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877017" w14:textId="77777777" w:rsidR="00176247" w:rsidRDefault="00176247" w:rsidP="008E1A47">
      <w:pPr>
        <w:spacing w:line="360" w:lineRule="auto"/>
        <w:jc w:val="center"/>
        <w:rPr>
          <w:rFonts w:ascii="Times New Roman" w:hAnsi="Times New Roman"/>
          <w:b/>
          <w:sz w:val="34"/>
          <w:szCs w:val="34"/>
        </w:rPr>
      </w:pPr>
    </w:p>
    <w:p w14:paraId="7F32E8F7" w14:textId="1E47E8D0" w:rsidR="008E1A47" w:rsidRPr="008E1A47" w:rsidRDefault="003E2C54" w:rsidP="008E1A47">
      <w:pPr>
        <w:spacing w:line="360" w:lineRule="auto"/>
        <w:jc w:val="center"/>
        <w:rPr>
          <w:rFonts w:ascii="Times New Roman" w:hAnsi="Times New Roman"/>
          <w:b/>
          <w:sz w:val="34"/>
          <w:szCs w:val="34"/>
        </w:rPr>
      </w:pPr>
      <w:r>
        <w:rPr>
          <w:rFonts w:ascii="Times New Roman" w:hAnsi="Times New Roman"/>
          <w:b/>
          <w:sz w:val="34"/>
          <w:szCs w:val="34"/>
        </w:rPr>
        <w:t>Production o</w:t>
      </w:r>
      <w:r w:rsidRPr="008E1A47">
        <w:rPr>
          <w:rFonts w:ascii="Times New Roman" w:hAnsi="Times New Roman"/>
          <w:b/>
          <w:sz w:val="34"/>
          <w:szCs w:val="34"/>
        </w:rPr>
        <w:t>f Hybr</w:t>
      </w:r>
      <w:r>
        <w:rPr>
          <w:rFonts w:ascii="Times New Roman" w:hAnsi="Times New Roman"/>
          <w:b/>
          <w:sz w:val="34"/>
          <w:szCs w:val="34"/>
        </w:rPr>
        <w:t xml:space="preserve">id Composite Using Sisal Fiber and False Banana </w:t>
      </w:r>
      <w:proofErr w:type="spellStart"/>
      <w:r>
        <w:rPr>
          <w:rFonts w:ascii="Times New Roman" w:hAnsi="Times New Roman"/>
          <w:b/>
          <w:sz w:val="34"/>
          <w:szCs w:val="34"/>
        </w:rPr>
        <w:t>Fiber</w:t>
      </w:r>
      <w:proofErr w:type="spellEnd"/>
      <w:r>
        <w:rPr>
          <w:rFonts w:ascii="Times New Roman" w:hAnsi="Times New Roman"/>
          <w:b/>
          <w:sz w:val="34"/>
          <w:szCs w:val="34"/>
        </w:rPr>
        <w:t xml:space="preserve"> f</w:t>
      </w:r>
      <w:r w:rsidRPr="008E1A47">
        <w:rPr>
          <w:rFonts w:ascii="Times New Roman" w:hAnsi="Times New Roman"/>
          <w:b/>
          <w:sz w:val="34"/>
          <w:szCs w:val="34"/>
        </w:rPr>
        <w:t>or Dashboard Application</w:t>
      </w:r>
    </w:p>
    <w:p w14:paraId="10E5523E" w14:textId="77777777" w:rsidR="00CE6FB8" w:rsidRDefault="00CE6FB8" w:rsidP="008D1C45">
      <w:pPr>
        <w:pStyle w:val="E-Mail0"/>
        <w:spacing w:after="0" w:line="360" w:lineRule="auto"/>
        <w:rPr>
          <w:rFonts w:ascii="Times New Roman" w:hAnsi="Times New Roman"/>
        </w:rPr>
      </w:pPr>
    </w:p>
    <w:p w14:paraId="288031A1" w14:textId="70848791" w:rsidR="008D1C45" w:rsidRPr="00E050B4" w:rsidRDefault="00DA3484" w:rsidP="00DA3484">
      <w:pPr>
        <w:pStyle w:val="E-Mail0"/>
        <w:spacing w:after="0" w:line="360" w:lineRule="auto"/>
        <w:jc w:val="left"/>
        <w:rPr>
          <w:rFonts w:ascii="Times New Roman" w:hAnsi="Times New Roman"/>
          <w:vertAlign w:val="superscript"/>
        </w:rPr>
      </w:pPr>
      <w:r>
        <w:rPr>
          <w:rFonts w:ascii="Times New Roman" w:hAnsi="Times New Roman"/>
          <w:b/>
          <w:sz w:val="22"/>
          <w:szCs w:val="22"/>
        </w:rPr>
        <w:t xml:space="preserve">                                   </w:t>
      </w:r>
      <w:proofErr w:type="spellStart"/>
      <w:r w:rsidR="008D1C45" w:rsidRPr="00CE6FB8">
        <w:rPr>
          <w:rFonts w:ascii="Times New Roman" w:hAnsi="Times New Roman"/>
          <w:b/>
          <w:sz w:val="22"/>
          <w:szCs w:val="22"/>
        </w:rPr>
        <w:t>Dawit</w:t>
      </w:r>
      <w:proofErr w:type="spellEnd"/>
      <w:r w:rsidR="008D1C45" w:rsidRPr="00CE6FB8">
        <w:rPr>
          <w:rFonts w:ascii="Times New Roman" w:hAnsi="Times New Roman"/>
          <w:b/>
          <w:sz w:val="22"/>
          <w:szCs w:val="22"/>
        </w:rPr>
        <w:t xml:space="preserve"> </w:t>
      </w:r>
      <w:proofErr w:type="spellStart"/>
      <w:r w:rsidR="008D1C45" w:rsidRPr="00CE6FB8">
        <w:rPr>
          <w:rFonts w:ascii="Times New Roman" w:hAnsi="Times New Roman"/>
          <w:b/>
          <w:sz w:val="22"/>
          <w:szCs w:val="22"/>
        </w:rPr>
        <w:t>Wami</w:t>
      </w:r>
      <w:proofErr w:type="spellEnd"/>
      <w:r w:rsidR="008D1C45" w:rsidRPr="00CE6FB8">
        <w:rPr>
          <w:rFonts w:ascii="Times New Roman" w:hAnsi="Times New Roman"/>
          <w:b/>
          <w:sz w:val="22"/>
          <w:szCs w:val="22"/>
        </w:rPr>
        <w:t xml:space="preserve"> Negera</w:t>
      </w:r>
      <w:r w:rsidR="008D1C45" w:rsidRPr="00CE6FB8">
        <w:rPr>
          <w:rFonts w:ascii="Times New Roman" w:hAnsi="Times New Roman"/>
          <w:b/>
          <w:sz w:val="22"/>
          <w:szCs w:val="22"/>
          <w:vertAlign w:val="superscript"/>
        </w:rPr>
        <w:t>1</w:t>
      </w:r>
      <w:r w:rsidR="00CE6FB8" w:rsidRPr="00CE6FB8">
        <w:rPr>
          <w:rFonts w:ascii="Times New Roman" w:hAnsi="Times New Roman"/>
          <w:b/>
          <w:sz w:val="22"/>
          <w:szCs w:val="22"/>
          <w:vertAlign w:val="superscript"/>
        </w:rPr>
        <w:t>,*</w:t>
      </w:r>
      <w:r w:rsidR="00CE6FB8" w:rsidRPr="00CE6FB8">
        <w:rPr>
          <w:rFonts w:ascii="Times New Roman" w:hAnsi="Times New Roman"/>
          <w:b/>
          <w:sz w:val="22"/>
          <w:szCs w:val="22"/>
        </w:rPr>
        <w:t>and</w:t>
      </w:r>
      <w:r w:rsidR="00CE6FB8">
        <w:rPr>
          <w:rFonts w:ascii="Times New Roman" w:hAnsi="Times New Roman"/>
          <w:sz w:val="22"/>
          <w:szCs w:val="22"/>
        </w:rPr>
        <w:t xml:space="preserve"> </w:t>
      </w:r>
      <w:r w:rsidR="008D1C45" w:rsidRPr="00CE6FB8">
        <w:rPr>
          <w:rFonts w:ascii="Times New Roman" w:hAnsi="Times New Roman"/>
          <w:b/>
          <w:sz w:val="22"/>
          <w:szCs w:val="22"/>
        </w:rPr>
        <w:t xml:space="preserve">Ramesh </w:t>
      </w:r>
      <w:proofErr w:type="spellStart"/>
      <w:r w:rsidR="008D1C45" w:rsidRPr="00CE6FB8">
        <w:rPr>
          <w:rFonts w:ascii="Times New Roman" w:hAnsi="Times New Roman"/>
          <w:b/>
          <w:sz w:val="22"/>
          <w:szCs w:val="22"/>
        </w:rPr>
        <w:t>Babu</w:t>
      </w:r>
      <w:proofErr w:type="spellEnd"/>
      <w:r w:rsidR="008D1C45" w:rsidRPr="00CE6FB8">
        <w:rPr>
          <w:rFonts w:ascii="Times New Roman" w:hAnsi="Times New Roman"/>
          <w:b/>
          <w:sz w:val="22"/>
          <w:szCs w:val="22"/>
        </w:rPr>
        <w:t xml:space="preserve"> Nallamothu</w:t>
      </w:r>
      <w:r w:rsidR="00CE6FB8" w:rsidRPr="00CE6FB8">
        <w:rPr>
          <w:rFonts w:ascii="Times New Roman" w:hAnsi="Times New Roman"/>
          <w:b/>
          <w:sz w:val="22"/>
          <w:szCs w:val="22"/>
          <w:vertAlign w:val="superscript"/>
        </w:rPr>
        <w:t>1</w:t>
      </w:r>
    </w:p>
    <w:p w14:paraId="58FCA755" w14:textId="5F2F2D44" w:rsidR="008D1C45" w:rsidRDefault="00CE6FB8" w:rsidP="006D08D7">
      <w:pPr>
        <w:ind w:left="-57"/>
        <w:rPr>
          <w:rFonts w:ascii="Times New Roman" w:hAnsi="Times New Roman"/>
          <w:szCs w:val="24"/>
        </w:rPr>
      </w:pPr>
      <w:r>
        <w:rPr>
          <w:rFonts w:ascii="Times New Roman" w:hAnsi="Times New Roman"/>
          <w:szCs w:val="24"/>
          <w:vertAlign w:val="superscript"/>
        </w:rPr>
        <w:t xml:space="preserve">                                                        </w:t>
      </w:r>
      <w:r w:rsidR="008D1C45" w:rsidRPr="002A0597">
        <w:rPr>
          <w:rFonts w:ascii="Times New Roman" w:hAnsi="Times New Roman"/>
          <w:szCs w:val="24"/>
          <w:vertAlign w:val="superscript"/>
        </w:rPr>
        <w:t xml:space="preserve">1 </w:t>
      </w:r>
      <w:proofErr w:type="spellStart"/>
      <w:r>
        <w:rPr>
          <w:rFonts w:ascii="Times New Roman" w:hAnsi="Times New Roman"/>
          <w:szCs w:val="24"/>
        </w:rPr>
        <w:t>Assosa</w:t>
      </w:r>
      <w:proofErr w:type="spellEnd"/>
      <w:r>
        <w:rPr>
          <w:rFonts w:ascii="Times New Roman" w:hAnsi="Times New Roman"/>
          <w:szCs w:val="24"/>
        </w:rPr>
        <w:t xml:space="preserve"> University, Ethiopia</w:t>
      </w:r>
    </w:p>
    <w:p w14:paraId="724B0DCE" w14:textId="2FE87082" w:rsidR="00CE6FB8" w:rsidRPr="00CE6FB8" w:rsidRDefault="00CE6FB8" w:rsidP="006D08D7">
      <w:pPr>
        <w:tabs>
          <w:tab w:val="left" w:pos="1920"/>
        </w:tabs>
        <w:ind w:left="-57"/>
        <w:rPr>
          <w:rFonts w:ascii="Times New Roman" w:hAnsi="Times New Roman"/>
          <w:szCs w:val="24"/>
        </w:rPr>
      </w:pPr>
      <w:r>
        <w:rPr>
          <w:rFonts w:ascii="Times New Roman" w:hAnsi="Times New Roman"/>
          <w:szCs w:val="24"/>
        </w:rPr>
        <w:t xml:space="preserve">                                   </w:t>
      </w:r>
      <w:r>
        <w:rPr>
          <w:rFonts w:ascii="Times New Roman" w:hAnsi="Times New Roman"/>
          <w:szCs w:val="24"/>
          <w:vertAlign w:val="superscript"/>
        </w:rPr>
        <w:t>2</w:t>
      </w:r>
      <w:r>
        <w:rPr>
          <w:rFonts w:ascii="Times New Roman" w:hAnsi="Times New Roman"/>
          <w:szCs w:val="24"/>
        </w:rPr>
        <w:t xml:space="preserve">Adama Science and Technology University, Ethiopia </w:t>
      </w:r>
    </w:p>
    <w:p w14:paraId="467D0CD8" w14:textId="77777777" w:rsidR="00CE6FB8" w:rsidRDefault="00CE6FB8" w:rsidP="008D1C45">
      <w:pPr>
        <w:pStyle w:val="E-Mail0"/>
        <w:spacing w:after="0" w:line="360" w:lineRule="auto"/>
        <w:ind w:left="720"/>
        <w:rPr>
          <w:rFonts w:ascii="Times New Roman" w:hAnsi="Times New Roman"/>
          <w:szCs w:val="24"/>
          <w:vertAlign w:val="superscript"/>
        </w:rPr>
      </w:pPr>
    </w:p>
    <w:p w14:paraId="3C8B0C64" w14:textId="7841FF0D" w:rsidR="00CE6FB8" w:rsidRDefault="00300612" w:rsidP="00CE6FB8">
      <w:pPr>
        <w:pStyle w:val="E-mail"/>
      </w:pPr>
      <w:r>
        <w:rPr>
          <w:vertAlign w:val="superscript"/>
        </w:rPr>
        <w:t xml:space="preserve">             </w:t>
      </w:r>
      <w:r w:rsidR="00CE6FB8">
        <w:rPr>
          <w:vertAlign w:val="superscript"/>
        </w:rPr>
        <w:t xml:space="preserve">* </w:t>
      </w:r>
      <w:r>
        <w:t>C</w:t>
      </w:r>
      <w:r w:rsidR="00CE6FB8">
        <w:t>orrespond</w:t>
      </w:r>
      <w:r>
        <w:t xml:space="preserve">ing author: </w:t>
      </w:r>
      <w:hyperlink r:id="rId8" w:history="1">
        <w:r w:rsidRPr="00CE0F9C">
          <w:rPr>
            <w:rStyle w:val="Hyperlink"/>
          </w:rPr>
          <w:t>D.wami@yahoo.com</w:t>
        </w:r>
      </w:hyperlink>
      <w:r>
        <w:t xml:space="preserve"> </w:t>
      </w:r>
    </w:p>
    <w:p w14:paraId="204BB3DF" w14:textId="77777777" w:rsidR="008D1C45" w:rsidRPr="008D1C45" w:rsidRDefault="008D1C45" w:rsidP="008D1C45">
      <w:pPr>
        <w:rPr>
          <w:lang w:val="en-US"/>
        </w:rPr>
      </w:pPr>
    </w:p>
    <w:p w14:paraId="2A07FA00" w14:textId="13B4D299" w:rsidR="009A0487" w:rsidRPr="00E65614" w:rsidRDefault="009A0487">
      <w:pPr>
        <w:pStyle w:val="Abstract"/>
        <w:rPr>
          <w:color w:val="FF0000"/>
        </w:rPr>
      </w:pPr>
      <w:r>
        <w:rPr>
          <w:b/>
        </w:rPr>
        <w:t>Abstract</w:t>
      </w:r>
      <w:r>
        <w:t xml:space="preserve">. </w:t>
      </w:r>
      <w:r w:rsidR="00E65614" w:rsidRPr="00D73585">
        <w:rPr>
          <w:rFonts w:ascii="Times New Roman" w:hAnsi="Times New Roman"/>
          <w:color w:val="auto"/>
        </w:rPr>
        <w:t>The necessity to discover a workable substitute for heavy metals to replace them in alternative natural fiber reinforced polymer composites is driven by the growing concern over environmental issues, attention to green and clean composite materials.  Light materials are receiving a lot of attention in order to de-crease vehicle weight, fuel consumption, and improve physical and mechanical qualities due to stricter environmental and passive safety rules. The purpose of this thesis work is to fabricate, describe the meth-</w:t>
      </w:r>
      <w:proofErr w:type="spellStart"/>
      <w:proofErr w:type="gramStart"/>
      <w:r w:rsidR="00E65614" w:rsidRPr="00D73585">
        <w:rPr>
          <w:rFonts w:ascii="Times New Roman" w:hAnsi="Times New Roman"/>
          <w:color w:val="auto"/>
        </w:rPr>
        <w:t>ods</w:t>
      </w:r>
      <w:proofErr w:type="spellEnd"/>
      <w:proofErr w:type="gramEnd"/>
      <w:r w:rsidR="00E65614" w:rsidRPr="00D73585">
        <w:rPr>
          <w:rFonts w:ascii="Times New Roman" w:hAnsi="Times New Roman"/>
          <w:color w:val="auto"/>
        </w:rPr>
        <w:t xml:space="preserve"> used to prepare specimens and models, carry out an experiment to gather data on, and </w:t>
      </w:r>
      <w:proofErr w:type="spellStart"/>
      <w:r w:rsidR="00E65614" w:rsidRPr="00D73585">
        <w:rPr>
          <w:rFonts w:ascii="Times New Roman" w:hAnsi="Times New Roman"/>
          <w:color w:val="auto"/>
        </w:rPr>
        <w:t>analyze</w:t>
      </w:r>
      <w:proofErr w:type="spellEnd"/>
      <w:r w:rsidR="00E65614" w:rsidRPr="00D73585">
        <w:rPr>
          <w:rFonts w:ascii="Times New Roman" w:hAnsi="Times New Roman"/>
          <w:color w:val="auto"/>
        </w:rPr>
        <w:t xml:space="preserve"> me-</w:t>
      </w:r>
      <w:proofErr w:type="spellStart"/>
      <w:r w:rsidR="00E65614" w:rsidRPr="00D73585">
        <w:rPr>
          <w:rFonts w:ascii="Times New Roman" w:hAnsi="Times New Roman"/>
          <w:color w:val="auto"/>
        </w:rPr>
        <w:t>chanical</w:t>
      </w:r>
      <w:proofErr w:type="spellEnd"/>
      <w:r w:rsidR="00E65614" w:rsidRPr="00D73585">
        <w:rPr>
          <w:rFonts w:ascii="Times New Roman" w:hAnsi="Times New Roman"/>
          <w:color w:val="auto"/>
        </w:rPr>
        <w:t xml:space="preserve"> properties.  False banana </w:t>
      </w:r>
      <w:proofErr w:type="spellStart"/>
      <w:r w:rsidR="00E65614" w:rsidRPr="00D73585">
        <w:rPr>
          <w:rFonts w:ascii="Times New Roman" w:hAnsi="Times New Roman"/>
          <w:color w:val="auto"/>
        </w:rPr>
        <w:t>fiber</w:t>
      </w:r>
      <w:proofErr w:type="spellEnd"/>
      <w:r w:rsidR="00E65614" w:rsidRPr="00D73585">
        <w:rPr>
          <w:rFonts w:ascii="Times New Roman" w:hAnsi="Times New Roman"/>
          <w:color w:val="auto"/>
        </w:rPr>
        <w:t xml:space="preserve"> (FBF) and sisal </w:t>
      </w:r>
      <w:proofErr w:type="spellStart"/>
      <w:r w:rsidR="00E65614" w:rsidRPr="00D73585">
        <w:rPr>
          <w:rFonts w:ascii="Times New Roman" w:hAnsi="Times New Roman"/>
          <w:color w:val="auto"/>
        </w:rPr>
        <w:t>fiber</w:t>
      </w:r>
      <w:proofErr w:type="spellEnd"/>
      <w:r w:rsidR="00E65614" w:rsidRPr="00D73585">
        <w:rPr>
          <w:rFonts w:ascii="Times New Roman" w:hAnsi="Times New Roman"/>
          <w:color w:val="auto"/>
        </w:rPr>
        <w:t xml:space="preserve"> (SF) were used to create the composite, which was then compressed using a general purpose (GP) resin with hardener mixture and a straight for-ward hand lay-up method. Then, tests for density, water absorption, tensile strength, compression strength, and flexural strength were performed in accordance with ISO and ASTM standards.  The find-</w:t>
      </w:r>
      <w:proofErr w:type="spellStart"/>
      <w:r w:rsidR="00E65614" w:rsidRPr="00D73585">
        <w:rPr>
          <w:rFonts w:ascii="Times New Roman" w:hAnsi="Times New Roman"/>
          <w:color w:val="auto"/>
        </w:rPr>
        <w:t>ings</w:t>
      </w:r>
      <w:proofErr w:type="spellEnd"/>
      <w:r w:rsidR="00E65614" w:rsidRPr="00D73585">
        <w:rPr>
          <w:rFonts w:ascii="Times New Roman" w:hAnsi="Times New Roman"/>
          <w:color w:val="auto"/>
        </w:rPr>
        <w:t xml:space="preserve"> indicate that the 1:3 ratio has a higher overall tensile strength than both the 1:1 ratio and the 3:1 ratio, at 69 </w:t>
      </w:r>
      <w:proofErr w:type="spellStart"/>
      <w:r w:rsidR="00E65614" w:rsidRPr="00D73585">
        <w:rPr>
          <w:rFonts w:ascii="Times New Roman" w:hAnsi="Times New Roman"/>
          <w:color w:val="auto"/>
        </w:rPr>
        <w:t>MPa</w:t>
      </w:r>
      <w:proofErr w:type="spellEnd"/>
      <w:r w:rsidR="00E65614" w:rsidRPr="00D73585">
        <w:rPr>
          <w:rFonts w:ascii="Times New Roman" w:hAnsi="Times New Roman"/>
          <w:color w:val="auto"/>
        </w:rPr>
        <w:t xml:space="preserve">.  3:1 ratio 380 </w:t>
      </w:r>
      <w:proofErr w:type="spellStart"/>
      <w:r w:rsidR="00E65614" w:rsidRPr="00D73585">
        <w:rPr>
          <w:rFonts w:ascii="Times New Roman" w:hAnsi="Times New Roman"/>
          <w:color w:val="auto"/>
        </w:rPr>
        <w:t>MPa</w:t>
      </w:r>
      <w:proofErr w:type="spellEnd"/>
      <w:r w:rsidR="00E65614" w:rsidRPr="00D73585">
        <w:rPr>
          <w:rFonts w:ascii="Times New Roman" w:hAnsi="Times New Roman"/>
          <w:color w:val="auto"/>
        </w:rPr>
        <w:t xml:space="preserve">.  In a compression strength test, a 3:1 ratio likewise produced a higher </w:t>
      </w:r>
      <w:r w:rsidR="007720BB">
        <w:rPr>
          <w:rFonts w:ascii="Times New Roman" w:hAnsi="Times New Roman"/>
          <w:color w:val="auto"/>
        </w:rPr>
        <w:t xml:space="preserve">value of 12.30 </w:t>
      </w:r>
      <w:proofErr w:type="spellStart"/>
      <w:r w:rsidR="00426631">
        <w:rPr>
          <w:rFonts w:ascii="Times New Roman" w:hAnsi="Times New Roman"/>
          <w:color w:val="auto"/>
        </w:rPr>
        <w:t>MPa</w:t>
      </w:r>
      <w:proofErr w:type="spellEnd"/>
      <w:r w:rsidR="00426631">
        <w:rPr>
          <w:rFonts w:ascii="Times New Roman" w:hAnsi="Times New Roman"/>
          <w:color w:val="auto"/>
        </w:rPr>
        <w:t>.  For water absorption rain water absorbs more water relative to tap water</w:t>
      </w:r>
      <w:r w:rsidR="00E65614" w:rsidRPr="00D73585">
        <w:rPr>
          <w:rFonts w:ascii="Times New Roman" w:hAnsi="Times New Roman"/>
          <w:color w:val="auto"/>
        </w:rPr>
        <w:t xml:space="preserve">. The preparation of hybrid composite, characterization of the mechanical and physical properties, </w:t>
      </w:r>
      <w:r w:rsidR="00D73585" w:rsidRPr="00D73585">
        <w:rPr>
          <w:rFonts w:ascii="Times New Roman" w:hAnsi="Times New Roman"/>
          <w:color w:val="auto"/>
        </w:rPr>
        <w:t>modelling</w:t>
      </w:r>
      <w:r w:rsidR="00E65614" w:rsidRPr="00D73585">
        <w:rPr>
          <w:rFonts w:ascii="Times New Roman" w:hAnsi="Times New Roman"/>
          <w:color w:val="auto"/>
        </w:rPr>
        <w:t xml:space="preserve"> of the dashboard using Solid Work 2017, compare and contrast the cost, weight and percentage fuel reduction with the convectional one. Finally, fabrication of a prototype for the dash-board of a PEUGEOT model car with improved mechanical and physical properties for demonstration purposes.</w:t>
      </w:r>
    </w:p>
    <w:p w14:paraId="0F0E94C4" w14:textId="77777777" w:rsidR="009A0487" w:rsidRDefault="00274766">
      <w:pPr>
        <w:pStyle w:val="Section"/>
      </w:pPr>
      <w:r>
        <w:t>Introduction</w:t>
      </w:r>
    </w:p>
    <w:p w14:paraId="4DC84165" w14:textId="3C10D476" w:rsidR="00D73585" w:rsidRDefault="00D73585" w:rsidP="00D73585">
      <w:pPr>
        <w:pStyle w:val="Bodytext"/>
      </w:pPr>
      <w:r>
        <w:t>The increase in environmental consciousness and community interest, the new environmental regulations and unsustainable consumption of petroleum led to thinking of the use of environmentally friendly materials [1]. The natural fiber is considered one of the environmentally friendly materials which have good properti</w:t>
      </w:r>
      <w:r w:rsidR="00F546B7">
        <w:t>es compared to synthetic fiber</w:t>
      </w:r>
      <w:r w:rsidR="00582C46">
        <w:t xml:space="preserve"> </w:t>
      </w:r>
      <w:r>
        <w:t>[1].</w:t>
      </w:r>
      <w:r w:rsidR="00582C46">
        <w:t xml:space="preserve"> One of the method to increase the strength </w:t>
      </w:r>
      <w:r w:rsidR="00774A9E">
        <w:t xml:space="preserve">of composite materials are fiber hybridization.  This method is by mixing of two or more fibers together. </w:t>
      </w:r>
    </w:p>
    <w:p w14:paraId="3132C40C" w14:textId="63B8F770" w:rsidR="00DA6C40" w:rsidRDefault="00DA6C40" w:rsidP="00DA6C40">
      <w:pPr>
        <w:pStyle w:val="BodytextIndented"/>
      </w:pPr>
      <w:r>
        <w:t>Due to their superior mechanical qualities, stronger strength, and lower weight compared to many metals and alloys, as well as the ability to customize their microstructures, composites have found widespread use in structural and civil engineering and mechanical engineering, along with the auto sector and energy applications.</w:t>
      </w:r>
    </w:p>
    <w:p w14:paraId="0397BB55" w14:textId="77777777" w:rsidR="00DA6C40" w:rsidRDefault="00DA6C40" w:rsidP="00DA6C40">
      <w:pPr>
        <w:pStyle w:val="BodytextIndented"/>
      </w:pPr>
    </w:p>
    <w:p w14:paraId="00E4FFE6" w14:textId="5B90A5B4" w:rsidR="00B37038" w:rsidRDefault="00DA6C40" w:rsidP="00DA6C40">
      <w:pPr>
        <w:pStyle w:val="BodytextIndented"/>
      </w:pPr>
      <w:r>
        <w:t>The performance of wind turbines can also be enhanced using composite. Numerous research disciplines are focusing on employing light composite to increase wind turbine performance materials used to make th</w:t>
      </w:r>
      <w:r w:rsidR="00B83286">
        <w:t>e turbine blades, as shown in [3-4</w:t>
      </w:r>
      <w:r>
        <w:t xml:space="preserve">]. The wind's horizontal axis turbine blade rotates with </w:t>
      </w:r>
      <w:r>
        <w:lastRenderedPageBreak/>
        <w:t>a modest force when the weight of the blade is lowered. As a result, the blade rotates more frequently. Since Power directly relates to the number of rotations.</w:t>
      </w:r>
    </w:p>
    <w:p w14:paraId="0F1957E7" w14:textId="77777777" w:rsidR="00DA6C40" w:rsidRDefault="00DA6C40" w:rsidP="00DA6C40">
      <w:pPr>
        <w:pStyle w:val="BodytextIndented"/>
      </w:pPr>
      <w:r>
        <w:t>Reduced fuel usage may also result from weight loss. A vehicle's fuel consumption drops by 7% as a result of a 10% weight loss, which also indicates that a 1 kg weight loss will significantly lower CO2 emissions. The car industry is attempting to adopt new, lightweight materials to cut greenhouse gas emissions. The price of these materials is the only barrier to their use, which is why new production methods and technologies are being developed.</w:t>
      </w:r>
    </w:p>
    <w:p w14:paraId="57B5E6F4" w14:textId="7A89AF53" w:rsidR="00DA6C40" w:rsidRPr="00B37038" w:rsidRDefault="00DA6C40" w:rsidP="00DA6C40">
      <w:pPr>
        <w:pStyle w:val="BodytextIndented"/>
      </w:pPr>
      <w:r>
        <w:t>The ability of the material structure to absorb energy in a controlled manner is known as the impact strength [2].</w:t>
      </w:r>
    </w:p>
    <w:p w14:paraId="3D6DD09C" w14:textId="6583807C" w:rsidR="009A0487" w:rsidRDefault="00B37038" w:rsidP="00D73585">
      <w:pPr>
        <w:pStyle w:val="Bodytext"/>
      </w:pPr>
      <w:r>
        <w:t xml:space="preserve">    </w:t>
      </w:r>
      <w:r w:rsidR="00D73585">
        <w:t>To eliminate or minimize those problems listed above by changing the materials to hybrid composite of FBF and SF reinforced with GP resin with hardener is appropriate, and also coated with black paint to re-duce glare reflection to the driver and tilt the dashboard in some angle to change the direction of reflection out ward from the driver [3]. The general objective of this thesis work is to fabricate and characterize the hybrid composite for construction of dashboard in automobile application and specific objectives are pro-duce a hybrid composite of FBF and SF fibers reinforced composite material,  measure the tensile, com-pression, flexural(bending), density and water absorption properties of composite material, fabricate the PEUGEOT model automobile vehicle dashboard using the composites and compare the performance of vehicle dashboard made up of composite with the conventional materials</w:t>
      </w:r>
      <w:r w:rsidR="009A0487">
        <w:t>.</w:t>
      </w:r>
    </w:p>
    <w:p w14:paraId="250F4E83" w14:textId="095AAAC5" w:rsidR="00D73585" w:rsidRPr="00D73585" w:rsidRDefault="00D73585" w:rsidP="00D73585">
      <w:pPr>
        <w:pStyle w:val="Section"/>
      </w:pPr>
      <w:r w:rsidRPr="00D73585">
        <w:t xml:space="preserve"> </w:t>
      </w:r>
      <w:r>
        <w:t>M</w:t>
      </w:r>
      <w:r w:rsidRPr="00D73585">
        <w:t>aterials and method</w:t>
      </w:r>
    </w:p>
    <w:p w14:paraId="76279D32" w14:textId="2F72DE63" w:rsidR="00D73585" w:rsidRPr="00B83286" w:rsidRDefault="00D73585" w:rsidP="00D73585">
      <w:pPr>
        <w:tabs>
          <w:tab w:val="left" w:pos="1055"/>
        </w:tabs>
        <w:spacing w:line="360" w:lineRule="auto"/>
        <w:rPr>
          <w:rFonts w:ascii="TimesNewRomanPSMT" w:hAnsi="TimesNewRomanPSMT"/>
          <w:szCs w:val="22"/>
        </w:rPr>
      </w:pPr>
      <w:r w:rsidRPr="00B83286">
        <w:rPr>
          <w:noProof/>
          <w:szCs w:val="22"/>
          <w:lang w:val="en-US"/>
        </w:rPr>
        <mc:AlternateContent>
          <mc:Choice Requires="wpg">
            <w:drawing>
              <wp:anchor distT="0" distB="0" distL="114300" distR="114300" simplePos="0" relativeHeight="251665408" behindDoc="0" locked="0" layoutInCell="1" allowOverlap="1" wp14:anchorId="3CD79B2D" wp14:editId="13899546">
                <wp:simplePos x="0" y="0"/>
                <wp:positionH relativeFrom="column">
                  <wp:posOffset>-71755</wp:posOffset>
                </wp:positionH>
                <wp:positionV relativeFrom="paragraph">
                  <wp:posOffset>194945</wp:posOffset>
                </wp:positionV>
                <wp:extent cx="5391150" cy="5172075"/>
                <wp:effectExtent l="0" t="0" r="19050" b="2857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5172075"/>
                          <a:chOff x="1680" y="7027"/>
                          <a:chExt cx="8490" cy="8145"/>
                        </a:xfrm>
                      </wpg:grpSpPr>
                      <wpg:grpSp>
                        <wpg:cNvPr id="25" name="Group 16"/>
                        <wpg:cNvGrpSpPr>
                          <a:grpSpLocks/>
                        </wpg:cNvGrpSpPr>
                        <wpg:grpSpPr bwMode="auto">
                          <a:xfrm>
                            <a:off x="1680" y="7027"/>
                            <a:ext cx="8460" cy="3456"/>
                            <a:chOff x="1680" y="7027"/>
                            <a:chExt cx="8460" cy="3456"/>
                          </a:xfrm>
                        </wpg:grpSpPr>
                        <wps:wsp>
                          <wps:cNvPr id="26" name="Arrow: Down 111"/>
                          <wps:cNvSpPr>
                            <a:spLocks noChangeArrowheads="1"/>
                          </wps:cNvSpPr>
                          <wps:spPr bwMode="auto">
                            <a:xfrm>
                              <a:off x="3118" y="7863"/>
                              <a:ext cx="315" cy="71"/>
                            </a:xfrm>
                            <a:prstGeom prst="down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27" name="Rectangle 117"/>
                          <wps:cNvSpPr>
                            <a:spLocks noChangeArrowheads="1"/>
                          </wps:cNvSpPr>
                          <wps:spPr bwMode="auto">
                            <a:xfrm>
                              <a:off x="1680" y="7027"/>
                              <a:ext cx="3280" cy="356"/>
                            </a:xfrm>
                            <a:prstGeom prst="rect">
                              <a:avLst/>
                            </a:prstGeom>
                            <a:solidFill>
                              <a:srgbClr val="FFFFFF"/>
                            </a:solidFill>
                            <a:ln w="12700" algn="ctr">
                              <a:solidFill>
                                <a:srgbClr val="000000"/>
                              </a:solidFill>
                              <a:miter lim="800000"/>
                              <a:headEnd/>
                              <a:tailEnd/>
                            </a:ln>
                          </wps:spPr>
                          <wps:txbx>
                            <w:txbxContent>
                              <w:p w14:paraId="4F9EDB7E" w14:textId="77777777" w:rsidR="007E7628" w:rsidRPr="007C7C8F" w:rsidRDefault="007E7628" w:rsidP="00D73585">
                                <w:pPr>
                                  <w:spacing w:line="360" w:lineRule="auto"/>
                                  <w:jc w:val="center"/>
                                  <w:rPr>
                                    <w:szCs w:val="22"/>
                                  </w:rPr>
                                </w:pPr>
                                <w:r w:rsidRPr="007C7C8F">
                                  <w:rPr>
                                    <w:szCs w:val="22"/>
                                  </w:rPr>
                                  <w:t>FBF &amp; SF steam/blast collection</w:t>
                                </w:r>
                              </w:p>
                            </w:txbxContent>
                          </wps:txbx>
                          <wps:bodyPr rot="0" vert="horz" wrap="square" lIns="91440" tIns="45720" rIns="91440" bIns="45720" anchor="ctr" anchorCtr="0" upright="1">
                            <a:noAutofit/>
                          </wps:bodyPr>
                        </wps:wsp>
                        <wps:wsp>
                          <wps:cNvPr id="28" name="Rectangle 119"/>
                          <wps:cNvSpPr>
                            <a:spLocks noChangeArrowheads="1"/>
                          </wps:cNvSpPr>
                          <wps:spPr bwMode="auto">
                            <a:xfrm>
                              <a:off x="2314" y="7507"/>
                              <a:ext cx="1761" cy="356"/>
                            </a:xfrm>
                            <a:prstGeom prst="rect">
                              <a:avLst/>
                            </a:prstGeom>
                            <a:solidFill>
                              <a:srgbClr val="FFFFFF"/>
                            </a:solidFill>
                            <a:ln w="12700" algn="ctr">
                              <a:solidFill>
                                <a:srgbClr val="000000"/>
                              </a:solidFill>
                              <a:miter lim="800000"/>
                              <a:headEnd/>
                              <a:tailEnd/>
                            </a:ln>
                          </wps:spPr>
                          <wps:txbx>
                            <w:txbxContent>
                              <w:p w14:paraId="5CBC305C" w14:textId="77777777" w:rsidR="007E7628" w:rsidRPr="007C7C8F" w:rsidRDefault="007E7628" w:rsidP="00D73585">
                                <w:pPr>
                                  <w:jc w:val="center"/>
                                  <w:rPr>
                                    <w:szCs w:val="22"/>
                                  </w:rPr>
                                </w:pPr>
                                <w:r w:rsidRPr="007C7C8F">
                                  <w:rPr>
                                    <w:szCs w:val="22"/>
                                  </w:rPr>
                                  <w:t>Fiber extraction</w:t>
                                </w:r>
                              </w:p>
                            </w:txbxContent>
                          </wps:txbx>
                          <wps:bodyPr rot="0" vert="horz" wrap="square" lIns="91440" tIns="45720" rIns="91440" bIns="45720" anchor="ctr" anchorCtr="0" upright="1">
                            <a:noAutofit/>
                          </wps:bodyPr>
                        </wps:wsp>
                        <wps:wsp>
                          <wps:cNvPr id="29" name="Rectangle 120"/>
                          <wps:cNvSpPr>
                            <a:spLocks noChangeArrowheads="1"/>
                          </wps:cNvSpPr>
                          <wps:spPr bwMode="auto">
                            <a:xfrm>
                              <a:off x="2314" y="7954"/>
                              <a:ext cx="1802" cy="380"/>
                            </a:xfrm>
                            <a:prstGeom prst="rect">
                              <a:avLst/>
                            </a:prstGeom>
                            <a:solidFill>
                              <a:srgbClr val="FFFFFF"/>
                            </a:solidFill>
                            <a:ln w="12700" algn="ctr">
                              <a:solidFill>
                                <a:srgbClr val="000000"/>
                              </a:solidFill>
                              <a:miter lim="800000"/>
                              <a:headEnd/>
                              <a:tailEnd/>
                            </a:ln>
                          </wps:spPr>
                          <wps:txbx>
                            <w:txbxContent>
                              <w:p w14:paraId="796C68E2" w14:textId="77777777" w:rsidR="007E7628" w:rsidRPr="007C7C8F" w:rsidRDefault="007E7628" w:rsidP="00D73585">
                                <w:pPr>
                                  <w:spacing w:line="360" w:lineRule="auto"/>
                                  <w:jc w:val="center"/>
                                  <w:rPr>
                                    <w:szCs w:val="22"/>
                                  </w:rPr>
                                </w:pPr>
                                <w:proofErr w:type="spellStart"/>
                                <w:r w:rsidRPr="007C7C8F">
                                  <w:rPr>
                                    <w:szCs w:val="22"/>
                                  </w:rPr>
                                  <w:t>Fiber</w:t>
                                </w:r>
                                <w:proofErr w:type="spellEnd"/>
                                <w:r w:rsidRPr="007C7C8F">
                                  <w:rPr>
                                    <w:szCs w:val="22"/>
                                  </w:rPr>
                                  <w:t xml:space="preserve"> Drying</w:t>
                                </w:r>
                              </w:p>
                            </w:txbxContent>
                          </wps:txbx>
                          <wps:bodyPr rot="0" vert="horz" wrap="square" lIns="91440" tIns="45720" rIns="91440" bIns="45720" anchor="ctr" anchorCtr="0" upright="1">
                            <a:noAutofit/>
                          </wps:bodyPr>
                        </wps:wsp>
                        <wps:wsp>
                          <wps:cNvPr id="30" name="Rectangle 121"/>
                          <wps:cNvSpPr>
                            <a:spLocks noChangeArrowheads="1"/>
                          </wps:cNvSpPr>
                          <wps:spPr bwMode="auto">
                            <a:xfrm>
                              <a:off x="1844" y="8499"/>
                              <a:ext cx="5461" cy="430"/>
                            </a:xfrm>
                            <a:prstGeom prst="rect">
                              <a:avLst/>
                            </a:prstGeom>
                            <a:solidFill>
                              <a:srgbClr val="FFFFFF"/>
                            </a:solidFill>
                            <a:ln w="12700" algn="ctr">
                              <a:solidFill>
                                <a:srgbClr val="000000"/>
                              </a:solidFill>
                              <a:miter lim="800000"/>
                              <a:headEnd/>
                              <a:tailEnd/>
                            </a:ln>
                          </wps:spPr>
                          <wps:txbx>
                            <w:txbxContent>
                              <w:p w14:paraId="68A23CF1" w14:textId="77777777" w:rsidR="007E7628" w:rsidRPr="007C7C8F" w:rsidRDefault="007E7628" w:rsidP="00D73585">
                                <w:pPr>
                                  <w:jc w:val="center"/>
                                  <w:rPr>
                                    <w:szCs w:val="22"/>
                                  </w:rPr>
                                </w:pPr>
                                <w:proofErr w:type="spellStart"/>
                                <w:r w:rsidRPr="007C7C8F">
                                  <w:rPr>
                                    <w:szCs w:val="22"/>
                                  </w:rPr>
                                  <w:t>Fibers</w:t>
                                </w:r>
                                <w:proofErr w:type="spellEnd"/>
                                <w:r w:rsidRPr="007C7C8F">
                                  <w:rPr>
                                    <w:szCs w:val="22"/>
                                  </w:rPr>
                                  <w:t xml:space="preserve"> treatment in 8 g </w:t>
                                </w:r>
                                <w:proofErr w:type="spellStart"/>
                                <w:r w:rsidRPr="007C7C8F">
                                  <w:rPr>
                                    <w:szCs w:val="22"/>
                                  </w:rPr>
                                  <w:t>NaOH</w:t>
                                </w:r>
                                <w:proofErr w:type="spellEnd"/>
                                <w:r w:rsidRPr="007C7C8F">
                                  <w:rPr>
                                    <w:szCs w:val="22"/>
                                  </w:rPr>
                                  <w:t xml:space="preserve"> &amp; 10 L distilled water</w:t>
                                </w:r>
                              </w:p>
                            </w:txbxContent>
                          </wps:txbx>
                          <wps:bodyPr rot="0" vert="horz" wrap="square" lIns="91440" tIns="45720" rIns="91440" bIns="45720" anchor="ctr" anchorCtr="0" upright="1">
                            <a:noAutofit/>
                          </wps:bodyPr>
                        </wps:wsp>
                        <wps:wsp>
                          <wps:cNvPr id="31" name="Rectangle 122"/>
                          <wps:cNvSpPr>
                            <a:spLocks noChangeArrowheads="1"/>
                          </wps:cNvSpPr>
                          <wps:spPr bwMode="auto">
                            <a:xfrm>
                              <a:off x="1868" y="9114"/>
                              <a:ext cx="3547" cy="719"/>
                            </a:xfrm>
                            <a:prstGeom prst="rect">
                              <a:avLst/>
                            </a:prstGeom>
                            <a:solidFill>
                              <a:srgbClr val="FFFFFF"/>
                            </a:solidFill>
                            <a:ln w="12700" algn="ctr">
                              <a:solidFill>
                                <a:srgbClr val="000000"/>
                              </a:solidFill>
                              <a:miter lim="800000"/>
                              <a:headEnd/>
                              <a:tailEnd/>
                            </a:ln>
                          </wps:spPr>
                          <wps:txbx>
                            <w:txbxContent>
                              <w:p w14:paraId="73CC3305" w14:textId="77777777" w:rsidR="007E7628" w:rsidRPr="007C7C8F" w:rsidRDefault="007E7628" w:rsidP="00D73585">
                                <w:pPr>
                                  <w:jc w:val="center"/>
                                  <w:rPr>
                                    <w:szCs w:val="22"/>
                                  </w:rPr>
                                </w:pPr>
                                <w:r w:rsidRPr="007C7C8F">
                                  <w:rPr>
                                    <w:szCs w:val="22"/>
                                  </w:rPr>
                                  <w:t xml:space="preserve">Washing </w:t>
                                </w:r>
                                <w:proofErr w:type="spellStart"/>
                                <w:r w:rsidRPr="007C7C8F">
                                  <w:rPr>
                                    <w:szCs w:val="22"/>
                                  </w:rPr>
                                  <w:t>fibers</w:t>
                                </w:r>
                                <w:proofErr w:type="spellEnd"/>
                                <w:r w:rsidRPr="007C7C8F">
                                  <w:rPr>
                                    <w:szCs w:val="22"/>
                                  </w:rPr>
                                  <w:t xml:space="preserve"> by running water repeatedly &amp;drying in air</w:t>
                                </w:r>
                              </w:p>
                            </w:txbxContent>
                          </wps:txbx>
                          <wps:bodyPr rot="0" vert="horz" wrap="square" lIns="91440" tIns="45720" rIns="91440" bIns="45720" anchor="ctr" anchorCtr="0" upright="1">
                            <a:noAutofit/>
                          </wps:bodyPr>
                        </wps:wsp>
                        <wps:wsp>
                          <wps:cNvPr id="32" name="Rectangle 123"/>
                          <wps:cNvSpPr>
                            <a:spLocks noChangeArrowheads="1"/>
                          </wps:cNvSpPr>
                          <wps:spPr bwMode="auto">
                            <a:xfrm>
                              <a:off x="1821" y="10020"/>
                              <a:ext cx="4831" cy="375"/>
                            </a:xfrm>
                            <a:prstGeom prst="rect">
                              <a:avLst/>
                            </a:prstGeom>
                            <a:solidFill>
                              <a:srgbClr val="FFFFFF"/>
                            </a:solidFill>
                            <a:ln w="12700" algn="ctr">
                              <a:solidFill>
                                <a:srgbClr val="000000"/>
                              </a:solidFill>
                              <a:miter lim="800000"/>
                              <a:headEnd/>
                              <a:tailEnd/>
                            </a:ln>
                          </wps:spPr>
                          <wps:txbx>
                            <w:txbxContent>
                              <w:p w14:paraId="33DAB8BD" w14:textId="77777777" w:rsidR="007E7628" w:rsidRPr="007C7C8F" w:rsidRDefault="007E7628" w:rsidP="00D73585">
                                <w:pPr>
                                  <w:jc w:val="center"/>
                                  <w:rPr>
                                    <w:szCs w:val="22"/>
                                    <w:vertAlign w:val="superscript"/>
                                  </w:rPr>
                                </w:pPr>
                                <w:r w:rsidRPr="007C7C8F">
                                  <w:rPr>
                                    <w:szCs w:val="22"/>
                                  </w:rPr>
                                  <w:t xml:space="preserve">Hybrid </w:t>
                                </w:r>
                                <w:proofErr w:type="spellStart"/>
                                <w:r w:rsidRPr="007C7C8F">
                                  <w:rPr>
                                    <w:szCs w:val="22"/>
                                  </w:rPr>
                                  <w:t>fibers</w:t>
                                </w:r>
                                <w:proofErr w:type="spellEnd"/>
                                <w:r w:rsidRPr="007C7C8F">
                                  <w:rPr>
                                    <w:szCs w:val="22"/>
                                  </w:rPr>
                                  <w:t xml:space="preserve"> &amp; weaving ply orientation of (0</w:t>
                                </w:r>
                                <w:proofErr w:type="gramStart"/>
                                <w:r w:rsidRPr="007C7C8F">
                                  <w:rPr>
                                    <w:szCs w:val="22"/>
                                  </w:rPr>
                                  <w:t>,90</w:t>
                                </w:r>
                                <w:proofErr w:type="gramEnd"/>
                                <w:r w:rsidRPr="007C7C8F">
                                  <w:rPr>
                                    <w:szCs w:val="22"/>
                                  </w:rPr>
                                  <w:t>)</w:t>
                                </w:r>
                                <w:r w:rsidRPr="007C7C8F">
                                  <w:rPr>
                                    <w:szCs w:val="22"/>
                                    <w:vertAlign w:val="superscript"/>
                                  </w:rPr>
                                  <w:t>0</w:t>
                                </w:r>
                              </w:p>
                            </w:txbxContent>
                          </wps:txbx>
                          <wps:bodyPr rot="0" vert="horz" wrap="square" lIns="91440" tIns="45720" rIns="91440" bIns="45720" anchor="ctr" anchorCtr="0" upright="1">
                            <a:noAutofit/>
                          </wps:bodyPr>
                        </wps:wsp>
                        <wps:wsp>
                          <wps:cNvPr id="33" name="Rectangle 125"/>
                          <wps:cNvSpPr>
                            <a:spLocks noChangeArrowheads="1"/>
                          </wps:cNvSpPr>
                          <wps:spPr bwMode="auto">
                            <a:xfrm>
                              <a:off x="6673" y="9189"/>
                              <a:ext cx="3206" cy="481"/>
                            </a:xfrm>
                            <a:prstGeom prst="rect">
                              <a:avLst/>
                            </a:prstGeom>
                            <a:solidFill>
                              <a:srgbClr val="FFFFFF"/>
                            </a:solidFill>
                            <a:ln w="12700" algn="ctr">
                              <a:solidFill>
                                <a:srgbClr val="000000"/>
                              </a:solidFill>
                              <a:miter lim="800000"/>
                              <a:headEnd/>
                              <a:tailEnd/>
                            </a:ln>
                          </wps:spPr>
                          <wps:txbx>
                            <w:txbxContent>
                              <w:p w14:paraId="0D777C74" w14:textId="77777777" w:rsidR="007E7628" w:rsidRPr="007C7C8F" w:rsidRDefault="007E7628" w:rsidP="00D73585">
                                <w:pPr>
                                  <w:jc w:val="center"/>
                                  <w:rPr>
                                    <w:szCs w:val="22"/>
                                  </w:rPr>
                                </w:pPr>
                                <w:r w:rsidRPr="007C7C8F">
                                  <w:rPr>
                                    <w:szCs w:val="22"/>
                                  </w:rPr>
                                  <w:t>Purchasing resin and hardener</w:t>
                                </w:r>
                              </w:p>
                            </w:txbxContent>
                          </wps:txbx>
                          <wps:bodyPr rot="0" vert="horz" wrap="square" lIns="91440" tIns="45720" rIns="91440" bIns="45720" anchor="ctr" anchorCtr="0" upright="1">
                            <a:noAutofit/>
                          </wps:bodyPr>
                        </wps:wsp>
                        <wps:wsp>
                          <wps:cNvPr id="34" name="Rectangle 126"/>
                          <wps:cNvSpPr>
                            <a:spLocks noChangeArrowheads="1"/>
                          </wps:cNvSpPr>
                          <wps:spPr bwMode="auto">
                            <a:xfrm>
                              <a:off x="6840" y="9870"/>
                              <a:ext cx="3300" cy="613"/>
                            </a:xfrm>
                            <a:prstGeom prst="rect">
                              <a:avLst/>
                            </a:prstGeom>
                            <a:solidFill>
                              <a:srgbClr val="FFFFFF"/>
                            </a:solidFill>
                            <a:ln w="12700" algn="ctr">
                              <a:solidFill>
                                <a:srgbClr val="000000"/>
                              </a:solidFill>
                              <a:miter lim="800000"/>
                              <a:headEnd/>
                              <a:tailEnd/>
                            </a:ln>
                          </wps:spPr>
                          <wps:txbx>
                            <w:txbxContent>
                              <w:p w14:paraId="38C34520" w14:textId="77777777" w:rsidR="007E7628" w:rsidRPr="007C7C8F" w:rsidRDefault="007E7628" w:rsidP="00D73585">
                                <w:pPr>
                                  <w:jc w:val="center"/>
                                  <w:rPr>
                                    <w:szCs w:val="22"/>
                                  </w:rPr>
                                </w:pPr>
                                <w:r w:rsidRPr="007C7C8F">
                                  <w:rPr>
                                    <w:szCs w:val="22"/>
                                  </w:rPr>
                                  <w:t>Mixing resin&amp; hardener based on Wight ratio</w:t>
                                </w:r>
                              </w:p>
                            </w:txbxContent>
                          </wps:txbx>
                          <wps:bodyPr rot="0" vert="horz" wrap="square" lIns="91440" tIns="45720" rIns="91440" bIns="45720" anchor="ctr" anchorCtr="0" upright="1">
                            <a:noAutofit/>
                          </wps:bodyPr>
                        </wps:wsp>
                        <wps:wsp>
                          <wps:cNvPr id="35" name="Arrow: Down 321"/>
                          <wps:cNvSpPr>
                            <a:spLocks noChangeArrowheads="1"/>
                          </wps:cNvSpPr>
                          <wps:spPr bwMode="auto">
                            <a:xfrm>
                              <a:off x="3167" y="8349"/>
                              <a:ext cx="306" cy="126"/>
                            </a:xfrm>
                            <a:prstGeom prst="down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6" name="Arrow: Down 322"/>
                          <wps:cNvSpPr>
                            <a:spLocks noChangeArrowheads="1"/>
                          </wps:cNvSpPr>
                          <wps:spPr bwMode="auto">
                            <a:xfrm>
                              <a:off x="3118" y="8929"/>
                              <a:ext cx="335" cy="161"/>
                            </a:xfrm>
                            <a:prstGeom prst="down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7" name="Arrow: Down 323"/>
                          <wps:cNvSpPr>
                            <a:spLocks noChangeArrowheads="1"/>
                          </wps:cNvSpPr>
                          <wps:spPr bwMode="auto">
                            <a:xfrm>
                              <a:off x="3103" y="9833"/>
                              <a:ext cx="316" cy="187"/>
                            </a:xfrm>
                            <a:prstGeom prst="down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8" name="Arrow: Down 324"/>
                          <wps:cNvSpPr>
                            <a:spLocks noChangeArrowheads="1"/>
                          </wps:cNvSpPr>
                          <wps:spPr bwMode="auto">
                            <a:xfrm>
                              <a:off x="8213" y="9690"/>
                              <a:ext cx="315" cy="169"/>
                            </a:xfrm>
                            <a:prstGeom prst="down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g:grpSp>
                      <wps:wsp>
                        <wps:cNvPr id="39" name="Rectangle 332"/>
                        <wps:cNvSpPr>
                          <a:spLocks noChangeArrowheads="1"/>
                        </wps:cNvSpPr>
                        <wps:spPr bwMode="auto">
                          <a:xfrm>
                            <a:off x="3167" y="14428"/>
                            <a:ext cx="5515" cy="744"/>
                          </a:xfrm>
                          <a:prstGeom prst="rect">
                            <a:avLst/>
                          </a:prstGeom>
                          <a:solidFill>
                            <a:srgbClr val="FFFFFF"/>
                          </a:solidFill>
                          <a:ln w="12700" algn="ctr">
                            <a:solidFill>
                              <a:srgbClr val="000000"/>
                            </a:solidFill>
                            <a:miter lim="800000"/>
                            <a:headEnd/>
                            <a:tailEnd/>
                          </a:ln>
                        </wps:spPr>
                        <wps:txbx>
                          <w:txbxContent>
                            <w:p w14:paraId="4273657E" w14:textId="77777777" w:rsidR="007E7628" w:rsidRDefault="007E7628" w:rsidP="00D73585">
                              <w:pPr>
                                <w:jc w:val="center"/>
                              </w:pPr>
                              <w:r>
                                <w:t>Preparing the Model of dashboard for PEUGEOT vehicle by the better mechanical &amp; physical properties</w:t>
                              </w:r>
                            </w:p>
                          </w:txbxContent>
                        </wps:txbx>
                        <wps:bodyPr rot="0" vert="horz" wrap="square" lIns="91440" tIns="45720" rIns="91440" bIns="45720" anchor="ctr" anchorCtr="0" upright="1">
                          <a:noAutofit/>
                        </wps:bodyPr>
                      </wps:wsp>
                      <wpg:grpSp>
                        <wpg:cNvPr id="40" name="Group 31"/>
                        <wpg:cNvGrpSpPr>
                          <a:grpSpLocks/>
                        </wpg:cNvGrpSpPr>
                        <wpg:grpSpPr bwMode="auto">
                          <a:xfrm>
                            <a:off x="2269" y="10410"/>
                            <a:ext cx="7901" cy="3893"/>
                            <a:chOff x="2269" y="10410"/>
                            <a:chExt cx="7901" cy="3893"/>
                          </a:xfrm>
                        </wpg:grpSpPr>
                        <wps:wsp>
                          <wps:cNvPr id="41" name="Arrow: Down 109"/>
                          <wps:cNvSpPr>
                            <a:spLocks noChangeArrowheads="1"/>
                          </wps:cNvSpPr>
                          <wps:spPr bwMode="auto">
                            <a:xfrm>
                              <a:off x="5591" y="11779"/>
                              <a:ext cx="330" cy="131"/>
                            </a:xfrm>
                            <a:prstGeom prst="down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42" name="Arrow: Down 113"/>
                          <wps:cNvSpPr>
                            <a:spLocks noChangeArrowheads="1"/>
                          </wps:cNvSpPr>
                          <wps:spPr bwMode="auto">
                            <a:xfrm>
                              <a:off x="5552" y="12840"/>
                              <a:ext cx="315" cy="136"/>
                            </a:xfrm>
                            <a:prstGeom prst="down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43" name="Arrow: Down 114"/>
                          <wps:cNvSpPr>
                            <a:spLocks noChangeArrowheads="1"/>
                          </wps:cNvSpPr>
                          <wps:spPr bwMode="auto">
                            <a:xfrm>
                              <a:off x="5536" y="13290"/>
                              <a:ext cx="315" cy="136"/>
                            </a:xfrm>
                            <a:prstGeom prst="down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44" name="Flowchart: Decision 124"/>
                          <wps:cNvSpPr>
                            <a:spLocks noChangeArrowheads="1"/>
                          </wps:cNvSpPr>
                          <wps:spPr bwMode="auto">
                            <a:xfrm>
                              <a:off x="3888" y="10483"/>
                              <a:ext cx="3786" cy="829"/>
                            </a:xfrm>
                            <a:prstGeom prst="flowChartDecision">
                              <a:avLst/>
                            </a:prstGeom>
                            <a:solidFill>
                              <a:srgbClr val="FFFFFF"/>
                            </a:solidFill>
                            <a:ln w="12700" algn="ctr">
                              <a:solidFill>
                                <a:srgbClr val="000000"/>
                              </a:solidFill>
                              <a:miter lim="800000"/>
                              <a:headEnd/>
                              <a:tailEnd/>
                            </a:ln>
                          </wps:spPr>
                          <wps:txbx>
                            <w:txbxContent>
                              <w:p w14:paraId="64EED0D3" w14:textId="77777777" w:rsidR="007E7628" w:rsidRPr="007C7C8F" w:rsidRDefault="007E7628" w:rsidP="00D73585">
                                <w:pPr>
                                  <w:jc w:val="center"/>
                                  <w:rPr>
                                    <w:szCs w:val="22"/>
                                  </w:rPr>
                                </w:pPr>
                                <w:proofErr w:type="spellStart"/>
                                <w:r w:rsidRPr="007C7C8F">
                                  <w:rPr>
                                    <w:szCs w:val="22"/>
                                  </w:rPr>
                                  <w:t>Mold</w:t>
                                </w:r>
                                <w:proofErr w:type="spellEnd"/>
                                <w:r w:rsidRPr="007C7C8F">
                                  <w:rPr>
                                    <w:szCs w:val="22"/>
                                  </w:rPr>
                                  <w:t xml:space="preserve"> preparation</w:t>
                                </w:r>
                              </w:p>
                            </w:txbxContent>
                          </wps:txbx>
                          <wps:bodyPr rot="0" vert="horz" wrap="square" lIns="91440" tIns="45720" rIns="91440" bIns="45720" anchor="ctr" anchorCtr="0" upright="1">
                            <a:noAutofit/>
                          </wps:bodyPr>
                        </wps:wsp>
                        <wps:wsp>
                          <wps:cNvPr id="45" name="Rectangle 127"/>
                          <wps:cNvSpPr>
                            <a:spLocks noChangeArrowheads="1"/>
                          </wps:cNvSpPr>
                          <wps:spPr bwMode="auto">
                            <a:xfrm>
                              <a:off x="2269" y="11310"/>
                              <a:ext cx="7901" cy="454"/>
                            </a:xfrm>
                            <a:prstGeom prst="rect">
                              <a:avLst/>
                            </a:prstGeom>
                            <a:solidFill>
                              <a:srgbClr val="FFFFFF"/>
                            </a:solidFill>
                            <a:ln w="12700" algn="ctr">
                              <a:solidFill>
                                <a:srgbClr val="000000"/>
                              </a:solidFill>
                              <a:miter lim="800000"/>
                              <a:headEnd/>
                              <a:tailEnd/>
                            </a:ln>
                          </wps:spPr>
                          <wps:txbx>
                            <w:txbxContent>
                              <w:p w14:paraId="578F68C0" w14:textId="77777777" w:rsidR="007E7628" w:rsidRPr="007C7C8F" w:rsidRDefault="007E7628" w:rsidP="00D73585">
                                <w:pPr>
                                  <w:jc w:val="center"/>
                                  <w:rPr>
                                    <w:szCs w:val="22"/>
                                  </w:rPr>
                                </w:pPr>
                                <w:r w:rsidRPr="007C7C8F">
                                  <w:rPr>
                                    <w:szCs w:val="22"/>
                                  </w:rPr>
                                  <w:t>Composite fabrication based on Wight fraction of FBF, SF, resin and hardener</w:t>
                                </w:r>
                              </w:p>
                            </w:txbxContent>
                          </wps:txbx>
                          <wps:bodyPr rot="0" vert="horz" wrap="square" lIns="91440" tIns="45720" rIns="91440" bIns="45720" anchor="ctr" anchorCtr="0" upright="1">
                            <a:noAutofit/>
                          </wps:bodyPr>
                        </wps:wsp>
                        <wps:wsp>
                          <wps:cNvPr id="46" name="Rectangle 320"/>
                          <wps:cNvSpPr>
                            <a:spLocks noChangeArrowheads="1"/>
                          </wps:cNvSpPr>
                          <wps:spPr bwMode="auto">
                            <a:xfrm>
                              <a:off x="4883" y="11910"/>
                              <a:ext cx="1664" cy="429"/>
                            </a:xfrm>
                            <a:prstGeom prst="rect">
                              <a:avLst/>
                            </a:prstGeom>
                            <a:solidFill>
                              <a:srgbClr val="FFFFFF"/>
                            </a:solidFill>
                            <a:ln w="12700" algn="ctr">
                              <a:solidFill>
                                <a:srgbClr val="000000"/>
                              </a:solidFill>
                              <a:miter lim="800000"/>
                              <a:headEnd/>
                              <a:tailEnd/>
                            </a:ln>
                          </wps:spPr>
                          <wps:txbx>
                            <w:txbxContent>
                              <w:p w14:paraId="5D8AA58B" w14:textId="77777777" w:rsidR="007E7628" w:rsidRPr="007C7C8F" w:rsidRDefault="007E7628" w:rsidP="00D73585">
                                <w:pPr>
                                  <w:jc w:val="center"/>
                                </w:pPr>
                                <w:r w:rsidRPr="007C7C8F">
                                  <w:t>Applying load</w:t>
                                </w:r>
                              </w:p>
                            </w:txbxContent>
                          </wps:txbx>
                          <wps:bodyPr rot="0" vert="horz" wrap="square" lIns="91440" tIns="45720" rIns="91440" bIns="45720" anchor="ctr" anchorCtr="0" upright="1">
                            <a:noAutofit/>
                          </wps:bodyPr>
                        </wps:wsp>
                        <wps:wsp>
                          <wps:cNvPr id="47" name="Arrow: Down 326"/>
                          <wps:cNvSpPr>
                            <a:spLocks noChangeArrowheads="1"/>
                          </wps:cNvSpPr>
                          <wps:spPr bwMode="auto">
                            <a:xfrm>
                              <a:off x="5647" y="12339"/>
                              <a:ext cx="257" cy="135"/>
                            </a:xfrm>
                            <a:prstGeom prst="down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48" name="Rectangle 327"/>
                          <wps:cNvSpPr>
                            <a:spLocks noChangeArrowheads="1"/>
                          </wps:cNvSpPr>
                          <wps:spPr bwMode="auto">
                            <a:xfrm>
                              <a:off x="5136" y="12397"/>
                              <a:ext cx="1179" cy="443"/>
                            </a:xfrm>
                            <a:prstGeom prst="rect">
                              <a:avLst/>
                            </a:prstGeom>
                            <a:solidFill>
                              <a:srgbClr val="FFFFFF"/>
                            </a:solidFill>
                            <a:ln w="12700" algn="ctr">
                              <a:solidFill>
                                <a:srgbClr val="000000"/>
                              </a:solidFill>
                              <a:miter lim="800000"/>
                              <a:headEnd/>
                              <a:tailEnd/>
                            </a:ln>
                          </wps:spPr>
                          <wps:txbx>
                            <w:txbxContent>
                              <w:p w14:paraId="6290CCFA" w14:textId="77777777" w:rsidR="007E7628" w:rsidRPr="007C7C8F" w:rsidRDefault="007E7628" w:rsidP="00D73585">
                                <w:pPr>
                                  <w:jc w:val="center"/>
                                </w:pPr>
                                <w:r w:rsidRPr="007C7C8F">
                                  <w:t>Curing</w:t>
                                </w:r>
                              </w:p>
                            </w:txbxContent>
                          </wps:txbx>
                          <wps:bodyPr rot="0" vert="horz" wrap="square" lIns="91440" tIns="45720" rIns="91440" bIns="45720" anchor="ctr" anchorCtr="0" upright="1">
                            <a:noAutofit/>
                          </wps:bodyPr>
                        </wps:wsp>
                        <wps:wsp>
                          <wps:cNvPr id="49" name="Rectangle 328"/>
                          <wps:cNvSpPr>
                            <a:spLocks noChangeArrowheads="1"/>
                          </wps:cNvSpPr>
                          <wps:spPr bwMode="auto">
                            <a:xfrm>
                              <a:off x="4396" y="12937"/>
                              <a:ext cx="2588" cy="379"/>
                            </a:xfrm>
                            <a:prstGeom prst="rect">
                              <a:avLst/>
                            </a:prstGeom>
                            <a:solidFill>
                              <a:srgbClr val="FFFFFF"/>
                            </a:solidFill>
                            <a:ln w="12700" algn="ctr">
                              <a:solidFill>
                                <a:srgbClr val="000000"/>
                              </a:solidFill>
                              <a:miter lim="800000"/>
                              <a:headEnd/>
                              <a:tailEnd/>
                            </a:ln>
                          </wps:spPr>
                          <wps:txbx>
                            <w:txbxContent>
                              <w:p w14:paraId="74768B98" w14:textId="77777777" w:rsidR="007E7628" w:rsidRDefault="007E7628" w:rsidP="00D73585">
                                <w:pPr>
                                  <w:jc w:val="center"/>
                                </w:pPr>
                                <w:r>
                                  <w:t>Specimen preparation</w:t>
                                </w:r>
                              </w:p>
                            </w:txbxContent>
                          </wps:txbx>
                          <wps:bodyPr rot="0" vert="horz" wrap="square" lIns="91440" tIns="45720" rIns="91440" bIns="45720" anchor="ctr" anchorCtr="0" upright="1">
                            <a:noAutofit/>
                          </wps:bodyPr>
                        </wps:wsp>
                        <wps:wsp>
                          <wps:cNvPr id="50" name="Rectangle 329"/>
                          <wps:cNvSpPr>
                            <a:spLocks noChangeArrowheads="1"/>
                          </wps:cNvSpPr>
                          <wps:spPr bwMode="auto">
                            <a:xfrm>
                              <a:off x="4750" y="13468"/>
                              <a:ext cx="1902" cy="355"/>
                            </a:xfrm>
                            <a:prstGeom prst="rect">
                              <a:avLst/>
                            </a:prstGeom>
                            <a:solidFill>
                              <a:srgbClr val="FFFFFF"/>
                            </a:solidFill>
                            <a:ln w="12700" algn="ctr">
                              <a:solidFill>
                                <a:srgbClr val="000000"/>
                              </a:solidFill>
                              <a:miter lim="800000"/>
                              <a:headEnd/>
                              <a:tailEnd/>
                            </a:ln>
                          </wps:spPr>
                          <wps:txbx>
                            <w:txbxContent>
                              <w:p w14:paraId="723E64A2" w14:textId="77777777" w:rsidR="007E7628" w:rsidRDefault="007E7628" w:rsidP="00D73585">
                                <w:pPr>
                                  <w:jc w:val="center"/>
                                </w:pPr>
                                <w:r>
                                  <w:t xml:space="preserve">    Conducting test</w:t>
                                </w:r>
                              </w:p>
                            </w:txbxContent>
                          </wps:txbx>
                          <wps:bodyPr rot="0" vert="horz" wrap="square" lIns="91440" tIns="45720" rIns="91440" bIns="45720" anchor="ctr" anchorCtr="0" upright="1">
                            <a:noAutofit/>
                          </wps:bodyPr>
                        </wps:wsp>
                        <wps:wsp>
                          <wps:cNvPr id="51" name="Arrow: Down 330"/>
                          <wps:cNvSpPr>
                            <a:spLocks noChangeArrowheads="1"/>
                          </wps:cNvSpPr>
                          <wps:spPr bwMode="auto">
                            <a:xfrm>
                              <a:off x="5552" y="13823"/>
                              <a:ext cx="299" cy="110"/>
                            </a:xfrm>
                            <a:prstGeom prst="down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52" name="Rectangle 331"/>
                          <wps:cNvSpPr>
                            <a:spLocks noChangeArrowheads="1"/>
                          </wps:cNvSpPr>
                          <wps:spPr bwMode="auto">
                            <a:xfrm>
                              <a:off x="4750" y="13933"/>
                              <a:ext cx="1627" cy="370"/>
                            </a:xfrm>
                            <a:prstGeom prst="rect">
                              <a:avLst/>
                            </a:prstGeom>
                            <a:solidFill>
                              <a:srgbClr val="FFFFFF"/>
                            </a:solidFill>
                            <a:ln w="12700" algn="ctr">
                              <a:solidFill>
                                <a:srgbClr val="000000"/>
                              </a:solidFill>
                              <a:miter lim="800000"/>
                              <a:headEnd/>
                              <a:tailEnd/>
                            </a:ln>
                          </wps:spPr>
                          <wps:txbx>
                            <w:txbxContent>
                              <w:p w14:paraId="5C848CE6" w14:textId="77777777" w:rsidR="007E7628" w:rsidRDefault="007E7628" w:rsidP="00D73585">
                                <w:pPr>
                                  <w:jc w:val="center"/>
                                </w:pPr>
                                <w:r>
                                  <w:t>Analysis tests</w:t>
                                </w:r>
                              </w:p>
                            </w:txbxContent>
                          </wps:txbx>
                          <wps:bodyPr rot="0" vert="horz" wrap="square" lIns="91440" tIns="45720" rIns="91440" bIns="45720" anchor="ctr" anchorCtr="0" upright="1">
                            <a:noAutofit/>
                          </wps:bodyPr>
                        </wps:wsp>
                        <wps:wsp>
                          <wps:cNvPr id="53" name="Arrow: Bent-Up 333"/>
                          <wps:cNvSpPr>
                            <a:spLocks/>
                          </wps:cNvSpPr>
                          <wps:spPr bwMode="auto">
                            <a:xfrm rot="5400000" flipV="1">
                              <a:off x="7797" y="10362"/>
                              <a:ext cx="525" cy="711"/>
                            </a:xfrm>
                            <a:custGeom>
                              <a:avLst/>
                              <a:gdLst>
                                <a:gd name="T0" fmla="*/ 0 w 673735"/>
                                <a:gd name="T1" fmla="*/ 385705 h 511810"/>
                                <a:gd name="T2" fmla="*/ 465989 w 673735"/>
                                <a:gd name="T3" fmla="*/ 385705 h 511810"/>
                                <a:gd name="T4" fmla="*/ 465989 w 673735"/>
                                <a:gd name="T5" fmla="*/ 165427 h 511810"/>
                                <a:gd name="T6" fmla="*/ 384347 w 673735"/>
                                <a:gd name="T7" fmla="*/ 165427 h 511810"/>
                                <a:gd name="T8" fmla="*/ 529041 w 673735"/>
                                <a:gd name="T9" fmla="*/ 0 h 511810"/>
                                <a:gd name="T10" fmla="*/ 673735 w 673735"/>
                                <a:gd name="T11" fmla="*/ 165427 h 511810"/>
                                <a:gd name="T12" fmla="*/ 592094 w 673735"/>
                                <a:gd name="T13" fmla="*/ 165427 h 511810"/>
                                <a:gd name="T14" fmla="*/ 592094 w 673735"/>
                                <a:gd name="T15" fmla="*/ 511810 h 511810"/>
                                <a:gd name="T16" fmla="*/ 0 w 673735"/>
                                <a:gd name="T17" fmla="*/ 511810 h 511810"/>
                                <a:gd name="T18" fmla="*/ 0 w 673735"/>
                                <a:gd name="T19" fmla="*/ 385705 h 5118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73735" h="511810">
                                  <a:moveTo>
                                    <a:pt x="0" y="385705"/>
                                  </a:moveTo>
                                  <a:lnTo>
                                    <a:pt x="465989" y="385705"/>
                                  </a:lnTo>
                                  <a:lnTo>
                                    <a:pt x="465989" y="165427"/>
                                  </a:lnTo>
                                  <a:lnTo>
                                    <a:pt x="384347" y="165427"/>
                                  </a:lnTo>
                                  <a:lnTo>
                                    <a:pt x="529041" y="0"/>
                                  </a:lnTo>
                                  <a:lnTo>
                                    <a:pt x="673735" y="165427"/>
                                  </a:lnTo>
                                  <a:lnTo>
                                    <a:pt x="592094" y="165427"/>
                                  </a:lnTo>
                                  <a:lnTo>
                                    <a:pt x="592094" y="511810"/>
                                  </a:lnTo>
                                  <a:lnTo>
                                    <a:pt x="0" y="511810"/>
                                  </a:lnTo>
                                  <a:lnTo>
                                    <a:pt x="0" y="385705"/>
                                  </a:lnTo>
                                  <a:close/>
                                </a:path>
                              </a:pathLst>
                            </a:custGeom>
                            <a:solidFill>
                              <a:srgbClr val="FFFFFF"/>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54" name="Arrow: Bent-Up 334"/>
                          <wps:cNvSpPr>
                            <a:spLocks/>
                          </wps:cNvSpPr>
                          <wps:spPr bwMode="auto">
                            <a:xfrm rot="5400000">
                              <a:off x="3210" y="10317"/>
                              <a:ext cx="600" cy="786"/>
                            </a:xfrm>
                            <a:custGeom>
                              <a:avLst/>
                              <a:gdLst>
                                <a:gd name="T0" fmla="*/ 0 w 641077"/>
                                <a:gd name="T1" fmla="*/ 402328 h 533868"/>
                                <a:gd name="T2" fmla="*/ 424377 w 641077"/>
                                <a:gd name="T3" fmla="*/ 402328 h 533868"/>
                                <a:gd name="T4" fmla="*/ 424377 w 641077"/>
                                <a:gd name="T5" fmla="*/ 172557 h 533868"/>
                                <a:gd name="T6" fmla="*/ 339217 w 641077"/>
                                <a:gd name="T7" fmla="*/ 172557 h 533868"/>
                                <a:gd name="T8" fmla="*/ 490147 w 641077"/>
                                <a:gd name="T9" fmla="*/ 0 h 533868"/>
                                <a:gd name="T10" fmla="*/ 641077 w 641077"/>
                                <a:gd name="T11" fmla="*/ 172557 h 533868"/>
                                <a:gd name="T12" fmla="*/ 555917 w 641077"/>
                                <a:gd name="T13" fmla="*/ 172557 h 533868"/>
                                <a:gd name="T14" fmla="*/ 555917 w 641077"/>
                                <a:gd name="T15" fmla="*/ 533868 h 533868"/>
                                <a:gd name="T16" fmla="*/ 0 w 641077"/>
                                <a:gd name="T17" fmla="*/ 533868 h 533868"/>
                                <a:gd name="T18" fmla="*/ 0 w 641077"/>
                                <a:gd name="T19" fmla="*/ 402328 h 53386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1077" h="533868">
                                  <a:moveTo>
                                    <a:pt x="0" y="402328"/>
                                  </a:moveTo>
                                  <a:lnTo>
                                    <a:pt x="424377" y="402328"/>
                                  </a:lnTo>
                                  <a:lnTo>
                                    <a:pt x="424377" y="172557"/>
                                  </a:lnTo>
                                  <a:lnTo>
                                    <a:pt x="339217" y="172557"/>
                                  </a:lnTo>
                                  <a:lnTo>
                                    <a:pt x="490147" y="0"/>
                                  </a:lnTo>
                                  <a:lnTo>
                                    <a:pt x="641077" y="172557"/>
                                  </a:lnTo>
                                  <a:lnTo>
                                    <a:pt x="555917" y="172557"/>
                                  </a:lnTo>
                                  <a:lnTo>
                                    <a:pt x="555917" y="533868"/>
                                  </a:lnTo>
                                  <a:lnTo>
                                    <a:pt x="0" y="533868"/>
                                  </a:lnTo>
                                  <a:lnTo>
                                    <a:pt x="0" y="402328"/>
                                  </a:lnTo>
                                  <a:close/>
                                </a:path>
                              </a:pathLst>
                            </a:custGeom>
                            <a:solidFill>
                              <a:srgbClr val="FFFFFF"/>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D79B2D" id="Group 24" o:spid="_x0000_s1026" style="position:absolute;margin-left:-5.65pt;margin-top:15.35pt;width:424.5pt;height:407.25pt;z-index:251665408" coordorigin="1680,7027" coordsize="8490,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">
                <v:group id="Group 16" o:spid="_x0000_s1027" style="position:absolute;left:1680;top:7027;width:8460;height:3456" coordorigin="1680,7027" coordsize="8460,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1" o:spid="_x0000_s1028" type="#_x0000_t67" style="position:absolute;left:3118;top:7863;width:315;height: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8X8MA&#10;AADbAAAADwAAAGRycy9kb3ducmV2LnhtbESPT4vCMBTE74LfITxhb5paUKRrFBF2qXjxz7Ls8dE8&#10;m2LzUppYu9/eCILHYWZ+wyzXva1FR62vHCuYThIQxIXTFZcKfs5f4wUIH5A11o5JwT95WK+GgyVm&#10;2t35SN0plCJC2GeowITQZFL6wpBFP3ENcfQurrUYomxLqVu8R7itZZokc2mx4rhgsKGtoeJ6ulkF&#10;ef2b72fftz9z3Nkq3e4O3aw4KPUx6jefIAL14R1+tXOtIJ3D80v8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r8X8MAAADbAAAADwAAAAAAAAAAAAAAAACYAgAAZHJzL2Rv&#10;d25yZXYueG1sUEsFBgAAAAAEAAQA9QAAAIgDAAAAAA==&#10;" adj="10800" strokeweight="1pt"/>
                  <v:rect id="Rectangle 117" o:spid="_x0000_s1029" style="position:absolute;left:1680;top:7027;width:3280;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ID58MA&#10;AADbAAAADwAAAGRycy9kb3ducmV2LnhtbESPQYvCMBSE7wv+h/AEb2uqB3eppkVEwYOXdvegt0fz&#10;bIvNS2mibf31RljY4zAz3zCbdDCNeFDnassKFvMIBHFhdc2lgt+fw+c3COeRNTaWScFIDtJk8rHB&#10;WNueM3rkvhQBwi5GBZX3bSylKyoy6Oa2JQ7e1XYGfZBdKXWHfYCbRi6jaCUN1hwWKmxpV1Fxy+9G&#10;AebDZRzHc9/LrInq/TNr81Om1Gw6bNcgPA3+P/zXPmoFyy94fwk/Q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ID58MAAADbAAAADwAAAAAAAAAAAAAAAACYAgAAZHJzL2Rv&#10;d25yZXYueG1sUEsFBgAAAAAEAAQA9QAAAIgDAAAAAA==&#10;" strokeweight="1pt">
                    <v:textbox>
                      <w:txbxContent>
                        <w:p w14:paraId="4F9EDB7E" w14:textId="77777777" w:rsidR="007E7628" w:rsidRPr="007C7C8F" w:rsidRDefault="007E7628" w:rsidP="00D73585">
                          <w:pPr>
                            <w:spacing w:line="360" w:lineRule="auto"/>
                            <w:jc w:val="center"/>
                            <w:rPr>
                              <w:szCs w:val="22"/>
                            </w:rPr>
                          </w:pPr>
                          <w:r w:rsidRPr="007C7C8F">
                            <w:rPr>
                              <w:szCs w:val="22"/>
                            </w:rPr>
                            <w:t>FBF &amp; SF steam/blast collection</w:t>
                          </w:r>
                        </w:p>
                      </w:txbxContent>
                    </v:textbox>
                  </v:rect>
                  <v:rect id="Rectangle 119" o:spid="_x0000_s1030" style="position:absolute;left:2314;top:7507;width:1761;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2XlbwA&#10;AADbAAAADwAAAGRycy9kb3ducmV2LnhtbERPvQrCMBDeBd8hnOCmqQ4i1SgiCg4urQ66Hc3ZFptL&#10;aaJtfXozCI4f3/9625lKvKlxpWUFs2kEgjizuuRcwfVynCxBOI+ssbJMCnpysN0MB2uMtW05oXfq&#10;cxFC2MWooPC+jqV0WUEG3dTWxIF72MagD7DJpW6wDeGmkvMoWkiDJYeGAmvaF5Q905dRgGl37/v+&#10;1rYyqaLy8Enq9JwoNR51uxUIT53/i3/uk1YwD2P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vZeVvAAAANsAAAAPAAAAAAAAAAAAAAAAAJgCAABkcnMvZG93bnJldi54&#10;bWxQSwUGAAAAAAQABAD1AAAAgQMAAAAA&#10;" strokeweight="1pt">
                    <v:textbox>
                      <w:txbxContent>
                        <w:p w14:paraId="5CBC305C" w14:textId="77777777" w:rsidR="007E7628" w:rsidRPr="007C7C8F" w:rsidRDefault="007E7628" w:rsidP="00D73585">
                          <w:pPr>
                            <w:jc w:val="center"/>
                            <w:rPr>
                              <w:szCs w:val="22"/>
                            </w:rPr>
                          </w:pPr>
                          <w:r w:rsidRPr="007C7C8F">
                            <w:rPr>
                              <w:szCs w:val="22"/>
                            </w:rPr>
                            <w:t>Fiber extraction</w:t>
                          </w:r>
                        </w:p>
                      </w:txbxContent>
                    </v:textbox>
                  </v:rect>
                  <v:rect id="Rectangle 120" o:spid="_x0000_s1031" style="position:absolute;left:2314;top:7954;width:1802;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DsMA&#10;AADbAAAADwAAAGRycy9kb3ducmV2LnhtbESPQYvCMBSE7wv+h/AEb2uqB9mtpkVEwYOXdvegt0fz&#10;bIvNS2mibf31RljY4zAz3zCbdDCNeFDnassKFvMIBHFhdc2lgt+fw+cXCOeRNTaWScFIDtJk8rHB&#10;WNueM3rkvhQBwi5GBZX3bSylKyoy6Oa2JQ7e1XYGfZBdKXWHfYCbRi6jaCUN1hwWKmxpV1Fxy+9G&#10;AebDZRzHc9/LrInq/TNr81Om1Gw6bNcgPA3+P/zXPmoFy294fwk/Q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yDsMAAADbAAAADwAAAAAAAAAAAAAAAACYAgAAZHJzL2Rv&#10;d25yZXYueG1sUEsFBgAAAAAEAAQA9QAAAIgDAAAAAA==&#10;" strokeweight="1pt">
                    <v:textbox>
                      <w:txbxContent>
                        <w:p w14:paraId="796C68E2" w14:textId="77777777" w:rsidR="007E7628" w:rsidRPr="007C7C8F" w:rsidRDefault="007E7628" w:rsidP="00D73585">
                          <w:pPr>
                            <w:spacing w:line="360" w:lineRule="auto"/>
                            <w:jc w:val="center"/>
                            <w:rPr>
                              <w:szCs w:val="22"/>
                            </w:rPr>
                          </w:pPr>
                          <w:proofErr w:type="spellStart"/>
                          <w:r w:rsidRPr="007C7C8F">
                            <w:rPr>
                              <w:szCs w:val="22"/>
                            </w:rPr>
                            <w:t>Fiber</w:t>
                          </w:r>
                          <w:proofErr w:type="spellEnd"/>
                          <w:r w:rsidRPr="007C7C8F">
                            <w:rPr>
                              <w:szCs w:val="22"/>
                            </w:rPr>
                            <w:t xml:space="preserve"> Drying</w:t>
                          </w:r>
                        </w:p>
                      </w:txbxContent>
                    </v:textbox>
                  </v:rect>
                  <v:rect id="Rectangle 121" o:spid="_x0000_s1032" style="position:absolute;left:1844;top:8499;width:5461;height: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INTsEA&#10;AADbAAAADwAAAGRycy9kb3ducmV2LnhtbERPz2vCMBS+D/Y/hDfwZtMpDOmaiowJHry0etDbo3lr&#10;i81LSTLb+tebw2DHj+93vp1ML+7kfGdZwXuSgiCure64UXA+7ZcbED4ga+wtk4KZPGyL15ccM21H&#10;LulehUbEEPYZKmhDGDIpfd2SQZ/YgThyP9YZDBG6RmqHYww3vVyl6Yc02HFsaHGgr5bqW/VrFGA1&#10;Xed5voyjLPu0+36UQ3UslVq8TbtPEIGm8C/+cx+0gnVcH7/EHy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SDU7BAAAA2wAAAA8AAAAAAAAAAAAAAAAAmAIAAGRycy9kb3du&#10;cmV2LnhtbFBLBQYAAAAABAAEAPUAAACGAwAAAAA=&#10;" strokeweight="1pt">
                    <v:textbox>
                      <w:txbxContent>
                        <w:p w14:paraId="68A23CF1" w14:textId="77777777" w:rsidR="007E7628" w:rsidRPr="007C7C8F" w:rsidRDefault="007E7628" w:rsidP="00D73585">
                          <w:pPr>
                            <w:jc w:val="center"/>
                            <w:rPr>
                              <w:szCs w:val="22"/>
                            </w:rPr>
                          </w:pPr>
                          <w:proofErr w:type="spellStart"/>
                          <w:r w:rsidRPr="007C7C8F">
                            <w:rPr>
                              <w:szCs w:val="22"/>
                            </w:rPr>
                            <w:t>Fibers</w:t>
                          </w:r>
                          <w:proofErr w:type="spellEnd"/>
                          <w:r w:rsidRPr="007C7C8F">
                            <w:rPr>
                              <w:szCs w:val="22"/>
                            </w:rPr>
                            <w:t xml:space="preserve"> treatment in 8 g </w:t>
                          </w:r>
                          <w:proofErr w:type="spellStart"/>
                          <w:r w:rsidRPr="007C7C8F">
                            <w:rPr>
                              <w:szCs w:val="22"/>
                            </w:rPr>
                            <w:t>NaOH</w:t>
                          </w:r>
                          <w:proofErr w:type="spellEnd"/>
                          <w:r w:rsidRPr="007C7C8F">
                            <w:rPr>
                              <w:szCs w:val="22"/>
                            </w:rPr>
                            <w:t xml:space="preserve"> &amp; 10 L distilled water</w:t>
                          </w:r>
                        </w:p>
                      </w:txbxContent>
                    </v:textbox>
                  </v:rect>
                  <v:rect id="Rectangle 122" o:spid="_x0000_s1033" style="position:absolute;left:1868;top:9114;width:354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6o1cMA&#10;AADbAAAADwAAAGRycy9kb3ducmV2LnhtbESPQYvCMBSE78L+h/AWvGmqgkjXtCzLCh68tHrQ26N5&#10;25ZtXkoTbeuvN4LgcZiZb5htOphG3KhztWUFi3kEgriwuuZSwem4m21AOI+ssbFMCkZykCYfky3G&#10;2vac0S33pQgQdjEqqLxvYyldUZFBN7ctcfD+bGfQB9mVUnfYB7hp5DKK1tJgzWGhwpZ+Kir+86tR&#10;gPlwGcfx3Pcya6L69561+SFTavo5fH+B8DT4d/jV3msFqwU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6o1cMAAADbAAAADwAAAAAAAAAAAAAAAACYAgAAZHJzL2Rv&#10;d25yZXYueG1sUEsFBgAAAAAEAAQA9QAAAIgDAAAAAA==&#10;" strokeweight="1pt">
                    <v:textbox>
                      <w:txbxContent>
                        <w:p w14:paraId="73CC3305" w14:textId="77777777" w:rsidR="007E7628" w:rsidRPr="007C7C8F" w:rsidRDefault="007E7628" w:rsidP="00D73585">
                          <w:pPr>
                            <w:jc w:val="center"/>
                            <w:rPr>
                              <w:szCs w:val="22"/>
                            </w:rPr>
                          </w:pPr>
                          <w:r w:rsidRPr="007C7C8F">
                            <w:rPr>
                              <w:szCs w:val="22"/>
                            </w:rPr>
                            <w:t xml:space="preserve">Washing </w:t>
                          </w:r>
                          <w:proofErr w:type="spellStart"/>
                          <w:r w:rsidRPr="007C7C8F">
                            <w:rPr>
                              <w:szCs w:val="22"/>
                            </w:rPr>
                            <w:t>fibers</w:t>
                          </w:r>
                          <w:proofErr w:type="spellEnd"/>
                          <w:r w:rsidRPr="007C7C8F">
                            <w:rPr>
                              <w:szCs w:val="22"/>
                            </w:rPr>
                            <w:t xml:space="preserve"> by running water repeatedly &amp;drying in air</w:t>
                          </w:r>
                        </w:p>
                      </w:txbxContent>
                    </v:textbox>
                  </v:rect>
                  <v:rect id="Rectangle 123" o:spid="_x0000_s1034" style="position:absolute;left:1821;top:10020;width:4831;height: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w2osMA&#10;AADbAAAADwAAAGRycy9kb3ducmV2LnhtbESPQYvCMBSE7wv+h/AEb2uqwrJU0yKi4MFLu3vQ26N5&#10;tsXmpTTRtv56IyzscZiZb5hNOphGPKhztWUFi3kEgriwuuZSwe/P4fMbhPPIGhvLpGAkB2ky+dhg&#10;rG3PGT1yX4oAYRejgsr7NpbSFRUZdHPbEgfvajuDPsiulLrDPsBNI5dR9CUN1hwWKmxpV1Fxy+9G&#10;AebDZRzHc9/LrInq/TNr81Om1Gw6bNcgPA3+P/zXPmoFqyW8v4Qf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w2osMAAADbAAAADwAAAAAAAAAAAAAAAACYAgAAZHJzL2Rv&#10;d25yZXYueG1sUEsFBgAAAAAEAAQA9QAAAIgDAAAAAA==&#10;" strokeweight="1pt">
                    <v:textbox>
                      <w:txbxContent>
                        <w:p w14:paraId="33DAB8BD" w14:textId="77777777" w:rsidR="007E7628" w:rsidRPr="007C7C8F" w:rsidRDefault="007E7628" w:rsidP="00D73585">
                          <w:pPr>
                            <w:jc w:val="center"/>
                            <w:rPr>
                              <w:szCs w:val="22"/>
                              <w:vertAlign w:val="superscript"/>
                            </w:rPr>
                          </w:pPr>
                          <w:r w:rsidRPr="007C7C8F">
                            <w:rPr>
                              <w:szCs w:val="22"/>
                            </w:rPr>
                            <w:t xml:space="preserve">Hybrid </w:t>
                          </w:r>
                          <w:proofErr w:type="spellStart"/>
                          <w:r w:rsidRPr="007C7C8F">
                            <w:rPr>
                              <w:szCs w:val="22"/>
                            </w:rPr>
                            <w:t>fibers</w:t>
                          </w:r>
                          <w:proofErr w:type="spellEnd"/>
                          <w:r w:rsidRPr="007C7C8F">
                            <w:rPr>
                              <w:szCs w:val="22"/>
                            </w:rPr>
                            <w:t xml:space="preserve"> &amp; weaving ply orientation of (0</w:t>
                          </w:r>
                          <w:proofErr w:type="gramStart"/>
                          <w:r w:rsidRPr="007C7C8F">
                            <w:rPr>
                              <w:szCs w:val="22"/>
                            </w:rPr>
                            <w:t>,90</w:t>
                          </w:r>
                          <w:proofErr w:type="gramEnd"/>
                          <w:r w:rsidRPr="007C7C8F">
                            <w:rPr>
                              <w:szCs w:val="22"/>
                            </w:rPr>
                            <w:t>)</w:t>
                          </w:r>
                          <w:r w:rsidRPr="007C7C8F">
                            <w:rPr>
                              <w:szCs w:val="22"/>
                              <w:vertAlign w:val="superscript"/>
                            </w:rPr>
                            <w:t>0</w:t>
                          </w:r>
                        </w:p>
                      </w:txbxContent>
                    </v:textbox>
                  </v:rect>
                  <v:rect id="Rectangle 125" o:spid="_x0000_s1035" style="position:absolute;left:6673;top:9189;width:3206;height: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TOcQA&#10;AADbAAAADwAAAGRycy9kb3ducmV2LnhtbESPT2vCQBTE70K/w/IKvZmNDYjErCJioYdeEj20t0f2&#10;mQSzb0N2zZ9++m5B8DjMzG+YbD+ZVgzUu8ayglUUgyAurW64UnA5fyw3IJxH1thaJgUzOdjvXhYZ&#10;ptqOnNNQ+EoECLsUFdTed6mUrqzJoItsRxy8q+0N+iD7SuoexwA3rXyP47U02HBYqLGjY03lrbgb&#10;BVhMP/M8f4+jzNu4Of3mXfGVK/X2Oh22IDxN/hl+tD+1giSB/y/h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AkznEAAAA2wAAAA8AAAAAAAAAAAAAAAAAmAIAAGRycy9k&#10;b3ducmV2LnhtbFBLBQYAAAAABAAEAPUAAACJAwAAAAA=&#10;" strokeweight="1pt">
                    <v:textbox>
                      <w:txbxContent>
                        <w:p w14:paraId="0D777C74" w14:textId="77777777" w:rsidR="007E7628" w:rsidRPr="007C7C8F" w:rsidRDefault="007E7628" w:rsidP="00D73585">
                          <w:pPr>
                            <w:jc w:val="center"/>
                            <w:rPr>
                              <w:szCs w:val="22"/>
                            </w:rPr>
                          </w:pPr>
                          <w:r w:rsidRPr="007C7C8F">
                            <w:rPr>
                              <w:szCs w:val="22"/>
                            </w:rPr>
                            <w:t>Purchasing resin and hardener</w:t>
                          </w:r>
                        </w:p>
                      </w:txbxContent>
                    </v:textbox>
                  </v:rect>
                  <v:rect id="Rectangle 126" o:spid="_x0000_s1036" style="position:absolute;left:6840;top:9870;width:3300;height: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LTcMA&#10;AADbAAAADwAAAGRycy9kb3ducmV2LnhtbESPQYvCMBSE74L/IbwFbzZdV0S6RllEYQ9eWj3o7dG8&#10;bcs2L6WJtvXXG0HwOMzMN8xq05ta3Kh1lWUFn1EMgji3uuJCwem4ny5BOI+ssbZMCgZysFmPRytM&#10;tO04pVvmCxEg7BJUUHrfJFK6vCSDLrINcfD+bGvQB9kWUrfYBbip5SyOF9JgxWGhxIa2JeX/2dUo&#10;wKy/DMNw7jqZ1nG1u6dNdkiVmnz0P98gPPX+HX61f7WCrz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kLTcMAAADbAAAADwAAAAAAAAAAAAAAAACYAgAAZHJzL2Rv&#10;d25yZXYueG1sUEsFBgAAAAAEAAQA9QAAAIgDAAAAAA==&#10;" strokeweight="1pt">
                    <v:textbox>
                      <w:txbxContent>
                        <w:p w14:paraId="38C34520" w14:textId="77777777" w:rsidR="007E7628" w:rsidRPr="007C7C8F" w:rsidRDefault="007E7628" w:rsidP="00D73585">
                          <w:pPr>
                            <w:jc w:val="center"/>
                            <w:rPr>
                              <w:szCs w:val="22"/>
                            </w:rPr>
                          </w:pPr>
                          <w:r w:rsidRPr="007C7C8F">
                            <w:rPr>
                              <w:szCs w:val="22"/>
                            </w:rPr>
                            <w:t>Mixing resin&amp; hardener based on Wight ratio</w:t>
                          </w:r>
                        </w:p>
                      </w:txbxContent>
                    </v:textbox>
                  </v:rect>
                  <v:shape id="Arrow: Down 321" o:spid="_x0000_s1037" type="#_x0000_t67" style="position:absolute;left:3167;top:8349;width:306;height: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H09cUA&#10;AADbAAAADwAAAGRycy9kb3ducmV2LnhtbESPQWvCQBSE74X+h+UJvdWNSopEN6EIlUgvGqX0+Mg+&#10;s6HZtyG7xvTfdwuFHoeZ+YbZFpPtxEiDbx0rWMwTEMS10y03Ci7nt+c1CB+QNXaOScE3eSjyx4ct&#10;Ztrd+URjFRoRIewzVGBC6DMpfW3Iop+7njh6VzdYDFEOjdQD3iPcdnKZJC/SYstxwWBPO0P1V3Wz&#10;Csruo3xP97dPczrYdrk7HMe0Pir1NJteNyACTeE//NcutYJV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fT1xQAAANsAAAAPAAAAAAAAAAAAAAAAAJgCAABkcnMv&#10;ZG93bnJldi54bWxQSwUGAAAAAAQABAD1AAAAigMAAAAA&#10;" adj="10800" strokeweight="1pt"/>
                  <v:shape id="Arrow: Down 322" o:spid="_x0000_s1038" type="#_x0000_t67" style="position:absolute;left:3118;top:8929;width:335;height: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qgsMA&#10;AADbAAAADwAAAGRycy9kb3ducmV2LnhtbESPT4vCMBTE78J+h/AWvGm6iiLVKIuwS8WLf5bF46N5&#10;NsXmpTSx1m9vBMHjMDO/YRarzlaipcaXjhV8DRMQxLnTJRcK/o4/gxkIH5A1Vo5JwZ08rJYfvQWm&#10;2t14T+0hFCJC2KeowIRQp1L63JBFP3Q1cfTOrrEYomwKqRu8Rbit5ChJptJiyXHBYE1rQ/nlcLUK&#10;suo/205+ryez39hytN7s2km+U6r/2X3PQQTqwjv8amdawXgK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NqgsMAAADbAAAADwAAAAAAAAAAAAAAAACYAgAAZHJzL2Rv&#10;d25yZXYueG1sUEsFBgAAAAAEAAQA9QAAAIgDAAAAAA==&#10;" adj="10800" strokeweight="1pt"/>
                  <v:shape id="Arrow: Down 323" o:spid="_x0000_s1039" type="#_x0000_t67" style="position:absolute;left:3103;top:9833;width:316;height: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GcQA&#10;AADbAAAADwAAAGRycy9kb3ducmV2LnhtbESPQWvCQBSE74L/YXmCN92oWEvqKiIokV40LaXHR/Y1&#10;G5p9G7JrjP/eLRQ8DjPzDbPe9rYWHbW+cqxgNk1AEBdOV1wq+Pw4TF5B+ICssXZMCu7kYbsZDtaY&#10;anfjC3V5KEWEsE9RgQmhSaX0hSGLfuoa4uj9uNZiiLItpW7xFuG2lvMkeZEWK44LBhvaGyp+86tV&#10;kNVf2fvyeP02l5Ot5vvTuVsWZ6XGo373BiJQH57h/3amFSxW8Pcl/g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xnEAAAA2wAAAA8AAAAAAAAAAAAAAAAAmAIAAGRycy9k&#10;b3ducmV2LnhtbFBLBQYAAAAABAAEAPUAAACJAwAAAAA=&#10;" adj="10800" strokeweight="1pt"/>
                  <v:shape id="Arrow: Down 324" o:spid="_x0000_s1040" type="#_x0000_t67" style="position:absolute;left:8213;top:9690;width:315;height: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ba8AA&#10;AADbAAAADwAAAGRycy9kb3ducmV2LnhtbERPTYvCMBC9C/6HMII3TVUUqUYRYZeKF63L4nFoZpuy&#10;zaQ0sXb//eYgeHy87+2+t7XoqPWVYwWzaQKCuHC64lLB1+1jsgbhA7LG2jEp+CMP+91wsMVUuydf&#10;qctDKWII+xQVmBCaVEpfGLLop64hjtyPay2GCNtS6hafMdzWcp4kK2mx4thgsKGjoeI3f1gFWf2d&#10;nZefj7u5nmw1P54u3bK4KDUe9YcNiEB9eItf7kwrWMSx8Uv8AX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Bba8AAAADbAAAADwAAAAAAAAAAAAAAAACYAgAAZHJzL2Rvd25y&#10;ZXYueG1sUEsFBgAAAAAEAAQA9QAAAIUDAAAAAA==&#10;" adj="10800" strokeweight="1pt"/>
                </v:group>
                <v:rect id="Rectangle 332" o:spid="_x0000_s1041" style="position:absolute;left:3167;top:14428;width:5515;height: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k08MA&#10;AADbAAAADwAAAGRycy9kb3ducmV2LnhtbESPQYvCMBSE74L/IbwFbzZdF0S7RllEYQ9eWj3o7dG8&#10;bcs2L6WJtvXXG0HwOMzMN8xq05ta3Kh1lWUFn1EMgji3uuJCwem4ny5AOI+ssbZMCgZysFmPRytM&#10;tO04pVvmCxEg7BJUUHrfJFK6vCSDLrINcfD+bGvQB9kWUrfYBbip5SyO59JgxWGhxIa2JeX/2dUo&#10;wKy/DMNw7jqZ1nG1u6dNdkiVmnz0P98gPPX+HX61f7WCryU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ik08MAAADbAAAADwAAAAAAAAAAAAAAAACYAgAAZHJzL2Rv&#10;d25yZXYueG1sUEsFBgAAAAAEAAQA9QAAAIgDAAAAAA==&#10;" strokeweight="1pt">
                  <v:textbox>
                    <w:txbxContent>
                      <w:p w14:paraId="4273657E" w14:textId="77777777" w:rsidR="007E7628" w:rsidRDefault="007E7628" w:rsidP="00D73585">
                        <w:pPr>
                          <w:jc w:val="center"/>
                        </w:pPr>
                        <w:r>
                          <w:t>Preparing the Model of dashboard for PEUGEOT vehicle by the better mechanical &amp; physical properties</w:t>
                        </w:r>
                      </w:p>
                    </w:txbxContent>
                  </v:textbox>
                </v:rect>
                <v:group id="Group 31" o:spid="_x0000_s1042" style="position:absolute;left:2269;top:10410;width:7901;height:3893" coordorigin="2269,10410" coordsize="7901,3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Arrow: Down 109" o:spid="_x0000_s1043" type="#_x0000_t67" style="position:absolute;left:5591;top:11779;width:330;height: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Bi8UA&#10;AADbAAAADwAAAGRycy9kb3ducmV2LnhtbESPQWvCQBSE7wX/w/IEb3Wj1FJSVxHBEuklsSI9PnZf&#10;s6HZtyG7xvjvu4VCj8PMfMOst6NrxUB9aDwrWMwzEMTam4ZrBeePw+MLiBCRDbaeScGdAmw3k4c1&#10;5sbfuKLhFGuRIBxyVGBj7HIpg7bkMMx9R5y8L987jEn2tTQ93hLctXKZZc/SYcNpwWJHe0v6+3R1&#10;Cor2Uryv3q6ftjq6Zrk/lsNKl0rNpuPuFUSkMf6H/9qFUfC0gN8v6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IGLxQAAANsAAAAPAAAAAAAAAAAAAAAAAJgCAABkcnMv&#10;ZG93bnJldi54bWxQSwUGAAAAAAQABAD1AAAAigMAAAAA&#10;" adj="10800" strokeweight="1pt"/>
                  <v:shape id="Arrow: Down 113" o:spid="_x0000_s1044" type="#_x0000_t67" style="position:absolute;left:5552;top:12840;width:315;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f/MQA&#10;AADbAAAADwAAAGRycy9kb3ducmV2LnhtbESPQWvCQBSE7wX/w/KE3urGoFKiqxRBifSisZQeH9ln&#10;NjT7NmTXmP77riB4HGbmG2a1GWwjeup87VjBdJKAIC6drrlS8HXevb2D8AFZY+OYFPyRh8169LLC&#10;TLsbn6gvQiUihH2GCkwIbSalLw1Z9BPXEkfv4jqLIcqukrrDW4TbRqZJspAWa44LBlvaGip/i6tV&#10;kDff+ed8f/0xp4Ot0+3h2M/Lo1Kv4+FjCSLQEJ7hRzvXCmYp3L/E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OH/zEAAAA2wAAAA8AAAAAAAAAAAAAAAAAmAIAAGRycy9k&#10;b3ducmV2LnhtbFBLBQYAAAAABAAEAPUAAACJAwAAAAA=&#10;" adj="10800" strokeweight="1pt"/>
                  <v:shape id="Arrow: Down 114" o:spid="_x0000_s1045" type="#_x0000_t67" style="position:absolute;left:5536;top:13290;width:315;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6Z8QA&#10;AADbAAAADwAAAGRycy9kb3ducmV2LnhtbESPT2vCQBTE74LfYXmCN934l5K6iggtkV40LaXHR/Y1&#10;G5p9G7JrjN++Kwgeh5n5DbPZ9bYWHbW+cqxgNk1AEBdOV1wq+Pp8m7yA8AFZY+2YFNzIw247HGww&#10;1e7KZ+ryUIoIYZ+iAhNCk0rpC0MW/dQ1xNH7da3FEGVbSt3iNcJtLedJspYWK44LBhs6GCr+8otV&#10;kNXf2cfq/fJjzkdbzQ/HU7cqTkqNR/3+FUSgPjzDj3amFSwXcP8Sf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CumfEAAAA2wAAAA8AAAAAAAAAAAAAAAAAmAIAAGRycy9k&#10;b3ducmV2LnhtbFBLBQYAAAAABAAEAPUAAACJAwAAAAA=&#10;" adj="10800" strokeweight="1pt"/>
                  <v:shapetype id="_x0000_t110" coordsize="21600,21600" o:spt="110" path="m10800,l,10800,10800,21600,21600,10800xe">
                    <v:stroke joinstyle="miter"/>
                    <v:path gradientshapeok="t" o:connecttype="rect" textboxrect="5400,5400,16200,16200"/>
                  </v:shapetype>
                  <v:shape id="Flowchart: Decision 124" o:spid="_x0000_s1046" type="#_x0000_t110" style="position:absolute;left:3888;top:10483;width:3786;height: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5FK8UA&#10;AADbAAAADwAAAGRycy9kb3ducmV2LnhtbESPQWsCMRSE7wX/Q3iCF9FsxYqsRhFri5ceXL14e26e&#10;m9XNy7KJuu2vb4RCj8PMfMPMl62txJ0aXzpW8DpMQBDnTpdcKDjsPwZTED4ga6wck4Jv8rBcdF7m&#10;mGr34B3ds1CICGGfogITQp1K6XNDFv3Q1cTRO7vGYoiyKaRu8BHhtpKjJJlIiyXHBYM1rQ3l1+xm&#10;FfQno91PZk79Ntw+NW6O719v5UWpXrddzUAEasN/+K+91QrGY3h+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kUrxQAAANsAAAAPAAAAAAAAAAAAAAAAAJgCAABkcnMv&#10;ZG93bnJldi54bWxQSwUGAAAAAAQABAD1AAAAigMAAAAA&#10;" strokeweight="1pt">
                    <v:textbox>
                      <w:txbxContent>
                        <w:p w14:paraId="64EED0D3" w14:textId="77777777" w:rsidR="007E7628" w:rsidRPr="007C7C8F" w:rsidRDefault="007E7628" w:rsidP="00D73585">
                          <w:pPr>
                            <w:jc w:val="center"/>
                            <w:rPr>
                              <w:szCs w:val="22"/>
                            </w:rPr>
                          </w:pPr>
                          <w:proofErr w:type="spellStart"/>
                          <w:r w:rsidRPr="007C7C8F">
                            <w:rPr>
                              <w:szCs w:val="22"/>
                            </w:rPr>
                            <w:t>Mold</w:t>
                          </w:r>
                          <w:proofErr w:type="spellEnd"/>
                          <w:r w:rsidRPr="007C7C8F">
                            <w:rPr>
                              <w:szCs w:val="22"/>
                            </w:rPr>
                            <w:t xml:space="preserve"> preparation</w:t>
                          </w:r>
                        </w:p>
                      </w:txbxContent>
                    </v:textbox>
                  </v:shape>
                  <v:rect id="Rectangle 127" o:spid="_x0000_s1047" style="position:absolute;left:2269;top:11310;width:7901;height: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dq8MA&#10;AADbAAAADwAAAGRycy9kb3ducmV2LnhtbESPQYvCMBSE74L/IbwFbzZdWUW6RllEYQ9eWj3o7dG8&#10;bcs2L6WJtvXXG0HwOMzMN8xq05ta3Kh1lWUFn1EMgji3uuJCwem4ny5BOI+ssbZMCgZysFmPRytM&#10;tO04pVvmCxEg7BJUUHrfJFK6vCSDLrINcfD+bGvQB9kWUrfYBbip5SyOF9JgxWGhxIa2JeX/2dUo&#10;wKy/DMNw7jqZ1nG1u6dNdkiVmnz0P98gPPX+HX61f7WCrz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Pdq8MAAADbAAAADwAAAAAAAAAAAAAAAACYAgAAZHJzL2Rv&#10;d25yZXYueG1sUEsFBgAAAAAEAAQA9QAAAIgDAAAAAA==&#10;" strokeweight="1pt">
                    <v:textbox>
                      <w:txbxContent>
                        <w:p w14:paraId="578F68C0" w14:textId="77777777" w:rsidR="007E7628" w:rsidRPr="007C7C8F" w:rsidRDefault="007E7628" w:rsidP="00D73585">
                          <w:pPr>
                            <w:jc w:val="center"/>
                            <w:rPr>
                              <w:szCs w:val="22"/>
                            </w:rPr>
                          </w:pPr>
                          <w:r w:rsidRPr="007C7C8F">
                            <w:rPr>
                              <w:szCs w:val="22"/>
                            </w:rPr>
                            <w:t>Composite fabrication based on Wight fraction of FBF, SF, resin and hardener</w:t>
                          </w:r>
                        </w:p>
                      </w:txbxContent>
                    </v:textbox>
                  </v:rect>
                  <v:rect id="Rectangle 320" o:spid="_x0000_s1048" style="position:absolute;left:4883;top:11910;width:1664;height: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D3MQA&#10;AADbAAAADwAAAGRycy9kb3ducmV2LnhtbESPT2vCQBTE70K/w/IKvZmNpQSJWUXEQg+9JHpob4/s&#10;Mwlm34bsmj/99F1B8DjMzG+YbDeZVgzUu8ayglUUgyAurW64UnA+fS7XIJxH1thaJgUzOdhtXxYZ&#10;ptqOnNNQ+EoECLsUFdTed6mUrqzJoItsRxy8i+0N+iD7SuoexwA3rXyP40QabDgs1NjRoabyWtyM&#10;Aiym33mef8ZR5m3cHP/yrvjOlXp7nfYbEJ4m/ww/2l9awUcC9y/hB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xQ9zEAAAA2wAAAA8AAAAAAAAAAAAAAAAAmAIAAGRycy9k&#10;b3ducmV2LnhtbFBLBQYAAAAABAAEAPUAAACJAwAAAAA=&#10;" strokeweight="1pt">
                    <v:textbox>
                      <w:txbxContent>
                        <w:p w14:paraId="5D8AA58B" w14:textId="77777777" w:rsidR="007E7628" w:rsidRPr="007C7C8F" w:rsidRDefault="007E7628" w:rsidP="00D73585">
                          <w:pPr>
                            <w:jc w:val="center"/>
                          </w:pPr>
                          <w:r w:rsidRPr="007C7C8F">
                            <w:t>Applying load</w:t>
                          </w:r>
                        </w:p>
                      </w:txbxContent>
                    </v:textbox>
                  </v:rect>
                  <v:shape id="Arrow: Down 326" o:spid="_x0000_s1049" type="#_x0000_t67" style="position:absolute;left:5647;top:12339;width:257;height: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8ZMQA&#10;AADbAAAADwAAAGRycy9kb3ducmV2LnhtbESPQWvCQBSE74L/YXmCN90oWkvqKiIokV40LaXHR/Y1&#10;G5p9G7JrjP/eLRQ8DjPzDbPe9rYWHbW+cqxgNk1AEBdOV1wq+Pw4TF5B+ICssXZMCu7kYbsZDtaY&#10;anfjC3V5KEWEsE9RgQmhSaX0hSGLfuoa4uj9uNZiiLItpW7xFuG2lvMkeZEWK44LBhvaGyp+86tV&#10;kNVf2fvyeP02l5Ot5vvTuVsWZ6XGo373BiJQH57h/3amFSxW8Pcl/g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5vGTEAAAA2wAAAA8AAAAAAAAAAAAAAAAAmAIAAGRycy9k&#10;b3ducmV2LnhtbFBLBQYAAAAABAAEAPUAAACJAwAAAAA=&#10;" adj="10800" strokeweight="1pt"/>
                  <v:rect id="Rectangle 327" o:spid="_x0000_s1050" style="position:absolute;left:5136;top:12397;width:1179;height: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yNcEA&#10;AADbAAAADwAAAGRycy9kb3ducmV2LnhtbERPz2vCMBS+D/Y/hDfwZtOJDOmaiowJHry0etDbo3lr&#10;i81LSTLb+tebw2DHj+93vp1ML+7kfGdZwXuSgiCure64UXA+7ZcbED4ga+wtk4KZPGyL15ccM21H&#10;LulehUbEEPYZKmhDGDIpfd2SQZ/YgThyP9YZDBG6RmqHYww3vVyl6Yc02HFsaHGgr5bqW/VrFGA1&#10;Xed5voyjLPu0+36UQ3UslVq8TbtPEIGm8C/+cx+0gnUcG7/EHy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icjXBAAAA2wAAAA8AAAAAAAAAAAAAAAAAmAIAAGRycy9kb3du&#10;cmV2LnhtbFBLBQYAAAAABAAEAPUAAACGAwAAAAA=&#10;" strokeweight="1pt">
                    <v:textbox>
                      <w:txbxContent>
                        <w:p w14:paraId="6290CCFA" w14:textId="77777777" w:rsidR="007E7628" w:rsidRPr="007C7C8F" w:rsidRDefault="007E7628" w:rsidP="00D73585">
                          <w:pPr>
                            <w:jc w:val="center"/>
                          </w:pPr>
                          <w:r w:rsidRPr="007C7C8F">
                            <w:t>Curing</w:t>
                          </w:r>
                        </w:p>
                      </w:txbxContent>
                    </v:textbox>
                  </v:rect>
                  <v:rect id="Rectangle 328" o:spid="_x0000_s1051" style="position:absolute;left:4396;top:12937;width:2588;height: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7XrsMA&#10;AADbAAAADwAAAGRycy9kb3ducmV2LnhtbESPQYvCMBSE74L/IbwFbzZdWUS7RllEYQ9eWj3o7dG8&#10;bcs2L6WJtvXXG0HwOMzMN8xq05ta3Kh1lWUFn1EMgji3uuJCwem4ny5AOI+ssbZMCgZysFmPRytM&#10;tO04pVvmCxEg7BJUUHrfJFK6vCSDLrINcfD+bGvQB9kWUrfYBbip5SyO59JgxWGhxIa2JeX/2dUo&#10;wKy/DMNw7jqZ1nG1u6dNdkiVmnz0P98gPPX+HX61f7WCryU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7XrsMAAADbAAAADwAAAAAAAAAAAAAAAACYAgAAZHJzL2Rv&#10;d25yZXYueG1sUEsFBgAAAAAEAAQA9QAAAIgDAAAAAA==&#10;" strokeweight="1pt">
                    <v:textbox>
                      <w:txbxContent>
                        <w:p w14:paraId="74768B98" w14:textId="77777777" w:rsidR="007E7628" w:rsidRDefault="007E7628" w:rsidP="00D73585">
                          <w:pPr>
                            <w:jc w:val="center"/>
                          </w:pPr>
                          <w:r>
                            <w:t>Specimen preparation</w:t>
                          </w:r>
                        </w:p>
                      </w:txbxContent>
                    </v:textbox>
                  </v:rect>
                  <v:rect id="Rectangle 329" o:spid="_x0000_s1052" style="position:absolute;left:4750;top:13468;width:1902;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o7sEA&#10;AADbAAAADwAAAGRycy9kb3ducmV2LnhtbERPz2vCMBS+D/Y/hDfwZtMJDumaiowJHry0etDbo3lr&#10;i81LSTLb+tebw2DHj+93vp1ML+7kfGdZwXuSgiCure64UXA+7ZcbED4ga+wtk4KZPGyL15ccM21H&#10;LulehUbEEPYZKmhDGDIpfd2SQZ/YgThyP9YZDBG6RmqHYww3vVyl6Yc02HFsaHGgr5bqW/VrFGA1&#10;Xed5voyjLPu0+36UQ3UslVq8TbtPEIGm8C/+cx+0gnVcH7/EHy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N6O7BAAAA2wAAAA8AAAAAAAAAAAAAAAAAmAIAAGRycy9kb3du&#10;cmV2LnhtbFBLBQYAAAAABAAEAPUAAACGAwAAAAA=&#10;" strokeweight="1pt">
                    <v:textbox>
                      <w:txbxContent>
                        <w:p w14:paraId="723E64A2" w14:textId="77777777" w:rsidR="007E7628" w:rsidRDefault="007E7628" w:rsidP="00D73585">
                          <w:pPr>
                            <w:jc w:val="center"/>
                          </w:pPr>
                          <w:r>
                            <w:t xml:space="preserve">    Conducting test</w:t>
                          </w:r>
                        </w:p>
                      </w:txbxContent>
                    </v:textbox>
                  </v:rect>
                  <v:shape id="Arrow: Down 330" o:spid="_x0000_s1053" type="#_x0000_t67" style="position:absolute;left:5552;top:13823;width:299;height: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XVsMA&#10;AADbAAAADwAAAGRycy9kb3ducmV2LnhtbESPT4vCMBTE7wt+h/CEva2pQpelGkUEl4oX/yEeH82z&#10;KTYvpYm1fvuNIOxxmJnfMLNFb2vRUesrxwrGowQEceF0xaWC03H99QPCB2SNtWNS8CQPi/ngY4aZ&#10;dg/eU3cIpYgQ9hkqMCE0mZS+MGTRj1xDHL2ray2GKNtS6hYfEW5rOUmSb2mx4rhgsKGVoeJ2uFsF&#10;eX3Ot+nv/WL2G1tNVptdlxY7pT6H/XIKIlAf/sPvdq4VpGN4fY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XVsMAAADbAAAADwAAAAAAAAAAAAAAAACYAgAAZHJzL2Rv&#10;d25yZXYueG1sUEsFBgAAAAAEAAQA9QAAAIgDAAAAAA==&#10;" adj="10800" strokeweight="1pt"/>
                  <v:rect id="Rectangle 331" o:spid="_x0000_s1054" style="position:absolute;left:4750;top:13933;width:1627;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TAsMA&#10;AADbAAAADwAAAGRycy9kb3ducmV2LnhtbESPQYvCMBSE7wv+h/AEb2uq4LJU0yKi4MFLu3vQ26N5&#10;tsXmpTTRtv56IyzscZiZb5hNOphGPKhztWUFi3kEgriwuuZSwe/P4fMbhPPIGhvLpGAkB2ky+dhg&#10;rG3PGT1yX4oAYRejgsr7NpbSFRUZdHPbEgfvajuDPsiulLrDPsBNI5dR9CUN1hwWKmxpV1Fxy+9G&#10;AebDZRzHc9/LrInq/TNr81Om1Gw6bNcgPA3+P/zXPmoFqyW8v4Qf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PTAsMAAADbAAAADwAAAAAAAAAAAAAAAACYAgAAZHJzL2Rv&#10;d25yZXYueG1sUEsFBgAAAAAEAAQA9QAAAIgDAAAAAA==&#10;" strokeweight="1pt">
                    <v:textbox>
                      <w:txbxContent>
                        <w:p w14:paraId="5C848CE6" w14:textId="77777777" w:rsidR="007E7628" w:rsidRDefault="007E7628" w:rsidP="00D73585">
                          <w:pPr>
                            <w:jc w:val="center"/>
                          </w:pPr>
                          <w:r>
                            <w:t>Analysis tests</w:t>
                          </w:r>
                        </w:p>
                      </w:txbxContent>
                    </v:textbox>
                  </v:rect>
                  <v:shape id="Arrow: Bent-Up 333" o:spid="_x0000_s1055" style="position:absolute;left:7797;top:10362;width:525;height:711;rotation:-90;flip:y;visibility:visible;mso-wrap-style:square;v-text-anchor:middle" coordsize="673735,5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2scQA&#10;AADbAAAADwAAAGRycy9kb3ducmV2LnhtbESP0WrCQBRE3wv9h+UWfKubVBRJXUMpbdEX0dQPuGRv&#10;k7S7d9PsxsS/dwXBx2FmzjCrfLRGnKjzjWMF6TQBQVw63XCl4Pj9+bwE4QOyRuOYFJzJQ75+fFhh&#10;pt3ABzoVoRIRwj5DBXUIbSalL2uy6KeuJY7ej+sshii7SuoOhwi3Rr4kyUJabDgu1NjSe03lX9Fb&#10;BV9mezTDuf0o/3d90hf7YZn+7pWaPI1vryACjeEevrU3WsF8Btcv8Qf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drHEAAAA2wAAAA8AAAAAAAAAAAAAAAAAmAIAAGRycy9k&#10;b3ducmV2LnhtbFBLBQYAAAAABAAEAPUAAACJAwAAAAA=&#10;" path="m,385705r465989,l465989,165427r-81642,l529041,,673735,165427r-81641,l592094,511810,,511810,,385705xe" strokeweight="1pt">
                    <v:stroke joinstyle="miter"/>
                    <v:path arrowok="t" o:connecttype="custom" o:connectlocs="0,536;363,536;363,230;299,230;412,0;525,230;461,230;461,711;0,711;0,536" o:connectangles="0,0,0,0,0,0,0,0,0,0"/>
                  </v:shape>
                  <v:shape id="Arrow: Bent-Up 334" o:spid="_x0000_s1056" style="position:absolute;left:3210;top:10317;width:600;height:786;rotation:90;visibility:visible;mso-wrap-style:square;v-text-anchor:middle" coordsize="641077,53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IRMUA&#10;AADbAAAADwAAAGRycy9kb3ducmV2LnhtbESPT2vCQBTE70K/w/IK3nRT8U9I3YRQKaiHlmqhPT6y&#10;r9nQ7NuQXTV+e1co9DjMzG+YdTHYVpyp941jBU/TBARx5XTDtYLP4+skBeEDssbWMSm4kocifxit&#10;MdPuwh90PoRaRAj7DBWYELpMSl8ZsuinriOO3o/rLYYo+1rqHi8Rbls5S5KltNhwXDDY0Yuh6vdw&#10;sgq+ytV3utmsluTC+9t+VprjLjVKjR+H8hlEoCH8h//aW61gMYf7l/gD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shExQAAANsAAAAPAAAAAAAAAAAAAAAAAJgCAABkcnMv&#10;ZG93bnJldi54bWxQSwUGAAAAAAQABAD1AAAAigMAAAAA&#10;" path="m,402328r424377,l424377,172557r-85160,l490147,,641077,172557r-85160,l555917,533868,,533868,,402328xe" strokeweight="1pt">
                    <v:stroke joinstyle="miter"/>
                    <v:path arrowok="t" o:connecttype="custom" o:connectlocs="0,592;397,592;397,254;317,254;459,0;600,254;520,254;520,786;0,786;0,592" o:connectangles="0,0,0,0,0,0,0,0,0,0"/>
                  </v:shape>
                </v:group>
              </v:group>
            </w:pict>
          </mc:Fallback>
        </mc:AlternateContent>
      </w:r>
      <w:r w:rsidRPr="00B83286">
        <w:rPr>
          <w:rFonts w:ascii="TimesNewRomanPSMT" w:hAnsi="TimesNewRomanPSMT"/>
          <w:szCs w:val="22"/>
        </w:rPr>
        <w:t>Generally, methodology flow chart for preparation of hybrid composite shown in Figure 1.</w:t>
      </w:r>
    </w:p>
    <w:p w14:paraId="68C67681" w14:textId="5C173B87" w:rsidR="00D73585" w:rsidRPr="00E11DBF" w:rsidRDefault="00D73585" w:rsidP="00D73585">
      <w:pPr>
        <w:rPr>
          <w:rFonts w:ascii="TimesNewRomanPS-BoldMT" w:hAnsi="TimesNewRomanPS-BoldMT"/>
        </w:rPr>
      </w:pPr>
      <w:r>
        <w:rPr>
          <w:rFonts w:ascii="TimesNewRomanPS-BoldMT" w:hAnsi="TimesNewRomanPS-BoldMT"/>
          <w:noProof/>
          <w:lang w:val="en-US"/>
        </w:rPr>
        <mc:AlternateContent>
          <mc:Choice Requires="wps">
            <w:drawing>
              <wp:anchor distT="0" distB="0" distL="114300" distR="114300" simplePos="0" relativeHeight="251663360" behindDoc="0" locked="0" layoutInCell="1" allowOverlap="1" wp14:anchorId="3668D8CD" wp14:editId="14354EA8">
                <wp:simplePos x="0" y="0"/>
                <wp:positionH relativeFrom="column">
                  <wp:posOffset>779780</wp:posOffset>
                </wp:positionH>
                <wp:positionV relativeFrom="paragraph">
                  <wp:posOffset>154305</wp:posOffset>
                </wp:positionV>
                <wp:extent cx="200025" cy="78740"/>
                <wp:effectExtent l="46355" t="11430" r="48895" b="14605"/>
                <wp:wrapNone/>
                <wp:docPr id="23" name="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78740"/>
                        </a:xfrm>
                        <a:prstGeom prst="down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808228" id="Down Arrow 23" o:spid="_x0000_s1026" type="#_x0000_t67" style="position:absolute;margin-left:61.4pt;margin-top:12.15pt;width:15.75pt;height: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" adj="10800" strokeweight="1pt"/>
            </w:pict>
          </mc:Fallback>
        </mc:AlternateContent>
      </w:r>
    </w:p>
    <w:p w14:paraId="20BD3012" w14:textId="77777777" w:rsidR="00D73585" w:rsidRPr="00E11DBF" w:rsidRDefault="00D73585" w:rsidP="00D73585">
      <w:pPr>
        <w:rPr>
          <w:rFonts w:ascii="TimesNewRomanPS-BoldMT" w:hAnsi="TimesNewRomanPS-BoldMT"/>
        </w:rPr>
      </w:pPr>
    </w:p>
    <w:p w14:paraId="14E9EA06" w14:textId="77777777" w:rsidR="00D73585" w:rsidRPr="00E11DBF" w:rsidRDefault="00D73585" w:rsidP="00D73585">
      <w:pPr>
        <w:rPr>
          <w:rFonts w:ascii="TimesNewRomanPS-BoldMT" w:hAnsi="TimesNewRomanPS-BoldMT"/>
        </w:rPr>
      </w:pPr>
    </w:p>
    <w:p w14:paraId="6CC3A698" w14:textId="77777777" w:rsidR="00D73585" w:rsidRPr="00E11DBF" w:rsidRDefault="00D73585" w:rsidP="00D73585">
      <w:pPr>
        <w:rPr>
          <w:rFonts w:ascii="TimesNewRomanPS-BoldMT" w:hAnsi="TimesNewRomanPS-BoldMT"/>
        </w:rPr>
      </w:pPr>
    </w:p>
    <w:p w14:paraId="28DAFAD3" w14:textId="77777777" w:rsidR="00D73585" w:rsidRPr="00E11DBF" w:rsidRDefault="00D73585" w:rsidP="00D73585">
      <w:pPr>
        <w:rPr>
          <w:rFonts w:ascii="TimesNewRomanPS-BoldMT" w:hAnsi="TimesNewRomanPS-BoldMT"/>
        </w:rPr>
      </w:pPr>
    </w:p>
    <w:p w14:paraId="73D52FD0" w14:textId="77777777" w:rsidR="00D73585" w:rsidRPr="00E11DBF" w:rsidRDefault="00D73585" w:rsidP="00D73585">
      <w:pPr>
        <w:rPr>
          <w:rFonts w:ascii="TimesNewRomanPS-BoldMT" w:hAnsi="TimesNewRomanPS-BoldMT"/>
        </w:rPr>
      </w:pPr>
    </w:p>
    <w:p w14:paraId="5498437C" w14:textId="77777777" w:rsidR="00D73585" w:rsidRPr="00E11DBF" w:rsidRDefault="00D73585" w:rsidP="00D73585">
      <w:pPr>
        <w:rPr>
          <w:rFonts w:ascii="TimesNewRomanPS-BoldMT" w:hAnsi="TimesNewRomanPS-BoldMT"/>
        </w:rPr>
      </w:pPr>
    </w:p>
    <w:p w14:paraId="7061CEE0" w14:textId="77777777" w:rsidR="00D73585" w:rsidRPr="00E11DBF" w:rsidRDefault="00D73585" w:rsidP="00D73585">
      <w:pPr>
        <w:rPr>
          <w:rFonts w:ascii="TimesNewRomanPS-BoldMT" w:hAnsi="TimesNewRomanPS-BoldMT"/>
        </w:rPr>
      </w:pPr>
    </w:p>
    <w:p w14:paraId="734A579D" w14:textId="77777777" w:rsidR="00D73585" w:rsidRPr="00E11DBF" w:rsidRDefault="00D73585" w:rsidP="00D73585">
      <w:pPr>
        <w:rPr>
          <w:rFonts w:ascii="TimesNewRomanPS-BoldMT" w:hAnsi="TimesNewRomanPS-BoldMT"/>
        </w:rPr>
      </w:pPr>
    </w:p>
    <w:p w14:paraId="06102623" w14:textId="77777777" w:rsidR="00D73585" w:rsidRPr="00E11DBF" w:rsidRDefault="00D73585" w:rsidP="00D73585">
      <w:pPr>
        <w:rPr>
          <w:rFonts w:ascii="TimesNewRomanPS-BoldMT" w:hAnsi="TimesNewRomanPS-BoldMT"/>
        </w:rPr>
      </w:pPr>
    </w:p>
    <w:p w14:paraId="3493C92F" w14:textId="77777777" w:rsidR="00D73585" w:rsidRPr="00E11DBF" w:rsidRDefault="00D73585" w:rsidP="00D73585">
      <w:pPr>
        <w:rPr>
          <w:rFonts w:ascii="TimesNewRomanPS-BoldMT" w:hAnsi="TimesNewRomanPS-BoldMT"/>
        </w:rPr>
      </w:pPr>
    </w:p>
    <w:p w14:paraId="2499D9F5" w14:textId="77777777" w:rsidR="00D73585" w:rsidRPr="00E11DBF" w:rsidRDefault="00D73585" w:rsidP="00D73585">
      <w:pPr>
        <w:rPr>
          <w:rFonts w:ascii="TimesNewRomanPS-BoldMT" w:hAnsi="TimesNewRomanPS-BoldMT"/>
        </w:rPr>
      </w:pPr>
    </w:p>
    <w:p w14:paraId="3D4B433A" w14:textId="77777777" w:rsidR="00D73585" w:rsidRPr="00E11DBF" w:rsidRDefault="00D73585" w:rsidP="00D73585">
      <w:pPr>
        <w:rPr>
          <w:rFonts w:ascii="TimesNewRomanPS-BoldMT" w:hAnsi="TimesNewRomanPS-BoldMT"/>
        </w:rPr>
      </w:pPr>
    </w:p>
    <w:p w14:paraId="0B5EDCE5" w14:textId="7E3EE2BA" w:rsidR="00D73585" w:rsidRPr="00E11DBF" w:rsidRDefault="00D73585" w:rsidP="00D73585">
      <w:pPr>
        <w:rPr>
          <w:rFonts w:ascii="TimesNewRomanPS-BoldMT" w:hAnsi="TimesNewRomanPS-BoldMT"/>
        </w:rPr>
      </w:pPr>
      <w:r>
        <w:rPr>
          <w:rFonts w:ascii="TimesNewRomanPS-BoldMT" w:hAnsi="TimesNewRomanPS-BoldMT"/>
          <w:noProof/>
          <w:lang w:val="en-US"/>
        </w:rPr>
        <mc:AlternateContent>
          <mc:Choice Requires="wps">
            <w:drawing>
              <wp:anchor distT="0" distB="0" distL="114300" distR="114300" simplePos="0" relativeHeight="251664384" behindDoc="0" locked="0" layoutInCell="1" allowOverlap="1" wp14:anchorId="6F5206F0" wp14:editId="1D95287C">
                <wp:simplePos x="0" y="0"/>
                <wp:positionH relativeFrom="column">
                  <wp:posOffset>2442845</wp:posOffset>
                </wp:positionH>
                <wp:positionV relativeFrom="paragraph">
                  <wp:posOffset>156210</wp:posOffset>
                </wp:positionV>
                <wp:extent cx="200660" cy="83185"/>
                <wp:effectExtent l="42545" t="10160" r="42545" b="20955"/>
                <wp:wrapNone/>
                <wp:docPr id="22" name="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83185"/>
                        </a:xfrm>
                        <a:prstGeom prst="down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D044E9" id="Down Arrow 22" o:spid="_x0000_s1026" type="#_x0000_t67" style="position:absolute;margin-left:192.35pt;margin-top:12.3pt;width:15.8pt;height: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" adj="10800" strokeweight="1pt"/>
            </w:pict>
          </mc:Fallback>
        </mc:AlternateContent>
      </w:r>
    </w:p>
    <w:p w14:paraId="514CE1FB" w14:textId="77777777" w:rsidR="00D73585" w:rsidRPr="00E11DBF" w:rsidRDefault="00D73585" w:rsidP="00D73585">
      <w:pPr>
        <w:rPr>
          <w:rFonts w:ascii="TimesNewRomanPS-BoldMT" w:hAnsi="TimesNewRomanPS-BoldMT"/>
        </w:rPr>
      </w:pPr>
    </w:p>
    <w:p w14:paraId="0D863B25" w14:textId="77777777" w:rsidR="00D73585" w:rsidRPr="00E11DBF" w:rsidRDefault="00D73585" w:rsidP="00D73585">
      <w:pPr>
        <w:rPr>
          <w:rFonts w:ascii="TimesNewRomanPS-BoldMT" w:hAnsi="TimesNewRomanPS-BoldMT"/>
        </w:rPr>
      </w:pPr>
    </w:p>
    <w:p w14:paraId="7197AF90" w14:textId="77777777" w:rsidR="00D73585" w:rsidRPr="00E11DBF" w:rsidRDefault="00D73585" w:rsidP="00D73585">
      <w:pPr>
        <w:rPr>
          <w:rFonts w:ascii="TimesNewRomanPS-BoldMT" w:hAnsi="TimesNewRomanPS-BoldMT"/>
        </w:rPr>
      </w:pPr>
    </w:p>
    <w:p w14:paraId="63371F32" w14:textId="77777777" w:rsidR="00D73585" w:rsidRPr="00E11DBF" w:rsidRDefault="00D73585" w:rsidP="00D73585">
      <w:pPr>
        <w:rPr>
          <w:rFonts w:ascii="TimesNewRomanPS-BoldMT" w:hAnsi="TimesNewRomanPS-BoldMT"/>
        </w:rPr>
      </w:pPr>
    </w:p>
    <w:p w14:paraId="54B4B2FB" w14:textId="77777777" w:rsidR="00D73585" w:rsidRPr="00E11DBF" w:rsidRDefault="00D73585" w:rsidP="00D73585">
      <w:pPr>
        <w:rPr>
          <w:rFonts w:ascii="TimesNewRomanPS-BoldMT" w:hAnsi="TimesNewRomanPS-BoldMT"/>
        </w:rPr>
      </w:pPr>
    </w:p>
    <w:p w14:paraId="33431DA7" w14:textId="77777777" w:rsidR="00D73585" w:rsidRPr="00E11DBF" w:rsidRDefault="00D73585" w:rsidP="00D73585">
      <w:pPr>
        <w:rPr>
          <w:rFonts w:ascii="TimesNewRomanPS-BoldMT" w:hAnsi="TimesNewRomanPS-BoldMT"/>
        </w:rPr>
      </w:pPr>
    </w:p>
    <w:p w14:paraId="30D55AAC" w14:textId="77777777" w:rsidR="00D73585" w:rsidRPr="00E11DBF" w:rsidRDefault="00D73585" w:rsidP="00D73585">
      <w:pPr>
        <w:rPr>
          <w:rFonts w:ascii="TimesNewRomanPS-BoldMT" w:hAnsi="TimesNewRomanPS-BoldMT"/>
        </w:rPr>
      </w:pPr>
    </w:p>
    <w:p w14:paraId="04044B82" w14:textId="77777777" w:rsidR="00D73585" w:rsidRPr="00E11DBF" w:rsidRDefault="00D73585" w:rsidP="00D73585">
      <w:pPr>
        <w:rPr>
          <w:rFonts w:ascii="TimesNewRomanPS-BoldMT" w:hAnsi="TimesNewRomanPS-BoldMT"/>
        </w:rPr>
      </w:pPr>
    </w:p>
    <w:p w14:paraId="33D17798" w14:textId="77777777" w:rsidR="00D73585" w:rsidRPr="00E11DBF" w:rsidRDefault="00D73585" w:rsidP="00D73585">
      <w:pPr>
        <w:rPr>
          <w:rFonts w:ascii="TimesNewRomanPS-BoldMT" w:hAnsi="TimesNewRomanPS-BoldMT"/>
        </w:rPr>
      </w:pPr>
    </w:p>
    <w:p w14:paraId="05E5D2FF" w14:textId="77777777" w:rsidR="00D73585" w:rsidRPr="00E11DBF" w:rsidRDefault="00D73585" w:rsidP="00D73585">
      <w:pPr>
        <w:rPr>
          <w:rFonts w:ascii="TimesNewRomanPS-BoldMT" w:hAnsi="TimesNewRomanPS-BoldMT"/>
        </w:rPr>
      </w:pPr>
    </w:p>
    <w:p w14:paraId="5CDC2CC5" w14:textId="3A82BD27" w:rsidR="00D73585" w:rsidRPr="00E11DBF" w:rsidRDefault="00D73585" w:rsidP="00D73585">
      <w:pPr>
        <w:rPr>
          <w:rFonts w:ascii="TimesNewRomanPS-BoldMT" w:hAnsi="TimesNewRomanPS-BoldMT"/>
        </w:rPr>
      </w:pPr>
      <w:r>
        <w:rPr>
          <w:rFonts w:ascii="TimesNewRomanPS-BoldMT" w:hAnsi="TimesNewRomanPS-BoldMT"/>
          <w:noProof/>
          <w:lang w:val="en-US"/>
        </w:rPr>
        <mc:AlternateContent>
          <mc:Choice Requires="wps">
            <w:drawing>
              <wp:anchor distT="0" distB="0" distL="114300" distR="114300" simplePos="0" relativeHeight="251662336" behindDoc="0" locked="0" layoutInCell="1" allowOverlap="1" wp14:anchorId="38E1168E" wp14:editId="5B17C8E4">
                <wp:simplePos x="0" y="0"/>
                <wp:positionH relativeFrom="column">
                  <wp:posOffset>2290445</wp:posOffset>
                </wp:positionH>
                <wp:positionV relativeFrom="paragraph">
                  <wp:posOffset>122555</wp:posOffset>
                </wp:positionV>
                <wp:extent cx="200660" cy="79375"/>
                <wp:effectExtent l="42545" t="14605" r="42545" b="20320"/>
                <wp:wrapNone/>
                <wp:docPr id="21" name="Down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79375"/>
                        </a:xfrm>
                        <a:prstGeom prst="down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B4F437" id="Down Arrow 21" o:spid="_x0000_s1026" type="#_x0000_t67" style="position:absolute;margin-left:180.35pt;margin-top:9.65pt;width:15.8pt;height: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" adj="10800" strokeweight="1pt"/>
            </w:pict>
          </mc:Fallback>
        </mc:AlternateContent>
      </w:r>
    </w:p>
    <w:p w14:paraId="05AE5AE3" w14:textId="77777777" w:rsidR="00D73585" w:rsidRPr="00E11DBF" w:rsidRDefault="00D73585" w:rsidP="00D73585">
      <w:pPr>
        <w:rPr>
          <w:rFonts w:ascii="TimesNewRomanPS-BoldMT" w:hAnsi="TimesNewRomanPS-BoldMT"/>
        </w:rPr>
      </w:pPr>
    </w:p>
    <w:p w14:paraId="0CE1575D" w14:textId="77777777" w:rsidR="00D73585" w:rsidRDefault="00D73585" w:rsidP="00D73585">
      <w:pPr>
        <w:tabs>
          <w:tab w:val="left" w:pos="6480"/>
        </w:tabs>
        <w:spacing w:line="360" w:lineRule="auto"/>
        <w:jc w:val="center"/>
        <w:rPr>
          <w:rFonts w:ascii="Helvetica" w:hAnsi="Helvetica" w:cs="Helvetica"/>
          <w:sz w:val="20"/>
        </w:rPr>
      </w:pPr>
      <w:bookmarkStart w:id="0" w:name="_Toc12041281"/>
      <w:bookmarkStart w:id="1" w:name="_Toc13082453"/>
    </w:p>
    <w:p w14:paraId="6CB37EB1" w14:textId="77777777" w:rsidR="00774A9E" w:rsidRDefault="00774A9E" w:rsidP="00D73585">
      <w:pPr>
        <w:tabs>
          <w:tab w:val="left" w:pos="6480"/>
        </w:tabs>
        <w:spacing w:line="360" w:lineRule="auto"/>
        <w:jc w:val="center"/>
        <w:rPr>
          <w:rFonts w:ascii="Times New Roman" w:hAnsi="Times New Roman"/>
          <w:b/>
          <w:szCs w:val="22"/>
        </w:rPr>
      </w:pPr>
    </w:p>
    <w:p w14:paraId="3BE1344C" w14:textId="77777777" w:rsidR="00D73585" w:rsidRPr="006D4B68" w:rsidRDefault="00D73585" w:rsidP="00D73585">
      <w:pPr>
        <w:tabs>
          <w:tab w:val="left" w:pos="6480"/>
        </w:tabs>
        <w:spacing w:line="360" w:lineRule="auto"/>
        <w:jc w:val="center"/>
        <w:rPr>
          <w:rFonts w:ascii="Times New Roman" w:hAnsi="Times New Roman"/>
          <w:szCs w:val="22"/>
        </w:rPr>
      </w:pPr>
      <w:r w:rsidRPr="006D4B68">
        <w:rPr>
          <w:rFonts w:ascii="Times New Roman" w:hAnsi="Times New Roman"/>
          <w:b/>
          <w:szCs w:val="22"/>
        </w:rPr>
        <w:lastRenderedPageBreak/>
        <w:t>Figure 1:</w:t>
      </w:r>
      <w:r w:rsidRPr="006D4B68">
        <w:rPr>
          <w:rFonts w:ascii="Times New Roman" w:hAnsi="Times New Roman"/>
          <w:szCs w:val="22"/>
        </w:rPr>
        <w:t xml:space="preserve"> Methodology chart for preparation of hybrid composite of FBF and SF</w:t>
      </w:r>
      <w:bookmarkEnd w:id="0"/>
      <w:r w:rsidRPr="006D4B68">
        <w:rPr>
          <w:rFonts w:ascii="Times New Roman" w:hAnsi="Times New Roman"/>
          <w:szCs w:val="22"/>
        </w:rPr>
        <w:t>.</w:t>
      </w:r>
      <w:bookmarkEnd w:id="1"/>
    </w:p>
    <w:p w14:paraId="49A01336" w14:textId="77777777" w:rsidR="00D73585" w:rsidRPr="00A4234A" w:rsidRDefault="00D73585" w:rsidP="007C7C8F">
      <w:pPr>
        <w:pStyle w:val="Heading2"/>
        <w:rPr>
          <w:rFonts w:eastAsia="SimSun"/>
          <w:noProof/>
        </w:rPr>
      </w:pPr>
      <w:r>
        <w:rPr>
          <w:rFonts w:eastAsia="SimSun"/>
          <w:noProof/>
        </w:rPr>
        <w:t xml:space="preserve"> Extraction Process of false banana /ensete/ fiber</w:t>
      </w:r>
    </w:p>
    <w:p w14:paraId="1D0DE306" w14:textId="69220178" w:rsidR="00D73585" w:rsidRPr="00E11DBF" w:rsidRDefault="00D73585" w:rsidP="007C7C8F">
      <w:pPr>
        <w:tabs>
          <w:tab w:val="left" w:pos="6480"/>
        </w:tabs>
      </w:pPr>
      <w:r w:rsidRPr="00E11DBF">
        <w:t xml:space="preserve">The extraction of the fiber was not taken part as the main objective. Rather the </w:t>
      </w:r>
      <w:proofErr w:type="spellStart"/>
      <w:r w:rsidRPr="00E11DBF">
        <w:t>fiber</w:t>
      </w:r>
      <w:proofErr w:type="spellEnd"/>
      <w:r w:rsidRPr="00E11DBF">
        <w:t xml:space="preserve"> as a </w:t>
      </w:r>
      <w:proofErr w:type="spellStart"/>
      <w:r w:rsidRPr="00E11DBF">
        <w:t>byproduct</w:t>
      </w:r>
      <w:proofErr w:type="spellEnd"/>
      <w:r w:rsidRPr="00E11DBF">
        <w:t>. The main reason for extraction process is searching food. The process is discussed as follows according to the observation made</w:t>
      </w:r>
      <w:r w:rsidR="00694BA3">
        <w:t xml:space="preserve"> [2</w:t>
      </w:r>
      <w:r>
        <w:t>]</w:t>
      </w:r>
      <w:r w:rsidRPr="00E11DBF">
        <w:t>.</w:t>
      </w:r>
    </w:p>
    <w:p w14:paraId="38CB1FF1" w14:textId="77777777" w:rsidR="00D73585" w:rsidRPr="001C6CEA" w:rsidRDefault="00D73585" w:rsidP="007C7C8F">
      <w:pPr>
        <w:pStyle w:val="ListParagraph"/>
        <w:numPr>
          <w:ilvl w:val="0"/>
          <w:numId w:val="29"/>
        </w:numPr>
        <w:tabs>
          <w:tab w:val="left" w:pos="1845"/>
        </w:tabs>
        <w:spacing w:line="240" w:lineRule="auto"/>
        <w:rPr>
          <w:rFonts w:ascii="Times New Roman" w:hAnsi="Times New Roman"/>
          <w:sz w:val="20"/>
          <w:szCs w:val="20"/>
        </w:rPr>
      </w:pPr>
      <w:r w:rsidRPr="001C6CEA">
        <w:rPr>
          <w:rFonts w:ascii="Times New Roman" w:hAnsi="Times New Roman"/>
          <w:sz w:val="20"/>
          <w:szCs w:val="20"/>
        </w:rPr>
        <w:t>Cut the Enset plant which is ripe and ready for the process, from the ground level.</w:t>
      </w:r>
    </w:p>
    <w:p w14:paraId="63953452" w14:textId="77777777" w:rsidR="00D73585" w:rsidRPr="001C6CEA" w:rsidRDefault="00D73585" w:rsidP="007C7C8F">
      <w:pPr>
        <w:pStyle w:val="ListParagraph"/>
        <w:numPr>
          <w:ilvl w:val="0"/>
          <w:numId w:val="29"/>
        </w:numPr>
        <w:tabs>
          <w:tab w:val="left" w:pos="1845"/>
        </w:tabs>
        <w:spacing w:line="240" w:lineRule="auto"/>
        <w:rPr>
          <w:rFonts w:ascii="Times New Roman" w:hAnsi="Times New Roman"/>
          <w:sz w:val="20"/>
          <w:szCs w:val="20"/>
        </w:rPr>
      </w:pPr>
      <w:r w:rsidRPr="001C6CEA">
        <w:rPr>
          <w:rFonts w:ascii="Times New Roman" w:hAnsi="Times New Roman"/>
          <w:sz w:val="20"/>
          <w:szCs w:val="20"/>
        </w:rPr>
        <w:t>Cut the outer two layers of the plant into smaller pieces.</w:t>
      </w:r>
    </w:p>
    <w:p w14:paraId="6E050A79" w14:textId="77777777" w:rsidR="00D73585" w:rsidRPr="001C6CEA" w:rsidRDefault="00D73585" w:rsidP="007C7C8F">
      <w:pPr>
        <w:pStyle w:val="ListParagraph"/>
        <w:numPr>
          <w:ilvl w:val="0"/>
          <w:numId w:val="29"/>
        </w:numPr>
        <w:tabs>
          <w:tab w:val="left" w:pos="1845"/>
        </w:tabs>
        <w:spacing w:line="240" w:lineRule="auto"/>
        <w:rPr>
          <w:rFonts w:ascii="Times New Roman" w:hAnsi="Times New Roman"/>
          <w:sz w:val="20"/>
          <w:szCs w:val="20"/>
        </w:rPr>
      </w:pPr>
      <w:r w:rsidRPr="001C6CEA">
        <w:rPr>
          <w:rFonts w:ascii="Times New Roman" w:hAnsi="Times New Roman"/>
          <w:sz w:val="20"/>
          <w:szCs w:val="20"/>
        </w:rPr>
        <w:t>Attach the smaller piece on an inclined plane wood and hold it with right leg.</w:t>
      </w:r>
    </w:p>
    <w:p w14:paraId="526FB83F" w14:textId="77777777" w:rsidR="00D73585" w:rsidRPr="001C6CEA" w:rsidRDefault="00D73585" w:rsidP="007C7C8F">
      <w:pPr>
        <w:pStyle w:val="ListParagraph"/>
        <w:numPr>
          <w:ilvl w:val="0"/>
          <w:numId w:val="29"/>
        </w:numPr>
        <w:tabs>
          <w:tab w:val="left" w:pos="1845"/>
        </w:tabs>
        <w:spacing w:line="240" w:lineRule="auto"/>
        <w:jc w:val="both"/>
        <w:rPr>
          <w:rFonts w:ascii="Times New Roman" w:hAnsi="Times New Roman"/>
          <w:sz w:val="20"/>
          <w:szCs w:val="20"/>
        </w:rPr>
      </w:pPr>
      <w:r w:rsidRPr="001C6CEA">
        <w:rPr>
          <w:rFonts w:ascii="Times New Roman" w:hAnsi="Times New Roman"/>
          <w:sz w:val="20"/>
          <w:szCs w:val="20"/>
        </w:rPr>
        <w:t>Between the right leg and the inclined plane wood scrap it with a tool made from wood to squeeze the size.</w:t>
      </w:r>
    </w:p>
    <w:p w14:paraId="22FC1F22" w14:textId="47B99586" w:rsidR="00D73585" w:rsidRPr="00E11DBF" w:rsidRDefault="00D73585" w:rsidP="006D4B68">
      <w:pPr>
        <w:spacing w:before="240"/>
        <w:ind w:left="360"/>
        <w:jc w:val="center"/>
      </w:pPr>
      <w:r w:rsidRPr="006D4B68">
        <w:rPr>
          <w:noProof/>
          <w:szCs w:val="22"/>
          <w:lang w:val="en-US"/>
        </w:rPr>
        <w:drawing>
          <wp:inline distT="0" distB="0" distL="0" distR="0" wp14:anchorId="4794CE7B" wp14:editId="5A2E9290">
            <wp:extent cx="3838575" cy="1133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8575" cy="1133475"/>
                    </a:xfrm>
                    <a:prstGeom prst="rect">
                      <a:avLst/>
                    </a:prstGeom>
                    <a:noFill/>
                    <a:ln>
                      <a:noFill/>
                    </a:ln>
                  </pic:spPr>
                </pic:pic>
              </a:graphicData>
            </a:graphic>
          </wp:inline>
        </w:drawing>
      </w:r>
    </w:p>
    <w:p w14:paraId="3D431173" w14:textId="77777777" w:rsidR="00D73585" w:rsidRPr="006D4B68" w:rsidRDefault="00D73585" w:rsidP="00D73585">
      <w:pPr>
        <w:tabs>
          <w:tab w:val="left" w:pos="3010"/>
        </w:tabs>
        <w:spacing w:line="360" w:lineRule="auto"/>
        <w:ind w:left="420"/>
        <w:rPr>
          <w:rFonts w:ascii="Times New Roman" w:hAnsi="Times New Roman"/>
          <w:szCs w:val="22"/>
        </w:rPr>
      </w:pPr>
      <w:bookmarkStart w:id="2" w:name="_Toc12041282"/>
      <w:r w:rsidRPr="006D4B68">
        <w:rPr>
          <w:rFonts w:ascii="Times New Roman" w:hAnsi="Times New Roman"/>
          <w:b/>
          <w:szCs w:val="22"/>
        </w:rPr>
        <w:t>Figure 2:</w:t>
      </w:r>
      <w:r w:rsidRPr="006D4B68">
        <w:rPr>
          <w:rFonts w:ascii="Times New Roman" w:hAnsi="Times New Roman"/>
          <w:szCs w:val="22"/>
        </w:rPr>
        <w:t xml:space="preserve"> Manual extraction process of FBF. A) FB (Ensate) plant. B) During extraction process. C) Extracted FBF before washing.  D) Dried FBF.</w:t>
      </w:r>
      <w:bookmarkEnd w:id="2"/>
    </w:p>
    <w:p w14:paraId="51014829" w14:textId="77777777" w:rsidR="00D73585" w:rsidRPr="001D0515" w:rsidRDefault="00D73585" w:rsidP="00274252">
      <w:pPr>
        <w:numPr>
          <w:ilvl w:val="0"/>
          <w:numId w:val="28"/>
        </w:numPr>
        <w:spacing w:after="80"/>
        <w:jc w:val="both"/>
        <w:rPr>
          <w:b/>
          <w:szCs w:val="24"/>
        </w:rPr>
      </w:pPr>
      <w:bookmarkStart w:id="3" w:name="_Toc12777456"/>
      <w:r>
        <w:rPr>
          <w:b/>
          <w:szCs w:val="24"/>
        </w:rPr>
        <w:t xml:space="preserve">Sisal </w:t>
      </w:r>
      <w:proofErr w:type="spellStart"/>
      <w:r>
        <w:rPr>
          <w:b/>
          <w:szCs w:val="24"/>
        </w:rPr>
        <w:t>f</w:t>
      </w:r>
      <w:r w:rsidRPr="001D0515">
        <w:rPr>
          <w:b/>
          <w:szCs w:val="24"/>
        </w:rPr>
        <w:t>iber</w:t>
      </w:r>
      <w:bookmarkEnd w:id="3"/>
      <w:proofErr w:type="spellEnd"/>
      <w:r w:rsidRPr="001D0515">
        <w:rPr>
          <w:b/>
          <w:szCs w:val="24"/>
        </w:rPr>
        <w:t xml:space="preserve"> </w:t>
      </w:r>
    </w:p>
    <w:p w14:paraId="393A2F80" w14:textId="77777777" w:rsidR="00D73585" w:rsidRPr="001D0515" w:rsidRDefault="00D73585" w:rsidP="006D4B68">
      <w:pPr>
        <w:numPr>
          <w:ilvl w:val="0"/>
          <w:numId w:val="33"/>
        </w:numPr>
        <w:spacing w:after="80"/>
        <w:jc w:val="both"/>
        <w:rPr>
          <w:b/>
          <w:i/>
          <w:sz w:val="20"/>
          <w:szCs w:val="22"/>
        </w:rPr>
      </w:pPr>
      <w:r w:rsidRPr="001D0515">
        <w:rPr>
          <w:b/>
          <w:i/>
          <w:sz w:val="20"/>
          <w:szCs w:val="22"/>
        </w:rPr>
        <w:t xml:space="preserve">Extraction process of sisal </w:t>
      </w:r>
      <w:proofErr w:type="spellStart"/>
      <w:r w:rsidRPr="001D0515">
        <w:rPr>
          <w:b/>
          <w:i/>
          <w:sz w:val="20"/>
          <w:szCs w:val="22"/>
        </w:rPr>
        <w:t>fiber</w:t>
      </w:r>
      <w:proofErr w:type="spellEnd"/>
      <w:r w:rsidRPr="001D0515">
        <w:rPr>
          <w:b/>
          <w:i/>
          <w:sz w:val="20"/>
          <w:szCs w:val="22"/>
        </w:rPr>
        <w:t xml:space="preserve"> </w:t>
      </w:r>
    </w:p>
    <w:p w14:paraId="083D1CD7" w14:textId="77777777" w:rsidR="00D73585" w:rsidRPr="00E11DBF" w:rsidRDefault="00D73585" w:rsidP="006D4B68">
      <w:pPr>
        <w:tabs>
          <w:tab w:val="left" w:pos="1845"/>
        </w:tabs>
      </w:pPr>
      <w:r w:rsidRPr="00E11DBF">
        <w:t xml:space="preserve">In general, the extraction process of the sisal </w:t>
      </w:r>
      <w:proofErr w:type="spellStart"/>
      <w:r w:rsidRPr="00E11DBF">
        <w:t>fiber</w:t>
      </w:r>
      <w:proofErr w:type="spellEnd"/>
      <w:r w:rsidRPr="00E11DBF">
        <w:t xml:space="preserve"> from sisal plants was concisely summarized as below:</w:t>
      </w:r>
    </w:p>
    <w:p w14:paraId="2B8827B1" w14:textId="77777777" w:rsidR="00D73585" w:rsidRPr="001C6CEA" w:rsidRDefault="00D73585" w:rsidP="006D4B68">
      <w:pPr>
        <w:pStyle w:val="ListParagraph"/>
        <w:numPr>
          <w:ilvl w:val="0"/>
          <w:numId w:val="30"/>
        </w:numPr>
        <w:tabs>
          <w:tab w:val="left" w:pos="1845"/>
        </w:tabs>
        <w:spacing w:line="240" w:lineRule="auto"/>
        <w:rPr>
          <w:rFonts w:ascii="Times New Roman" w:hAnsi="Times New Roman"/>
          <w:sz w:val="20"/>
          <w:szCs w:val="20"/>
        </w:rPr>
      </w:pPr>
      <w:r w:rsidRPr="001C6CEA">
        <w:rPr>
          <w:rFonts w:ascii="Times New Roman" w:hAnsi="Times New Roman"/>
          <w:sz w:val="20"/>
          <w:szCs w:val="20"/>
        </w:rPr>
        <w:t>All lower leaves, standing at an angle of more than 45 degrees to the vertical, are cut away from the bole of the plants with a sharp flexible knife.</w:t>
      </w:r>
    </w:p>
    <w:p w14:paraId="216784FF" w14:textId="77777777" w:rsidR="00D73585" w:rsidRPr="001C6CEA" w:rsidRDefault="00D73585" w:rsidP="006D4B68">
      <w:pPr>
        <w:pStyle w:val="ListParagraph"/>
        <w:numPr>
          <w:ilvl w:val="0"/>
          <w:numId w:val="31"/>
        </w:numPr>
        <w:tabs>
          <w:tab w:val="left" w:pos="1845"/>
        </w:tabs>
        <w:spacing w:line="240" w:lineRule="auto"/>
        <w:rPr>
          <w:rFonts w:ascii="Times New Roman" w:hAnsi="Times New Roman"/>
          <w:sz w:val="20"/>
          <w:szCs w:val="20"/>
        </w:rPr>
      </w:pPr>
      <w:r w:rsidRPr="001C6CEA">
        <w:rPr>
          <w:rFonts w:ascii="Times New Roman" w:hAnsi="Times New Roman"/>
          <w:sz w:val="20"/>
          <w:szCs w:val="20"/>
        </w:rPr>
        <w:t>After that gently or carefully remove the thorn from the leaves of sisal in both sides of its edge and tip.</w:t>
      </w:r>
    </w:p>
    <w:p w14:paraId="1B66005B" w14:textId="77777777" w:rsidR="00D73585" w:rsidRPr="001C6CEA" w:rsidRDefault="00D73585" w:rsidP="006D4B68">
      <w:pPr>
        <w:pStyle w:val="ListParagraph"/>
        <w:numPr>
          <w:ilvl w:val="0"/>
          <w:numId w:val="32"/>
        </w:numPr>
        <w:tabs>
          <w:tab w:val="left" w:pos="1845"/>
        </w:tabs>
        <w:spacing w:line="240" w:lineRule="auto"/>
        <w:rPr>
          <w:rFonts w:ascii="Times New Roman" w:hAnsi="Times New Roman"/>
          <w:sz w:val="20"/>
          <w:szCs w:val="20"/>
        </w:rPr>
      </w:pPr>
      <w:r w:rsidRPr="001C6CEA">
        <w:rPr>
          <w:rFonts w:ascii="Times New Roman" w:hAnsi="Times New Roman"/>
          <w:sz w:val="20"/>
          <w:szCs w:val="20"/>
        </w:rPr>
        <w:t xml:space="preserve">Then the leaves are trimmed in a longitudinal direction in to different strips for ease of fiber extraction. </w:t>
      </w:r>
    </w:p>
    <w:p w14:paraId="3328751B" w14:textId="77777777" w:rsidR="00D73585" w:rsidRPr="001C6CEA" w:rsidRDefault="00D73585" w:rsidP="006D4B68">
      <w:pPr>
        <w:pStyle w:val="ListParagraph"/>
        <w:numPr>
          <w:ilvl w:val="0"/>
          <w:numId w:val="32"/>
        </w:numPr>
        <w:tabs>
          <w:tab w:val="left" w:pos="1845"/>
        </w:tabs>
        <w:spacing w:line="240" w:lineRule="auto"/>
        <w:rPr>
          <w:rFonts w:ascii="Times New Roman" w:hAnsi="Times New Roman"/>
          <w:sz w:val="20"/>
          <w:szCs w:val="20"/>
        </w:rPr>
      </w:pPr>
      <w:r w:rsidRPr="001C6CEA">
        <w:rPr>
          <w:rFonts w:ascii="Times New Roman" w:hAnsi="Times New Roman"/>
          <w:sz w:val="20"/>
          <w:szCs w:val="20"/>
        </w:rPr>
        <w:t xml:space="preserve">The peeling part is clamped between the wood table and knife. </w:t>
      </w:r>
    </w:p>
    <w:p w14:paraId="322162AD" w14:textId="77777777" w:rsidR="00D73585" w:rsidRPr="001C6CEA" w:rsidRDefault="00D73585" w:rsidP="006D4B68">
      <w:pPr>
        <w:pStyle w:val="ListParagraph"/>
        <w:numPr>
          <w:ilvl w:val="0"/>
          <w:numId w:val="32"/>
        </w:numPr>
        <w:tabs>
          <w:tab w:val="left" w:pos="1845"/>
        </w:tabs>
        <w:spacing w:line="240" w:lineRule="auto"/>
        <w:rPr>
          <w:rFonts w:ascii="Times New Roman" w:hAnsi="Times New Roman"/>
          <w:sz w:val="20"/>
          <w:szCs w:val="20"/>
        </w:rPr>
      </w:pPr>
      <w:r w:rsidRPr="001C6CEA">
        <w:rPr>
          <w:rFonts w:ascii="Times New Roman" w:hAnsi="Times New Roman"/>
          <w:sz w:val="20"/>
          <w:szCs w:val="20"/>
        </w:rPr>
        <w:t>Then it’s hand-pilled gently through in longitudinal direction in order to remove the resinou</w:t>
      </w:r>
      <w:r>
        <w:rPr>
          <w:rFonts w:ascii="Times New Roman" w:hAnsi="Times New Roman"/>
          <w:sz w:val="20"/>
          <w:szCs w:val="20"/>
        </w:rPr>
        <w:t>s materials as shown in Figure 2</w:t>
      </w:r>
      <w:r w:rsidRPr="001C6CEA">
        <w:rPr>
          <w:rFonts w:ascii="Times New Roman" w:hAnsi="Times New Roman"/>
          <w:sz w:val="20"/>
          <w:szCs w:val="20"/>
        </w:rPr>
        <w:t>.</w:t>
      </w:r>
    </w:p>
    <w:p w14:paraId="45D366D5" w14:textId="77777777" w:rsidR="00D73585" w:rsidRPr="001C6CEA" w:rsidRDefault="00D73585" w:rsidP="006D4B68">
      <w:pPr>
        <w:pStyle w:val="ListParagraph"/>
        <w:numPr>
          <w:ilvl w:val="0"/>
          <w:numId w:val="32"/>
        </w:numPr>
        <w:tabs>
          <w:tab w:val="left" w:pos="1845"/>
        </w:tabs>
        <w:spacing w:line="240" w:lineRule="auto"/>
        <w:rPr>
          <w:rFonts w:ascii="Times New Roman" w:hAnsi="Times New Roman"/>
          <w:sz w:val="20"/>
          <w:szCs w:val="20"/>
        </w:rPr>
      </w:pPr>
      <w:r w:rsidRPr="001C6CEA">
        <w:rPr>
          <w:rFonts w:ascii="Times New Roman" w:hAnsi="Times New Roman"/>
          <w:sz w:val="20"/>
          <w:szCs w:val="20"/>
        </w:rPr>
        <w:t xml:space="preserve">Then the extracted fiber washed gently with pure water in order to loosen, and separate the fiber until individual fibers are obtained. </w:t>
      </w:r>
    </w:p>
    <w:p w14:paraId="5A1CC701" w14:textId="77777777" w:rsidR="00D73585" w:rsidRDefault="00D73585" w:rsidP="006D4B68">
      <w:pPr>
        <w:pStyle w:val="ListParagraph"/>
        <w:numPr>
          <w:ilvl w:val="0"/>
          <w:numId w:val="32"/>
        </w:numPr>
        <w:tabs>
          <w:tab w:val="left" w:pos="1845"/>
        </w:tabs>
        <w:spacing w:line="240" w:lineRule="auto"/>
        <w:rPr>
          <w:rFonts w:ascii="Times New Roman" w:hAnsi="Times New Roman"/>
          <w:sz w:val="20"/>
          <w:szCs w:val="20"/>
        </w:rPr>
      </w:pPr>
      <w:r w:rsidRPr="001C6CEA">
        <w:rPr>
          <w:rFonts w:ascii="Times New Roman" w:hAnsi="Times New Roman"/>
          <w:sz w:val="20"/>
          <w:szCs w:val="20"/>
        </w:rPr>
        <w:t>Then the extracted fibers are then dried over the sun for three days.</w:t>
      </w:r>
    </w:p>
    <w:p w14:paraId="1D0B5219" w14:textId="587B274C" w:rsidR="00D73585" w:rsidRPr="001C6CEA" w:rsidRDefault="00D73585" w:rsidP="00D73585">
      <w:pPr>
        <w:keepNext/>
        <w:tabs>
          <w:tab w:val="left" w:pos="3243"/>
        </w:tabs>
        <w:jc w:val="center"/>
        <w:rPr>
          <w:sz w:val="20"/>
        </w:rPr>
      </w:pPr>
      <w:r w:rsidRPr="001C6CEA">
        <w:rPr>
          <w:noProof/>
          <w:sz w:val="20"/>
          <w:lang w:val="en-US"/>
        </w:rPr>
        <w:drawing>
          <wp:inline distT="0" distB="0" distL="0" distR="0" wp14:anchorId="32C21A7A" wp14:editId="1E389CB1">
            <wp:extent cx="5772150" cy="2343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150" cy="2343150"/>
                    </a:xfrm>
                    <a:prstGeom prst="rect">
                      <a:avLst/>
                    </a:prstGeom>
                    <a:noFill/>
                    <a:ln>
                      <a:noFill/>
                    </a:ln>
                  </pic:spPr>
                </pic:pic>
              </a:graphicData>
            </a:graphic>
          </wp:inline>
        </w:drawing>
      </w:r>
    </w:p>
    <w:p w14:paraId="56594FAA" w14:textId="3BEE31CD" w:rsidR="00D73585" w:rsidRPr="006D4B68" w:rsidRDefault="006D4B68" w:rsidP="00D73585">
      <w:pPr>
        <w:pStyle w:val="Caption"/>
        <w:spacing w:after="0"/>
        <w:rPr>
          <w:rFonts w:cs="Times New Roman"/>
          <w:b w:val="0"/>
          <w:bCs w:val="0"/>
          <w:i/>
          <w:iCs/>
          <w:sz w:val="22"/>
          <w:szCs w:val="22"/>
        </w:rPr>
      </w:pPr>
      <w:bookmarkStart w:id="4" w:name="_Toc12041283"/>
      <w:r w:rsidRPr="006D4B68">
        <w:rPr>
          <w:rFonts w:cs="Times New Roman"/>
          <w:sz w:val="22"/>
          <w:szCs w:val="22"/>
        </w:rPr>
        <w:t>Figure 3</w:t>
      </w:r>
      <w:r w:rsidR="00D73585" w:rsidRPr="006D4B68">
        <w:rPr>
          <w:rFonts w:cs="Times New Roman"/>
          <w:sz w:val="22"/>
          <w:szCs w:val="22"/>
        </w:rPr>
        <w:t>:</w:t>
      </w:r>
      <w:r w:rsidR="00D73585" w:rsidRPr="006D4B68">
        <w:rPr>
          <w:rFonts w:cs="Times New Roman"/>
          <w:b w:val="0"/>
          <w:sz w:val="22"/>
          <w:szCs w:val="22"/>
        </w:rPr>
        <w:t xml:space="preserve"> Manual extraction process of sisal fiber.</w:t>
      </w:r>
      <w:bookmarkEnd w:id="4"/>
    </w:p>
    <w:p w14:paraId="6222CF89" w14:textId="77777777" w:rsidR="00D73585" w:rsidRPr="00274252" w:rsidRDefault="00D73585" w:rsidP="00274252">
      <w:pPr>
        <w:numPr>
          <w:ilvl w:val="0"/>
          <w:numId w:val="34"/>
        </w:numPr>
        <w:spacing w:after="80"/>
        <w:jc w:val="both"/>
        <w:rPr>
          <w:b/>
          <w:i/>
          <w:sz w:val="20"/>
        </w:rPr>
      </w:pPr>
      <w:bookmarkStart w:id="5" w:name="_Toc12777463"/>
      <w:r w:rsidRPr="00274252">
        <w:rPr>
          <w:b/>
          <w:i/>
          <w:sz w:val="20"/>
        </w:rPr>
        <w:lastRenderedPageBreak/>
        <w:t>Hand lay-up procedure</w:t>
      </w:r>
      <w:bookmarkEnd w:id="5"/>
    </w:p>
    <w:p w14:paraId="6C80AE88" w14:textId="77777777" w:rsidR="00D73585" w:rsidRPr="00E11DBF" w:rsidRDefault="00D73585" w:rsidP="00274252">
      <w:pPr>
        <w:rPr>
          <w:rFonts w:ascii="TimesNewRomanPSMT" w:hAnsi="TimesNewRomanPSMT"/>
        </w:rPr>
      </w:pPr>
      <w:r w:rsidRPr="00E11DBF">
        <w:rPr>
          <w:rFonts w:ascii="TimesNewRomanPSMT" w:hAnsi="TimesNewRomanPSMT"/>
        </w:rPr>
        <w:t xml:space="preserve">First, a release gel is sprayed on the </w:t>
      </w:r>
      <w:proofErr w:type="spellStart"/>
      <w:r w:rsidRPr="00E11DBF">
        <w:rPr>
          <w:rFonts w:ascii="TimesNewRomanPSMT" w:hAnsi="TimesNewRomanPSMT"/>
        </w:rPr>
        <w:t>mold</w:t>
      </w:r>
      <w:proofErr w:type="spellEnd"/>
      <w:r w:rsidRPr="00E11DBF">
        <w:rPr>
          <w:rFonts w:ascii="TimesNewRomanPSMT" w:hAnsi="TimesNewRomanPSMT"/>
        </w:rPr>
        <w:t xml:space="preserve"> surface to avoid the sticking of polymer to the surface.</w:t>
      </w:r>
      <w:r>
        <w:rPr>
          <w:rFonts w:ascii="TimesNewRomanPSMT" w:hAnsi="TimesNewRomanPSMT"/>
        </w:rPr>
        <w:t xml:space="preserve"> </w:t>
      </w:r>
      <w:r w:rsidRPr="00E11DBF">
        <w:rPr>
          <w:rFonts w:ascii="TimesNewRomanPSMT" w:hAnsi="TimesNewRomanPSMT"/>
        </w:rPr>
        <w:t xml:space="preserve">Thin plastic sheets are </w:t>
      </w:r>
      <w:r>
        <w:rPr>
          <w:rFonts w:ascii="TimesNewRomanPSMT" w:hAnsi="TimesNewRomanPSMT"/>
        </w:rPr>
        <w:t>used</w:t>
      </w:r>
      <w:r w:rsidRPr="00E11DBF">
        <w:rPr>
          <w:rFonts w:ascii="TimesNewRomanPSMT" w:hAnsi="TimesNewRomanPSMT"/>
        </w:rPr>
        <w:t xml:space="preserve"> at the top and bottom of the </w:t>
      </w:r>
      <w:proofErr w:type="spellStart"/>
      <w:r w:rsidRPr="00E11DBF">
        <w:rPr>
          <w:rFonts w:ascii="TimesNewRomanPSMT" w:hAnsi="TimesNewRomanPSMT"/>
        </w:rPr>
        <w:t>mold</w:t>
      </w:r>
      <w:proofErr w:type="spellEnd"/>
      <w:r w:rsidRPr="00E11DBF">
        <w:rPr>
          <w:rFonts w:ascii="TimesNewRomanPSMT" w:hAnsi="TimesNewRomanPSMT"/>
        </w:rPr>
        <w:t xml:space="preserve"> plate to get good surface finish</w:t>
      </w:r>
      <w:r>
        <w:rPr>
          <w:rFonts w:ascii="TimesNewRomanPSMT" w:hAnsi="TimesNewRomanPSMT"/>
        </w:rPr>
        <w:t xml:space="preserve"> </w:t>
      </w:r>
      <w:r w:rsidRPr="00E11DBF">
        <w:rPr>
          <w:rFonts w:ascii="TimesNewRomanPSMT" w:hAnsi="TimesNewRomanPSMT"/>
        </w:rPr>
        <w:t xml:space="preserve">of the product. </w:t>
      </w:r>
    </w:p>
    <w:p w14:paraId="1FB48999" w14:textId="6E75F59B" w:rsidR="00D73585" w:rsidRPr="00E11DBF" w:rsidRDefault="00D73585" w:rsidP="00D73585">
      <w:pPr>
        <w:keepNext/>
        <w:spacing w:line="360" w:lineRule="auto"/>
        <w:jc w:val="center"/>
      </w:pPr>
      <w:r w:rsidRPr="00A2187B">
        <w:rPr>
          <w:noProof/>
          <w:lang w:val="en-US"/>
        </w:rPr>
        <w:drawing>
          <wp:inline distT="0" distB="0" distL="0" distR="0" wp14:anchorId="5B7E9355" wp14:editId="09C1D811">
            <wp:extent cx="3009900" cy="1647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900" cy="1647825"/>
                    </a:xfrm>
                    <a:prstGeom prst="rect">
                      <a:avLst/>
                    </a:prstGeom>
                    <a:noFill/>
                    <a:ln>
                      <a:noFill/>
                    </a:ln>
                  </pic:spPr>
                </pic:pic>
              </a:graphicData>
            </a:graphic>
          </wp:inline>
        </w:drawing>
      </w:r>
    </w:p>
    <w:p w14:paraId="6C0F8586" w14:textId="348EE789" w:rsidR="00D73585" w:rsidRPr="006D4B68" w:rsidRDefault="006D4B68" w:rsidP="00D73585">
      <w:pPr>
        <w:pStyle w:val="Caption"/>
        <w:rPr>
          <w:rFonts w:cs="Times New Roman"/>
          <w:b w:val="0"/>
          <w:i/>
          <w:iCs/>
          <w:sz w:val="22"/>
          <w:szCs w:val="22"/>
        </w:rPr>
      </w:pPr>
      <w:bookmarkStart w:id="6" w:name="_Toc12041294"/>
      <w:r w:rsidRPr="006D4B68">
        <w:rPr>
          <w:rFonts w:cs="Times New Roman"/>
          <w:sz w:val="22"/>
          <w:szCs w:val="22"/>
        </w:rPr>
        <w:t>Figure 4</w:t>
      </w:r>
      <w:r w:rsidR="00D73585" w:rsidRPr="006D4B68">
        <w:rPr>
          <w:rFonts w:cs="Times New Roman"/>
          <w:sz w:val="22"/>
          <w:szCs w:val="22"/>
        </w:rPr>
        <w:t>:</w:t>
      </w:r>
      <w:r w:rsidR="00D73585" w:rsidRPr="006D4B68">
        <w:rPr>
          <w:rFonts w:cs="Times New Roman"/>
          <w:b w:val="0"/>
          <w:sz w:val="22"/>
          <w:szCs w:val="22"/>
        </w:rPr>
        <w:t xml:space="preserve"> Hand lay-up techniques </w:t>
      </w:r>
      <w:r w:rsidR="00D73585" w:rsidRPr="006D4B68">
        <w:rPr>
          <w:rFonts w:cs="Times New Roman"/>
          <w:b w:val="0"/>
          <w:iCs/>
          <w:sz w:val="22"/>
          <w:szCs w:val="22"/>
        </w:rPr>
        <w:t>[5]</w:t>
      </w:r>
      <w:r w:rsidR="00D73585" w:rsidRPr="006D4B68">
        <w:rPr>
          <w:rFonts w:cs="Times New Roman"/>
          <w:b w:val="0"/>
          <w:sz w:val="22"/>
          <w:szCs w:val="22"/>
        </w:rPr>
        <w:t>.</w:t>
      </w:r>
      <w:bookmarkEnd w:id="6"/>
    </w:p>
    <w:p w14:paraId="2A8268CE" w14:textId="77777777" w:rsidR="00D73585" w:rsidRPr="00E11DBF" w:rsidRDefault="00D73585" w:rsidP="00D73585">
      <w:pPr>
        <w:spacing w:line="360" w:lineRule="auto"/>
        <w:rPr>
          <w:b/>
        </w:rPr>
      </w:pPr>
      <w:bookmarkStart w:id="7" w:name="_Toc12777465"/>
    </w:p>
    <w:p w14:paraId="67FB7BE1" w14:textId="77777777" w:rsidR="00D73585" w:rsidRPr="00274252" w:rsidRDefault="00D73585" w:rsidP="00274252">
      <w:pPr>
        <w:numPr>
          <w:ilvl w:val="0"/>
          <w:numId w:val="34"/>
        </w:numPr>
        <w:spacing w:after="80"/>
        <w:jc w:val="both"/>
        <w:rPr>
          <w:i/>
        </w:rPr>
      </w:pPr>
      <w:r w:rsidRPr="00274252">
        <w:rPr>
          <w:i/>
        </w:rPr>
        <w:t>Fabrication of composite specimens</w:t>
      </w:r>
      <w:bookmarkEnd w:id="7"/>
    </w:p>
    <w:p w14:paraId="35CC46CC" w14:textId="40CD6DB0" w:rsidR="00D73585" w:rsidRPr="00E11DBF" w:rsidRDefault="00D73585" w:rsidP="00274252">
      <w:pPr>
        <w:tabs>
          <w:tab w:val="left" w:pos="1388"/>
        </w:tabs>
      </w:pPr>
      <w:r w:rsidRPr="00E11DBF">
        <w:t>General schematic flows for the production of hybrid composite from FBF and SF preparatio</w:t>
      </w:r>
      <w:r>
        <w:t>n proc</w:t>
      </w:r>
      <w:r w:rsidR="00B92B45">
        <w:t>ess are shown in Figure 5</w:t>
      </w:r>
      <w:r w:rsidRPr="00E11DBF">
        <w:t>.</w:t>
      </w:r>
    </w:p>
    <w:p w14:paraId="78C4D4B3" w14:textId="69408C78" w:rsidR="00D73585" w:rsidRPr="00E11DBF" w:rsidRDefault="00D73585" w:rsidP="00D73585">
      <w:pPr>
        <w:keepNext/>
        <w:jc w:val="center"/>
      </w:pPr>
      <w:r w:rsidRPr="00A2187B">
        <w:rPr>
          <w:noProof/>
          <w:lang w:val="en-US"/>
        </w:rPr>
        <w:drawing>
          <wp:inline distT="0" distB="0" distL="0" distR="0" wp14:anchorId="21E71BFE" wp14:editId="3E6FFCC3">
            <wp:extent cx="3676650" cy="1019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650" cy="1019175"/>
                    </a:xfrm>
                    <a:prstGeom prst="rect">
                      <a:avLst/>
                    </a:prstGeom>
                    <a:noFill/>
                    <a:ln>
                      <a:noFill/>
                    </a:ln>
                  </pic:spPr>
                </pic:pic>
              </a:graphicData>
            </a:graphic>
          </wp:inline>
        </w:drawing>
      </w:r>
    </w:p>
    <w:p w14:paraId="3220DA01" w14:textId="73AD4512" w:rsidR="00D73585" w:rsidRPr="006D4B68" w:rsidRDefault="006D4B68" w:rsidP="00D73585">
      <w:pPr>
        <w:pStyle w:val="Caption"/>
        <w:spacing w:line="360" w:lineRule="auto"/>
        <w:rPr>
          <w:rFonts w:cs="Times New Roman"/>
          <w:b w:val="0"/>
          <w:i/>
          <w:iCs/>
          <w:sz w:val="22"/>
          <w:szCs w:val="22"/>
        </w:rPr>
      </w:pPr>
      <w:bookmarkStart w:id="8" w:name="_Toc12041297"/>
      <w:r w:rsidRPr="006D4B68">
        <w:rPr>
          <w:rFonts w:cs="Times New Roman"/>
          <w:sz w:val="22"/>
          <w:szCs w:val="22"/>
        </w:rPr>
        <w:t>Figure 5</w:t>
      </w:r>
      <w:r w:rsidR="00D73585" w:rsidRPr="006D4B68">
        <w:rPr>
          <w:rFonts w:cs="Times New Roman"/>
          <w:sz w:val="22"/>
          <w:szCs w:val="22"/>
        </w:rPr>
        <w:t>:</w:t>
      </w:r>
      <w:r w:rsidR="00D73585" w:rsidRPr="006D4B68">
        <w:rPr>
          <w:rFonts w:cs="Times New Roman"/>
          <w:b w:val="0"/>
          <w:sz w:val="22"/>
          <w:szCs w:val="22"/>
        </w:rPr>
        <w:t xml:space="preserve"> Hybrid composite of false banana fiber and Sisal fiber fabrication procedures.</w:t>
      </w:r>
      <w:bookmarkEnd w:id="8"/>
    </w:p>
    <w:p w14:paraId="31581F52" w14:textId="77777777" w:rsidR="00D73585" w:rsidRPr="00274252" w:rsidRDefault="00D73585" w:rsidP="00274252">
      <w:pPr>
        <w:numPr>
          <w:ilvl w:val="0"/>
          <w:numId w:val="34"/>
        </w:numPr>
        <w:spacing w:after="80"/>
        <w:jc w:val="both"/>
        <w:rPr>
          <w:i/>
        </w:rPr>
      </w:pPr>
      <w:r w:rsidRPr="00274252">
        <w:rPr>
          <w:i/>
        </w:rPr>
        <w:t>Measurements for test specimens</w:t>
      </w:r>
    </w:p>
    <w:p w14:paraId="1CB66728" w14:textId="7BB89F0D" w:rsidR="00D73585" w:rsidRPr="00E11DBF" w:rsidRDefault="00D73585" w:rsidP="00274252">
      <w:pPr>
        <w:jc w:val="both"/>
      </w:pPr>
      <w:r w:rsidRPr="00E11DBF">
        <w:t>The specimens for the hybrid composite of FBF and SF for the tensile test were prepared in</w:t>
      </w:r>
      <w:r w:rsidR="006D4B68">
        <w:t xml:space="preserve"> </w:t>
      </w:r>
      <w:r w:rsidRPr="00E11DBF">
        <w:t xml:space="preserve">accordance with the necessary Ethiopian Conformity Assessment Enterprise (ECAE) Testing material (ISO 6892-1) standards.  </w:t>
      </w:r>
    </w:p>
    <w:p w14:paraId="1CA01F42" w14:textId="77777777" w:rsidR="00D73585" w:rsidRPr="00E11DBF" w:rsidRDefault="00D73585" w:rsidP="00D73585">
      <w:pPr>
        <w:spacing w:line="360" w:lineRule="auto"/>
      </w:pPr>
    </w:p>
    <w:p w14:paraId="45DBE385" w14:textId="0A7200DE" w:rsidR="00D73585" w:rsidRPr="00E11DBF" w:rsidRDefault="00D73585" w:rsidP="00D73585">
      <w:pPr>
        <w:jc w:val="center"/>
      </w:pPr>
      <w:r w:rsidRPr="00A2187B">
        <w:rPr>
          <w:noProof/>
          <w:lang w:val="en-US"/>
        </w:rPr>
        <w:drawing>
          <wp:inline distT="0" distB="0" distL="0" distR="0" wp14:anchorId="3A299945" wp14:editId="4043F9F7">
            <wp:extent cx="3590925" cy="819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0925" cy="819150"/>
                    </a:xfrm>
                    <a:prstGeom prst="rect">
                      <a:avLst/>
                    </a:prstGeom>
                    <a:noFill/>
                    <a:ln>
                      <a:noFill/>
                    </a:ln>
                  </pic:spPr>
                </pic:pic>
              </a:graphicData>
            </a:graphic>
          </wp:inline>
        </w:drawing>
      </w:r>
    </w:p>
    <w:p w14:paraId="1FB4362B" w14:textId="77777777" w:rsidR="00D73585" w:rsidRPr="00E11DBF" w:rsidRDefault="00D73585" w:rsidP="00D73585"/>
    <w:p w14:paraId="5F8EC2B8" w14:textId="397B1B8B" w:rsidR="00D73585" w:rsidRPr="006D4B68" w:rsidRDefault="00D73585" w:rsidP="00D73585">
      <w:pPr>
        <w:jc w:val="center"/>
        <w:rPr>
          <w:rFonts w:ascii="Times New Roman" w:hAnsi="Times New Roman"/>
          <w:szCs w:val="22"/>
        </w:rPr>
      </w:pPr>
      <w:r w:rsidRPr="00E11DBF">
        <w:tab/>
      </w:r>
      <w:r w:rsidRPr="00A807CE">
        <w:rPr>
          <w:rFonts w:ascii="Helvetica" w:hAnsi="Helvetica" w:cs="Helvetica"/>
          <w:sz w:val="20"/>
        </w:rPr>
        <w:t xml:space="preserve"> </w:t>
      </w:r>
      <w:r w:rsidRPr="006D4B68">
        <w:rPr>
          <w:rFonts w:ascii="Times New Roman" w:hAnsi="Times New Roman"/>
          <w:szCs w:val="22"/>
        </w:rPr>
        <w:t>(a) Specimen</w:t>
      </w:r>
      <w:r w:rsidR="00774A9E">
        <w:rPr>
          <w:rFonts w:ascii="Times New Roman" w:hAnsi="Times New Roman"/>
          <w:szCs w:val="22"/>
        </w:rPr>
        <w:t xml:space="preserve"> for Tensile</w:t>
      </w:r>
      <w:r w:rsidR="006D4B68">
        <w:rPr>
          <w:rFonts w:ascii="Times New Roman" w:hAnsi="Times New Roman"/>
          <w:szCs w:val="22"/>
        </w:rPr>
        <w:t>.</w:t>
      </w:r>
      <w:r w:rsidRPr="006D4B68">
        <w:rPr>
          <w:rFonts w:ascii="Times New Roman" w:hAnsi="Times New Roman"/>
          <w:szCs w:val="22"/>
        </w:rPr>
        <w:t xml:space="preserve">   </w:t>
      </w:r>
    </w:p>
    <w:p w14:paraId="02D10868" w14:textId="2BE2641C" w:rsidR="00D73585" w:rsidRPr="00E11DBF" w:rsidRDefault="00D73585" w:rsidP="00D73585">
      <w:pPr>
        <w:jc w:val="right"/>
      </w:pPr>
      <w:r w:rsidRPr="006C6D0C">
        <w:rPr>
          <w:noProof/>
          <w:sz w:val="28"/>
          <w:szCs w:val="28"/>
          <w:lang w:val="en-US"/>
        </w:rPr>
        <w:drawing>
          <wp:inline distT="0" distB="0" distL="0" distR="0" wp14:anchorId="68E9B62B" wp14:editId="5F7B56CD">
            <wp:extent cx="2790825" cy="1143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825" cy="1143000"/>
                    </a:xfrm>
                    <a:prstGeom prst="rect">
                      <a:avLst/>
                    </a:prstGeom>
                    <a:noFill/>
                    <a:ln>
                      <a:noFill/>
                    </a:ln>
                  </pic:spPr>
                </pic:pic>
              </a:graphicData>
            </a:graphic>
          </wp:inline>
        </w:drawing>
      </w:r>
      <w:r w:rsidRPr="006C6D0C">
        <w:rPr>
          <w:noProof/>
          <w:sz w:val="28"/>
          <w:szCs w:val="28"/>
          <w:lang w:val="en-US"/>
        </w:rPr>
        <w:drawing>
          <wp:inline distT="0" distB="0" distL="0" distR="0" wp14:anchorId="68FE821C" wp14:editId="5BE2D630">
            <wp:extent cx="2495550" cy="485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485775"/>
                    </a:xfrm>
                    <a:prstGeom prst="rect">
                      <a:avLst/>
                    </a:prstGeom>
                    <a:noFill/>
                    <a:ln>
                      <a:noFill/>
                    </a:ln>
                  </pic:spPr>
                </pic:pic>
              </a:graphicData>
            </a:graphic>
          </wp:inline>
        </w:drawing>
      </w:r>
    </w:p>
    <w:p w14:paraId="283C1F0D" w14:textId="6C4DD6F9" w:rsidR="00D73585" w:rsidRPr="006D4B68" w:rsidRDefault="00D73585" w:rsidP="00D73585">
      <w:pPr>
        <w:keepNext/>
        <w:tabs>
          <w:tab w:val="left" w:pos="714"/>
          <w:tab w:val="left" w:pos="986"/>
          <w:tab w:val="left" w:pos="1129"/>
          <w:tab w:val="left" w:pos="2166"/>
          <w:tab w:val="left" w:pos="6448"/>
          <w:tab w:val="left" w:pos="6750"/>
          <w:tab w:val="right" w:pos="8669"/>
        </w:tabs>
        <w:rPr>
          <w:rFonts w:ascii="Times New Roman" w:hAnsi="Times New Roman"/>
          <w:szCs w:val="22"/>
        </w:rPr>
      </w:pPr>
      <w:r>
        <w:tab/>
      </w:r>
      <w:r w:rsidRPr="006D4B68">
        <w:rPr>
          <w:rFonts w:ascii="Times New Roman" w:hAnsi="Times New Roman"/>
          <w:szCs w:val="22"/>
        </w:rPr>
        <w:t>(b) Specimen</w:t>
      </w:r>
      <w:r w:rsidR="00774A9E">
        <w:rPr>
          <w:rFonts w:ascii="Times New Roman" w:hAnsi="Times New Roman"/>
          <w:szCs w:val="22"/>
        </w:rPr>
        <w:t xml:space="preserve"> for compression.</w:t>
      </w:r>
      <w:r w:rsidRPr="006D4B68">
        <w:rPr>
          <w:rFonts w:ascii="Times New Roman" w:hAnsi="Times New Roman"/>
          <w:iCs/>
          <w:szCs w:val="22"/>
        </w:rPr>
        <w:t xml:space="preserve">                                           </w:t>
      </w:r>
      <w:r w:rsidRPr="006D4B68">
        <w:rPr>
          <w:rFonts w:ascii="Times New Roman" w:hAnsi="Times New Roman"/>
          <w:szCs w:val="22"/>
        </w:rPr>
        <w:t>(c) Specimen</w:t>
      </w:r>
      <w:r w:rsidR="00774A9E">
        <w:rPr>
          <w:rFonts w:ascii="Times New Roman" w:hAnsi="Times New Roman"/>
          <w:szCs w:val="22"/>
        </w:rPr>
        <w:t xml:space="preserve"> for Bending.</w:t>
      </w:r>
    </w:p>
    <w:p w14:paraId="25800214" w14:textId="28D0C622" w:rsidR="00D73585" w:rsidRPr="006D4B68" w:rsidRDefault="00B92B45" w:rsidP="00D73585">
      <w:pPr>
        <w:jc w:val="center"/>
        <w:rPr>
          <w:rFonts w:ascii="Times New Roman" w:hAnsi="Times New Roman"/>
          <w:szCs w:val="22"/>
        </w:rPr>
      </w:pPr>
      <w:bookmarkStart w:id="9" w:name="_Toc12041298"/>
      <w:r>
        <w:rPr>
          <w:rFonts w:ascii="Times New Roman" w:hAnsi="Times New Roman"/>
          <w:b/>
          <w:szCs w:val="22"/>
        </w:rPr>
        <w:t>Figure 5.</w:t>
      </w:r>
      <w:r w:rsidR="00D73585" w:rsidRPr="006D4B68">
        <w:rPr>
          <w:rFonts w:ascii="Times New Roman" w:hAnsi="Times New Roman"/>
          <w:szCs w:val="22"/>
        </w:rPr>
        <w:t xml:space="preserve"> </w:t>
      </w:r>
      <w:bookmarkEnd w:id="9"/>
      <w:r w:rsidR="00774A9E">
        <w:rPr>
          <w:rFonts w:ascii="Times New Roman" w:hAnsi="Times New Roman"/>
          <w:szCs w:val="22"/>
        </w:rPr>
        <w:t>Size of test samples</w:t>
      </w:r>
      <w:r w:rsidR="00D73585" w:rsidRPr="006D4B68">
        <w:rPr>
          <w:rFonts w:ascii="Times New Roman" w:hAnsi="Times New Roman"/>
          <w:szCs w:val="22"/>
        </w:rPr>
        <w:t>.</w:t>
      </w:r>
    </w:p>
    <w:p w14:paraId="3ADC8744" w14:textId="77777777" w:rsidR="00D73585" w:rsidRPr="00E11DBF" w:rsidRDefault="00D73585" w:rsidP="00D73585">
      <w:pPr>
        <w:tabs>
          <w:tab w:val="left" w:pos="714"/>
          <w:tab w:val="left" w:pos="986"/>
          <w:tab w:val="left" w:pos="1129"/>
          <w:tab w:val="left" w:pos="2166"/>
          <w:tab w:val="left" w:pos="6448"/>
        </w:tabs>
        <w:rPr>
          <w:iCs/>
        </w:rPr>
      </w:pPr>
      <w:r w:rsidRPr="00E11DBF">
        <w:rPr>
          <w:iCs/>
        </w:rPr>
        <w:t xml:space="preserve">                                                                                                           </w:t>
      </w:r>
    </w:p>
    <w:p w14:paraId="393E18EA" w14:textId="77777777" w:rsidR="00D73585" w:rsidRPr="00274252" w:rsidRDefault="00D73585" w:rsidP="006D4B68">
      <w:pPr>
        <w:numPr>
          <w:ilvl w:val="0"/>
          <w:numId w:val="34"/>
        </w:numPr>
        <w:spacing w:after="80"/>
        <w:jc w:val="both"/>
        <w:rPr>
          <w:bCs/>
          <w:i/>
        </w:rPr>
      </w:pPr>
      <w:bookmarkStart w:id="10" w:name="_Toc12777468"/>
      <w:r w:rsidRPr="00274252">
        <w:rPr>
          <w:bCs/>
          <w:i/>
        </w:rPr>
        <w:lastRenderedPageBreak/>
        <w:t>Test of tensile strength</w:t>
      </w:r>
    </w:p>
    <w:bookmarkEnd w:id="10"/>
    <w:p w14:paraId="1E4EA15A" w14:textId="77777777" w:rsidR="00D73585" w:rsidRDefault="00D73585" w:rsidP="006D4B68">
      <w:r>
        <w:t>D</w:t>
      </w:r>
      <w:r w:rsidRPr="00E11DBF">
        <w:t>epicts the results of a tensile strength test on UTM 2000 KN performed by Ethiopian Conformity Assessment Enterprise.</w:t>
      </w:r>
    </w:p>
    <w:p w14:paraId="4990B317" w14:textId="77777777" w:rsidR="00D73585" w:rsidRDefault="00D73585" w:rsidP="00D73585">
      <w:pPr>
        <w:spacing w:line="360" w:lineRule="auto"/>
        <w:ind w:left="283"/>
        <w:rPr>
          <w:b/>
        </w:rPr>
      </w:pPr>
    </w:p>
    <w:p w14:paraId="4F335870" w14:textId="77777777" w:rsidR="00D73585" w:rsidRPr="00274252" w:rsidRDefault="00D73585" w:rsidP="006D4B68">
      <w:pPr>
        <w:numPr>
          <w:ilvl w:val="0"/>
          <w:numId w:val="34"/>
        </w:numPr>
        <w:spacing w:after="80"/>
        <w:jc w:val="both"/>
        <w:rPr>
          <w:i/>
        </w:rPr>
      </w:pPr>
      <w:r w:rsidRPr="00274252">
        <w:rPr>
          <w:i/>
        </w:rPr>
        <w:t>Test of compression strength</w:t>
      </w:r>
    </w:p>
    <w:p w14:paraId="7FD4ADC8" w14:textId="77777777" w:rsidR="00D73585" w:rsidRPr="00E11DBF" w:rsidRDefault="00D73585" w:rsidP="00694BA3">
      <w:pPr>
        <w:jc w:val="both"/>
      </w:pPr>
      <w:r w:rsidRPr="00E11DBF">
        <w:t xml:space="preserve">For the hybrid composite of FBF and SF, compression strength test specimens in accordance with ASTM D -3410 were developed. There were three different ratios used: 1:1, 3:1, and 1:3. </w:t>
      </w:r>
    </w:p>
    <w:p w14:paraId="1D1BBD7B" w14:textId="77777777" w:rsidR="00D73585" w:rsidRPr="001D0515" w:rsidRDefault="00D73585" w:rsidP="00274252">
      <w:pPr>
        <w:numPr>
          <w:ilvl w:val="0"/>
          <w:numId w:val="41"/>
        </w:numPr>
        <w:spacing w:after="80"/>
        <w:jc w:val="both"/>
        <w:rPr>
          <w:b/>
          <w:i/>
          <w:sz w:val="20"/>
        </w:rPr>
      </w:pPr>
      <w:r w:rsidRPr="001D0515">
        <w:rPr>
          <w:b/>
          <w:i/>
          <w:sz w:val="20"/>
        </w:rPr>
        <w:t>Test for flexural strength</w:t>
      </w:r>
    </w:p>
    <w:p w14:paraId="4C40D9D8" w14:textId="77777777" w:rsidR="00D73585" w:rsidRPr="00E11DBF" w:rsidRDefault="00D73585" w:rsidP="00274252">
      <w:pPr>
        <w:spacing w:after="240"/>
      </w:pPr>
      <w:r w:rsidRPr="00E11DBF">
        <w:t xml:space="preserve">The ability of a material to resist deformation under load is known as flexural strength. </w:t>
      </w:r>
    </w:p>
    <w:p w14:paraId="6EF21C37" w14:textId="77777777" w:rsidR="00D73585" w:rsidRPr="00F102D4" w:rsidRDefault="00D73585" w:rsidP="00274252">
      <w:pPr>
        <w:numPr>
          <w:ilvl w:val="0"/>
          <w:numId w:val="41"/>
        </w:numPr>
        <w:spacing w:after="80"/>
        <w:jc w:val="both"/>
        <w:rPr>
          <w:i/>
          <w:sz w:val="20"/>
        </w:rPr>
      </w:pPr>
      <w:r w:rsidRPr="00F102D4">
        <w:rPr>
          <w:i/>
          <w:sz w:val="20"/>
        </w:rPr>
        <w:t>Density measurement</w:t>
      </w:r>
    </w:p>
    <w:p w14:paraId="593167A2" w14:textId="72A237D4" w:rsidR="00D73585" w:rsidRPr="00E11DBF" w:rsidRDefault="00D73585" w:rsidP="00274252">
      <w:pPr>
        <w:jc w:val="both"/>
      </w:pPr>
      <w:r w:rsidRPr="00E11DBF">
        <w:t>Experimentally, the actual density (</w:t>
      </w:r>
      <w:proofErr w:type="spellStart"/>
      <w:r w:rsidRPr="00E11DBF">
        <w:t>ρce</w:t>
      </w:r>
      <w:proofErr w:type="spellEnd"/>
      <w:r w:rsidRPr="00E11DBF">
        <w:t xml:space="preserve">) of the composite is determined using a 30 mm </w:t>
      </w:r>
      <m:oMath>
        <m:r>
          <w:rPr>
            <w:rFonts w:ascii="Cambria Math" w:hAnsi="Cambria Math"/>
          </w:rPr>
          <m:t xml:space="preserve">× </m:t>
        </m:r>
      </m:oMath>
      <w:r w:rsidRPr="00E11DBF">
        <w:t xml:space="preserve"> 30 mm sample using a straightforward water immersion approach.</w:t>
      </w:r>
    </w:p>
    <w:p w14:paraId="5761A338" w14:textId="77777777" w:rsidR="00D73585" w:rsidRPr="00F102D4" w:rsidRDefault="00D73585" w:rsidP="00274252">
      <w:pPr>
        <w:numPr>
          <w:ilvl w:val="0"/>
          <w:numId w:val="41"/>
        </w:numPr>
        <w:spacing w:after="80"/>
        <w:jc w:val="both"/>
        <w:rPr>
          <w:i/>
          <w:sz w:val="20"/>
        </w:rPr>
      </w:pPr>
      <w:bookmarkStart w:id="11" w:name="_Hlk11987882"/>
      <w:r w:rsidRPr="00F102D4">
        <w:rPr>
          <w:i/>
          <w:sz w:val="20"/>
        </w:rPr>
        <w:t>Absorption of water</w:t>
      </w:r>
    </w:p>
    <w:bookmarkEnd w:id="11"/>
    <w:p w14:paraId="57BF6E5D" w14:textId="77777777" w:rsidR="00D73585" w:rsidRPr="00E11DBF" w:rsidRDefault="00D73585" w:rsidP="00274252">
      <w:pPr>
        <w:jc w:val="both"/>
      </w:pPr>
      <w:r w:rsidRPr="00E11DBF">
        <w:t>Source moisture absorption was carried out in line with ASTM D - 570-98, according to the literature the specimen was 30mm by 30mm in size</w:t>
      </w:r>
      <w:r>
        <w:t xml:space="preserve"> [3]; </w:t>
      </w:r>
      <w:r w:rsidRPr="00E11DBF">
        <w:t>provided the information for the equation below.</w:t>
      </w:r>
    </w:p>
    <w:p w14:paraId="65F9C983" w14:textId="17F350C7" w:rsidR="00D73585" w:rsidRPr="00E11DBF" w:rsidRDefault="00D73585" w:rsidP="00274252">
      <w:pPr>
        <w:tabs>
          <w:tab w:val="left" w:pos="1686"/>
        </w:tabs>
        <w:ind w:left="720"/>
        <w:jc w:val="both"/>
      </w:pPr>
      <m:oMath>
        <m:r>
          <m:rPr>
            <m:sty m:val="p"/>
          </m:rPr>
          <w:rPr>
            <w:rFonts w:ascii="Cambria Math" w:hAnsi="Cambria Math"/>
          </w:rPr>
          <m:t xml:space="preserve">% Water Absorption = </m:t>
        </m:r>
        <m:f>
          <m:fPr>
            <m:ctrlPr>
              <w:rPr>
                <w:rFonts w:ascii="Cambria Math" w:hAnsi="Cambria Math"/>
              </w:rPr>
            </m:ctrlPr>
          </m:fPr>
          <m:num>
            <m:sSub>
              <m:sSubPr>
                <m:ctrlPr>
                  <w:rPr>
                    <w:rFonts w:ascii="Cambria Math" w:hAnsi="Cambria Math"/>
                  </w:rPr>
                </m:ctrlPr>
              </m:sSubPr>
              <m:e>
                <m:r>
                  <m:rPr>
                    <m:sty m:val="p"/>
                  </m:rPr>
                  <w:rPr>
                    <w:rFonts w:ascii="Cambria Math" w:hAnsi="Cambria Math"/>
                  </w:rPr>
                  <m:t>W</m:t>
                </m:r>
              </m:e>
              <m:sub>
                <m:r>
                  <m:rPr>
                    <m:sty m:val="p"/>
                  </m:rPr>
                  <w:rPr>
                    <w:rFonts w:ascii="Cambria Math" w:hAnsi="Cambria Math"/>
                  </w:rPr>
                  <m:t xml:space="preserve">t - </m:t>
                </m:r>
              </m:sub>
            </m:sSub>
            <m:sSub>
              <m:sSubPr>
                <m:ctrlPr>
                  <w:rPr>
                    <w:rFonts w:ascii="Cambria Math" w:hAnsi="Cambria Math"/>
                    <w:i/>
                  </w:rPr>
                </m:ctrlPr>
              </m:sSubPr>
              <m:e>
                <m:r>
                  <w:rPr>
                    <w:rFonts w:ascii="Cambria Math" w:hAnsi="Cambria Math"/>
                  </w:rPr>
                  <m:t>W</m:t>
                </m:r>
              </m:e>
              <m:sub>
                <m:r>
                  <w:rPr>
                    <w:rFonts w:ascii="Cambria Math" w:hAnsi="Cambria Math"/>
                  </w:rPr>
                  <m:t>o</m:t>
                </m:r>
              </m:sub>
            </m:sSub>
          </m:num>
          <m:den>
            <m:sSub>
              <m:sSubPr>
                <m:ctrlPr>
                  <w:rPr>
                    <w:rFonts w:ascii="Cambria Math" w:hAnsi="Cambria Math"/>
                  </w:rPr>
                </m:ctrlPr>
              </m:sSubPr>
              <m:e>
                <m:r>
                  <m:rPr>
                    <m:sty m:val="p"/>
                  </m:rPr>
                  <w:rPr>
                    <w:rFonts w:ascii="Cambria Math" w:hAnsi="Cambria Math"/>
                  </w:rPr>
                  <m:t>W</m:t>
                </m:r>
              </m:e>
              <m:sub>
                <m:r>
                  <m:rPr>
                    <m:sty m:val="p"/>
                  </m:rPr>
                  <w:rPr>
                    <w:rFonts w:ascii="Cambria Math" w:hAnsi="Cambria Math"/>
                  </w:rPr>
                  <m:t>o</m:t>
                </m:r>
              </m:sub>
            </m:sSub>
          </m:den>
        </m:f>
        <m:r>
          <m:rPr>
            <m:sty m:val="p"/>
          </m:rPr>
          <w:rPr>
            <w:rFonts w:ascii="Cambria Math" w:hAnsi="Cambria Math"/>
          </w:rPr>
          <m:t xml:space="preserve">×100  OR  </m:t>
        </m:r>
        <m:f>
          <m:fPr>
            <m:ctrlPr>
              <w:rPr>
                <w:rFonts w:ascii="Cambria Math" w:hAnsi="Cambria Math"/>
              </w:rPr>
            </m:ctrlPr>
          </m:fPr>
          <m:num>
            <m:sSub>
              <m:sSubPr>
                <m:ctrlPr>
                  <w:rPr>
                    <w:rFonts w:ascii="Cambria Math" w:hAnsi="Cambria Math"/>
                  </w:rPr>
                </m:ctrlPr>
              </m:sSubPr>
              <m:e>
                <m:r>
                  <m:rPr>
                    <m:sty m:val="p"/>
                  </m:rPr>
                  <w:rPr>
                    <w:rFonts w:ascii="Cambria Math" w:hAnsi="Cambria Math"/>
                  </w:rPr>
                  <m:t>M</m:t>
                </m:r>
              </m:e>
              <m:sub>
                <m:r>
                  <m:rPr>
                    <m:sty m:val="p"/>
                  </m:rPr>
                  <w:rPr>
                    <w:rFonts w:ascii="Cambria Math" w:hAnsi="Cambria Math"/>
                  </w:rPr>
                  <m:t xml:space="preserve">W - </m:t>
                </m:r>
              </m:sub>
            </m:sSub>
            <m:sSub>
              <m:sSubPr>
                <m:ctrlPr>
                  <w:rPr>
                    <w:rFonts w:ascii="Cambria Math" w:hAnsi="Cambria Math"/>
                    <w:i/>
                  </w:rPr>
                </m:ctrlPr>
              </m:sSubPr>
              <m:e>
                <m:r>
                  <w:rPr>
                    <w:rFonts w:ascii="Cambria Math" w:hAnsi="Cambria Math"/>
                  </w:rPr>
                  <m:t>M</m:t>
                </m:r>
              </m:e>
              <m:sub>
                <m:r>
                  <w:rPr>
                    <w:rFonts w:ascii="Cambria Math" w:hAnsi="Cambria Math"/>
                  </w:rPr>
                  <m:t>a</m:t>
                </m:r>
              </m:sub>
            </m:sSub>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a</m:t>
                </m:r>
              </m:sub>
            </m:sSub>
          </m:den>
        </m:f>
        <m:r>
          <m:rPr>
            <m:sty m:val="p"/>
          </m:rPr>
          <w:rPr>
            <w:rFonts w:ascii="Cambria Math" w:hAnsi="Cambria Math"/>
          </w:rPr>
          <m:t xml:space="preserve"> ×100</m:t>
        </m:r>
      </m:oMath>
      <w:r w:rsidRPr="006C6D0C">
        <w:rPr>
          <w:rFonts w:ascii="TimesNewRomanPSMT" w:hAnsi="TimesNewRomanPSMT"/>
        </w:rPr>
        <w:t xml:space="preserve">………………………. </w:t>
      </w:r>
      <w:r w:rsidRPr="006C6D0C">
        <w:rPr>
          <w:rFonts w:ascii="TimesNewRomanPSMT" w:hAnsi="TimesNewRomanPSMT" w:hint="eastAsia"/>
        </w:rPr>
        <w:t>(</w:t>
      </w:r>
      <w:r w:rsidRPr="006C6D0C">
        <w:rPr>
          <w:rFonts w:ascii="TimesNewRomanPSMT" w:hAnsi="TimesNewRomanPSMT"/>
        </w:rPr>
        <w:t>1)</w:t>
      </w:r>
    </w:p>
    <w:p w14:paraId="3AB49DBA" w14:textId="33F213B1" w:rsidR="00D73585" w:rsidRPr="006C6D0C" w:rsidRDefault="00D73585" w:rsidP="00274252">
      <w:pPr>
        <w:jc w:val="both"/>
      </w:pPr>
      <m:oMath>
        <m:r>
          <m:rPr>
            <m:sty m:val="p"/>
          </m:rPr>
          <w:rPr>
            <w:rFonts w:ascii="Cambria Math" w:hAnsi="Cambria Math"/>
          </w:rPr>
          <m:t xml:space="preserve">      Where :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t</m:t>
            </m:r>
          </m:sub>
        </m:sSub>
        <m:r>
          <m:rPr>
            <m:sty m:val="p"/>
          </m:rPr>
          <w:rPr>
            <w:rFonts w:ascii="Cambria Math" w:hAnsi="Cambria Math"/>
          </w:rPr>
          <m:t>=</m:t>
        </m:r>
        <m:r>
          <m:rPr>
            <m:sty m:val="p"/>
          </m:rPr>
          <w:rPr>
            <w:rStyle w:val="sw"/>
            <w:rFonts w:ascii="Cambria Math" w:hAnsi="Cambria Math"/>
          </w:rPr>
          <m:t>Wet</m:t>
        </m:r>
        <m:r>
          <m:rPr>
            <m:sty m:val="p"/>
          </m:rPr>
          <w:rPr>
            <w:rFonts w:ascii="Cambria Math" w:hAnsi="Cambria Math"/>
            <w:shd w:val="clear" w:color="auto" w:fill="FCEDE3"/>
          </w:rPr>
          <m:t xml:space="preserve"> </m:t>
        </m:r>
        <m:r>
          <m:rPr>
            <m:sty m:val="p"/>
          </m:rPr>
          <w:rPr>
            <w:rStyle w:val="sw"/>
            <w:rFonts w:ascii="Cambria Math" w:hAnsi="Cambria Math"/>
          </w:rPr>
          <m:t>sample</m:t>
        </m:r>
        <m:r>
          <m:rPr>
            <m:sty m:val="p"/>
          </m:rPr>
          <w:rPr>
            <w:rFonts w:ascii="Cambria Math" w:hAnsi="Cambria Math"/>
            <w:shd w:val="clear" w:color="auto" w:fill="FCEDE3"/>
          </w:rPr>
          <m:t xml:space="preserve"> </m:t>
        </m:r>
        <m:r>
          <m:rPr>
            <m:sty m:val="p"/>
          </m:rPr>
          <w:rPr>
            <w:rStyle w:val="sw"/>
            <w:rFonts w:ascii="Cambria Math" w:hAnsi="Cambria Math"/>
          </w:rPr>
          <m:t>weight</m:t>
        </m:r>
      </m:oMath>
      <w:r w:rsidRPr="00774A9E">
        <w:rPr>
          <w:rFonts w:ascii="Times New Roman" w:hAnsi="Times New Roman"/>
        </w:rPr>
        <w:t xml:space="preserve"> </w:t>
      </w:r>
      <m:oMath>
        <m:r>
          <w:rPr>
            <w:rFonts w:ascii="Cambria Math" w:hAnsi="Cambria Math"/>
          </w:rPr>
          <m:t>,</m:t>
        </m:r>
        <m:sSub>
          <m:sSubPr>
            <m:ctrlPr>
              <w:rPr>
                <w:rFonts w:ascii="Cambria Math" w:hAnsi="Cambria Math"/>
              </w:rPr>
            </m:ctrlPr>
          </m:sSubPr>
          <m:e>
            <m:r>
              <m:rPr>
                <m:sty m:val="p"/>
              </m:rPr>
              <w:rPr>
                <w:rFonts w:ascii="Cambria Math" w:hAnsi="Cambria Math"/>
              </w:rPr>
              <m:t xml:space="preserve">  W</m:t>
            </m:r>
          </m:e>
          <m:sub>
            <m:r>
              <m:rPr>
                <m:sty m:val="p"/>
              </m:rPr>
              <w:rPr>
                <w:rFonts w:ascii="Cambria Math" w:hAnsi="Cambria Math"/>
              </w:rPr>
              <m:t>o</m:t>
            </m:r>
          </m:sub>
        </m:sSub>
        <m:r>
          <m:rPr>
            <m:sty m:val="p"/>
          </m:rPr>
          <w:rPr>
            <w:rFonts w:ascii="Cambria Math" w:hAnsi="Cambria Math"/>
          </w:rPr>
          <m:t>=Weight of dry sample</m:t>
        </m:r>
      </m:oMath>
    </w:p>
    <w:p w14:paraId="3E13BB11" w14:textId="34E268B9" w:rsidR="00D73585" w:rsidRPr="006C6D0C" w:rsidRDefault="00D73585" w:rsidP="00274252">
      <w:pPr>
        <w:tabs>
          <w:tab w:val="left" w:pos="1466"/>
          <w:tab w:val="left" w:pos="3775"/>
        </w:tabs>
        <w:jc w:val="both"/>
      </w:pPr>
      <w:r w:rsidRPr="006C6D0C">
        <w:tab/>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W</m:t>
            </m:r>
          </m:sub>
        </m:sSub>
        <m:r>
          <m:rPr>
            <m:sty m:val="p"/>
          </m:rPr>
          <w:rPr>
            <w:rFonts w:ascii="Cambria Math" w:hAnsi="Cambria Math"/>
          </w:rPr>
          <m:t xml:space="preserve"> =Mass of Wet sample </m:t>
        </m:r>
      </m:oMath>
      <w:r w:rsidRPr="006C6D0C">
        <w:tab/>
      </w:r>
      <m:oMath>
        <m:sSub>
          <m:sSubPr>
            <m:ctrlPr>
              <w:rPr>
                <w:rFonts w:ascii="Cambria Math" w:hAnsi="Cambria Math"/>
              </w:rPr>
            </m:ctrlPr>
          </m:sSubPr>
          <m:e>
            <m:r>
              <m:rPr>
                <m:sty m:val="p"/>
              </m:rPr>
              <w:rPr>
                <w:rFonts w:ascii="Cambria Math" w:hAnsi="Cambria Math"/>
              </w:rPr>
              <m:t>, M</m:t>
            </m:r>
          </m:e>
          <m:sub>
            <m:r>
              <m:rPr>
                <m:sty m:val="p"/>
              </m:rPr>
              <w:rPr>
                <w:rFonts w:ascii="Cambria Math" w:hAnsi="Cambria Math"/>
              </w:rPr>
              <m:t xml:space="preserve">a </m:t>
            </m:r>
          </m:sub>
        </m:sSub>
        <m:r>
          <m:rPr>
            <m:sty m:val="p"/>
          </m:rPr>
          <w:rPr>
            <w:rFonts w:ascii="Cambria Math" w:hAnsi="Cambria Math"/>
          </w:rPr>
          <m:t>=Mass of dry sample</m:t>
        </m:r>
      </m:oMath>
    </w:p>
    <w:p w14:paraId="15FC547E" w14:textId="49792821" w:rsidR="00D73585" w:rsidRPr="00E11DBF" w:rsidRDefault="00D73585" w:rsidP="00D73585">
      <w:pPr>
        <w:keepNext/>
        <w:tabs>
          <w:tab w:val="left" w:pos="272"/>
        </w:tabs>
        <w:jc w:val="center"/>
      </w:pPr>
      <w:r w:rsidRPr="00A2187B">
        <w:rPr>
          <w:noProof/>
          <w:lang w:val="en-US"/>
        </w:rPr>
        <w:drawing>
          <wp:inline distT="0" distB="0" distL="0" distR="0" wp14:anchorId="2471CFE6" wp14:editId="740A4800">
            <wp:extent cx="2867025" cy="1200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7025" cy="1200150"/>
                    </a:xfrm>
                    <a:prstGeom prst="rect">
                      <a:avLst/>
                    </a:prstGeom>
                    <a:noFill/>
                    <a:ln>
                      <a:noFill/>
                    </a:ln>
                  </pic:spPr>
                </pic:pic>
              </a:graphicData>
            </a:graphic>
          </wp:inline>
        </w:drawing>
      </w:r>
    </w:p>
    <w:p w14:paraId="0C422D09" w14:textId="15F3464D" w:rsidR="00D73585" w:rsidRPr="00B92B45" w:rsidRDefault="00D73585" w:rsidP="00D73585">
      <w:pPr>
        <w:pStyle w:val="Caption"/>
        <w:rPr>
          <w:rFonts w:cs="Times New Roman"/>
          <w:i/>
          <w:iCs/>
          <w:sz w:val="22"/>
          <w:szCs w:val="22"/>
        </w:rPr>
      </w:pPr>
      <w:bookmarkStart w:id="12" w:name="_Toc12041303"/>
      <w:r w:rsidRPr="00B92B45">
        <w:rPr>
          <w:rFonts w:cs="Times New Roman"/>
          <w:sz w:val="22"/>
          <w:szCs w:val="22"/>
        </w:rPr>
        <w:t>Figure 6</w:t>
      </w:r>
      <w:r w:rsidR="00B92B45">
        <w:rPr>
          <w:rFonts w:cs="Times New Roman"/>
          <w:sz w:val="22"/>
          <w:szCs w:val="22"/>
        </w:rPr>
        <w:t>.</w:t>
      </w:r>
      <w:r w:rsidRPr="00B92B45">
        <w:rPr>
          <w:rFonts w:cs="Times New Roman"/>
          <w:sz w:val="22"/>
          <w:szCs w:val="22"/>
        </w:rPr>
        <w:t xml:space="preserve"> </w:t>
      </w:r>
      <w:bookmarkEnd w:id="12"/>
      <w:r w:rsidR="00774A9E" w:rsidRPr="00774A9E">
        <w:rPr>
          <w:rFonts w:cs="Times New Roman"/>
          <w:b w:val="0"/>
          <w:sz w:val="22"/>
          <w:szCs w:val="22"/>
        </w:rPr>
        <w:t>Checkup for water absorption.</w:t>
      </w:r>
    </w:p>
    <w:p w14:paraId="61C65BC7" w14:textId="77777777" w:rsidR="00D73585" w:rsidRPr="00E11DBF" w:rsidRDefault="00D73585" w:rsidP="00D73585">
      <w:pPr>
        <w:spacing w:line="360" w:lineRule="auto"/>
        <w:rPr>
          <w:b/>
        </w:rPr>
      </w:pPr>
    </w:p>
    <w:p w14:paraId="11BBD343" w14:textId="77777777" w:rsidR="00D73585" w:rsidRPr="001D0515" w:rsidRDefault="00D73585" w:rsidP="00B92B45">
      <w:pPr>
        <w:numPr>
          <w:ilvl w:val="0"/>
          <w:numId w:val="41"/>
        </w:numPr>
        <w:spacing w:after="80"/>
        <w:jc w:val="both"/>
        <w:rPr>
          <w:b/>
          <w:i/>
          <w:sz w:val="20"/>
        </w:rPr>
      </w:pPr>
      <w:r w:rsidRPr="001D0515">
        <w:rPr>
          <w:b/>
          <w:i/>
          <w:sz w:val="20"/>
        </w:rPr>
        <w:t>Computation of mass</w:t>
      </w:r>
    </w:p>
    <w:p w14:paraId="3F633471" w14:textId="77777777" w:rsidR="00A72718" w:rsidRDefault="00D73585" w:rsidP="00A72718">
      <w:pPr>
        <w:jc w:val="both"/>
      </w:pPr>
      <w:r w:rsidRPr="00E11DBF">
        <w:t>The SOLID WORK 2017 software uses the density relationship to compute the mass of the dashboard for both the standard dashboard and the modified dashboard, which are constructed of metal sheet and composite material, respectively.</w:t>
      </w:r>
    </w:p>
    <w:p w14:paraId="5851C55D" w14:textId="15FFA6BB" w:rsidR="00D73585" w:rsidRPr="00E11DBF" w:rsidRDefault="00A72718" w:rsidP="00A72718">
      <w:pPr>
        <w:jc w:val="both"/>
      </w:pPr>
      <w:r>
        <w:t xml:space="preserve">To </w:t>
      </w:r>
      <w:r w:rsidR="00F102D4" w:rsidRPr="00F102D4">
        <w:rPr>
          <w:rStyle w:val="sw"/>
          <w:rFonts w:ascii="Times New Roman" w:hAnsi="Times New Roman"/>
          <w:bCs/>
        </w:rPr>
        <w:t>calculate</w:t>
      </w:r>
      <w:r w:rsidR="00F102D4" w:rsidRPr="00F102D4">
        <w:rPr>
          <w:rFonts w:ascii="Times New Roman" w:hAnsi="Times New Roman"/>
          <w:shd w:val="clear" w:color="auto" w:fill="FCEDE3"/>
        </w:rPr>
        <w:t xml:space="preserve"> </w:t>
      </w:r>
      <w:r w:rsidR="00F102D4" w:rsidRPr="00F102D4">
        <w:rPr>
          <w:rStyle w:val="sw"/>
          <w:rFonts w:ascii="Times New Roman" w:hAnsi="Times New Roman"/>
        </w:rPr>
        <w:t>the</w:t>
      </w:r>
      <w:r w:rsidR="00F102D4" w:rsidRPr="00F102D4">
        <w:rPr>
          <w:rFonts w:ascii="Times New Roman" w:hAnsi="Times New Roman"/>
          <w:shd w:val="clear" w:color="auto" w:fill="FCEDE3"/>
        </w:rPr>
        <w:t xml:space="preserve"> </w:t>
      </w:r>
      <w:r w:rsidR="00F102D4" w:rsidRPr="00F102D4">
        <w:rPr>
          <w:rStyle w:val="sw"/>
          <w:rFonts w:ascii="Times New Roman" w:hAnsi="Times New Roman"/>
          <w:bCs/>
        </w:rPr>
        <w:t>volume</w:t>
      </w:r>
      <w:r w:rsidR="00F102D4" w:rsidRPr="00F102D4">
        <w:rPr>
          <w:rFonts w:ascii="Times New Roman" w:hAnsi="Times New Roman"/>
          <w:shd w:val="clear" w:color="auto" w:fill="FCEDE3"/>
        </w:rPr>
        <w:t xml:space="preserve"> </w:t>
      </w:r>
      <w:r w:rsidR="00F102D4" w:rsidRPr="00F102D4">
        <w:rPr>
          <w:rStyle w:val="sw"/>
          <w:rFonts w:ascii="Times New Roman" w:hAnsi="Times New Roman"/>
          <w:bCs/>
        </w:rPr>
        <w:t>savings</w:t>
      </w:r>
      <w:r w:rsidR="00F102D4" w:rsidRPr="00F102D4">
        <w:rPr>
          <w:rFonts w:ascii="Times New Roman" w:hAnsi="Times New Roman"/>
          <w:shd w:val="clear" w:color="auto" w:fill="FCEDE3"/>
        </w:rPr>
        <w:t xml:space="preserve"> </w:t>
      </w:r>
      <w:r w:rsidR="00F102D4" w:rsidRPr="00F102D4">
        <w:rPr>
          <w:rStyle w:val="sw"/>
          <w:rFonts w:ascii="Times New Roman" w:hAnsi="Times New Roman"/>
        </w:rPr>
        <w:t>for</w:t>
      </w:r>
      <w:r w:rsidR="00F102D4" w:rsidRPr="00F102D4">
        <w:rPr>
          <w:rFonts w:ascii="Times New Roman" w:hAnsi="Times New Roman"/>
          <w:shd w:val="clear" w:color="auto" w:fill="FCEDE3"/>
        </w:rPr>
        <w:t xml:space="preserve"> </w:t>
      </w:r>
      <w:r w:rsidR="00F102D4" w:rsidRPr="00F102D4">
        <w:rPr>
          <w:rStyle w:val="sw"/>
          <w:rFonts w:ascii="Times New Roman" w:hAnsi="Times New Roman"/>
        </w:rPr>
        <w:t>the</w:t>
      </w:r>
      <w:r w:rsidR="00F102D4" w:rsidRPr="00F102D4">
        <w:rPr>
          <w:rFonts w:ascii="Times New Roman" w:hAnsi="Times New Roman"/>
          <w:shd w:val="clear" w:color="auto" w:fill="FCEDE3"/>
        </w:rPr>
        <w:t xml:space="preserve"> </w:t>
      </w:r>
      <w:r w:rsidR="00F102D4" w:rsidRPr="00F102D4">
        <w:rPr>
          <w:rStyle w:val="sw"/>
          <w:rFonts w:ascii="Times New Roman" w:hAnsi="Times New Roman"/>
          <w:bCs/>
        </w:rPr>
        <w:t>pane</w:t>
      </w:r>
      <w:r w:rsidR="00F102D4" w:rsidRPr="00DF1FCB">
        <w:rPr>
          <w:rStyle w:val="sw"/>
          <w:rFonts w:ascii="Times New Roman" w:hAnsi="Times New Roman"/>
          <w:bCs/>
        </w:rPr>
        <w:t>l</w:t>
      </w:r>
      <w:r w:rsidR="00DF1FCB" w:rsidRPr="00DF1FCB">
        <w:rPr>
          <w:rStyle w:val="sw"/>
          <w:rFonts w:ascii="Times New Roman" w:hAnsi="Times New Roman"/>
          <w:bCs/>
        </w:rPr>
        <w:t>.</w:t>
      </w:r>
    </w:p>
    <w:p w14:paraId="540D54A1" w14:textId="19B03C02" w:rsidR="00D73585" w:rsidRPr="004E5FDB" w:rsidRDefault="00D73585" w:rsidP="00B92B45">
      <w:pPr>
        <w:rPr>
          <w:b/>
          <w:bCs/>
        </w:rPr>
      </w:pPr>
      <w:r w:rsidRPr="00E11DBF">
        <w:t xml:space="preserve">           </w:t>
      </w:r>
      <m:oMath>
        <m:r>
          <m:rPr>
            <m:sty m:val="p"/>
          </m:rPr>
          <w:rPr>
            <w:rFonts w:ascii="Cambria Math" w:hAnsi="Cambria Math"/>
            <w:szCs w:val="22"/>
          </w:rPr>
          <m:t>Reduction=Mass of convectional Panel</m:t>
        </m:r>
        <m:r>
          <m:rPr>
            <m:sty m:val="p"/>
          </m:rPr>
          <w:rPr>
            <w:rFonts w:ascii="Cambria Math" w:hAnsi="Cambria Math"/>
            <w:szCs w:val="22"/>
          </w:rPr>
          <m:t xml:space="preserve"> </m:t>
        </m:r>
        <m:r>
          <w:rPr>
            <w:rFonts w:ascii="Cambria Math" w:hAnsi="Cambria Math"/>
            <w:szCs w:val="22"/>
          </w:rPr>
          <m:t>–</m:t>
        </m:r>
        <m:r>
          <m:rPr>
            <m:sty m:val="p"/>
          </m:rPr>
          <w:rPr>
            <w:rFonts w:ascii="Cambria Math" w:hAnsi="Cambria Math"/>
            <w:szCs w:val="22"/>
          </w:rPr>
          <m:t xml:space="preserve"> Mass of </m:t>
        </m:r>
        <m:r>
          <m:rPr>
            <m:sty m:val="p"/>
          </m:rPr>
          <w:rPr>
            <w:rFonts w:ascii="Cambria Math" w:hAnsi="Cambria Math"/>
            <w:szCs w:val="22"/>
          </w:rPr>
          <m:t>Hybrid composite</m:t>
        </m:r>
        <m:r>
          <m:rPr>
            <m:sty m:val="p"/>
          </m:rPr>
          <w:rPr>
            <w:rFonts w:ascii="Cambria Math" w:hAnsi="Cambria Math"/>
            <w:szCs w:val="22"/>
          </w:rPr>
          <m:t xml:space="preserve">  </m:t>
        </m:r>
        <m:r>
          <m:rPr>
            <m:sty m:val="p"/>
          </m:rPr>
          <w:rPr>
            <w:rFonts w:ascii="Cambria Math" w:hAnsi="Cambria Math"/>
            <w:color w:val="000000"/>
            <w:szCs w:val="22"/>
          </w:rPr>
          <m:t>% Mass Saved=</m:t>
        </m:r>
        <m:f>
          <m:fPr>
            <m:ctrlPr>
              <w:rPr>
                <w:rFonts w:ascii="Cambria Math" w:hAnsi="Cambria Math"/>
                <w:color w:val="000000"/>
                <w:szCs w:val="22"/>
              </w:rPr>
            </m:ctrlPr>
          </m:fPr>
          <m:num>
            <m:r>
              <m:rPr>
                <m:sty m:val="p"/>
              </m:rPr>
              <w:rPr>
                <w:rFonts w:ascii="Cambria Math" w:hAnsi="Cambria Math"/>
                <w:color w:val="000000"/>
                <w:szCs w:val="22"/>
              </w:rPr>
              <m:t>Mass Saved</m:t>
            </m:r>
          </m:num>
          <m:den>
            <m:r>
              <m:rPr>
                <m:sty m:val="p"/>
              </m:rPr>
              <w:rPr>
                <w:rFonts w:ascii="Cambria Math" w:hAnsi="Cambria Math"/>
                <w:color w:val="000000"/>
                <w:szCs w:val="22"/>
              </w:rPr>
              <m:t>Mass of convectional dashboard</m:t>
            </m:r>
          </m:den>
        </m:f>
        <m:r>
          <w:rPr>
            <w:rFonts w:ascii="Cambria Math" w:hAnsi="Cambria Math"/>
            <w:color w:val="000000"/>
            <w:szCs w:val="22"/>
          </w:rPr>
          <m:t>×100……………………………( 1</m:t>
        </m:r>
        <m:r>
          <w:rPr>
            <w:rFonts w:ascii="Cambria Math" w:hAnsi="Cambria Math"/>
            <w:color w:val="000000"/>
            <w:szCs w:val="22"/>
          </w:rPr>
          <m:t>)</m:t>
        </m:r>
      </m:oMath>
    </w:p>
    <w:p w14:paraId="1E748825" w14:textId="10B68400" w:rsidR="00D73585" w:rsidRPr="00274252" w:rsidRDefault="00274252" w:rsidP="00274252">
      <w:pPr>
        <w:pStyle w:val="Section"/>
      </w:pPr>
      <w:bookmarkStart w:id="13" w:name="_Toc12777475"/>
      <w:r w:rsidRPr="00274252">
        <w:t>Results and Discussion</w:t>
      </w:r>
      <w:bookmarkEnd w:id="13"/>
    </w:p>
    <w:p w14:paraId="7797BD3E" w14:textId="77777777" w:rsidR="00D73585" w:rsidRPr="00E11DBF" w:rsidRDefault="00D73585" w:rsidP="00274252">
      <w:pPr>
        <w:jc w:val="both"/>
      </w:pPr>
      <w:r w:rsidRPr="00E11DBF">
        <w:t xml:space="preserve">The results of mechanical properties and physical properties are provided based on the study's objectives and methods. </w:t>
      </w:r>
    </w:p>
    <w:p w14:paraId="1343F082" w14:textId="77777777" w:rsidR="00D73585" w:rsidRPr="00274252" w:rsidRDefault="00D73585" w:rsidP="00274252">
      <w:pPr>
        <w:pStyle w:val="Subsection"/>
      </w:pPr>
      <w:bookmarkStart w:id="14" w:name="_Toc12777476"/>
      <w:r w:rsidRPr="00274252">
        <w:rPr>
          <w:i/>
        </w:rPr>
        <w:t>Analysis of tensile strength</w:t>
      </w:r>
      <w:bookmarkEnd w:id="14"/>
    </w:p>
    <w:p w14:paraId="10AB4FA6" w14:textId="77777777" w:rsidR="00274252" w:rsidRPr="00274252" w:rsidRDefault="00274252" w:rsidP="00694BA3">
      <w:pPr>
        <w:jc w:val="both"/>
      </w:pPr>
    </w:p>
    <w:p w14:paraId="306E5DCE" w14:textId="1CEC3168" w:rsidR="00D73585" w:rsidRPr="00E11DBF" w:rsidRDefault="00D73585" w:rsidP="00694BA3">
      <w:pPr>
        <w:jc w:val="both"/>
      </w:pPr>
      <w:r w:rsidRPr="00E11DBF">
        <w:t>The tensile strength test results are tabulated and shown in Table 1 based on a</w:t>
      </w:r>
      <w:r w:rsidR="00604E81">
        <w:t xml:space="preserve"> tasted spacemen result</w:t>
      </w:r>
      <w:r w:rsidRPr="00E11DBF">
        <w:t xml:space="preserve"> specimens for each (FBF: SF) of 1:1 ratio, 3:1 ratio, and 1:3 ratio and an average value for those specimens.</w:t>
      </w:r>
    </w:p>
    <w:p w14:paraId="1511729E" w14:textId="77777777" w:rsidR="00D73585" w:rsidRPr="00B92B45" w:rsidRDefault="00D73585" w:rsidP="00B92B45">
      <w:pPr>
        <w:pStyle w:val="Caption"/>
        <w:keepNext/>
        <w:rPr>
          <w:rFonts w:cs="Times New Roman"/>
          <w:b w:val="0"/>
          <w:i/>
          <w:iCs/>
          <w:sz w:val="22"/>
          <w:szCs w:val="22"/>
        </w:rPr>
      </w:pPr>
      <w:bookmarkStart w:id="15" w:name="_Toc13082325"/>
      <w:r w:rsidRPr="00B92B45">
        <w:rPr>
          <w:rFonts w:cs="Times New Roman"/>
          <w:sz w:val="22"/>
          <w:szCs w:val="22"/>
        </w:rPr>
        <w:lastRenderedPageBreak/>
        <w:t xml:space="preserve">Table </w:t>
      </w:r>
      <w:r w:rsidRPr="00B92B45">
        <w:rPr>
          <w:rFonts w:cs="Times New Roman"/>
          <w:i/>
          <w:iCs/>
          <w:sz w:val="22"/>
          <w:szCs w:val="22"/>
        </w:rPr>
        <w:fldChar w:fldCharType="begin"/>
      </w:r>
      <w:r w:rsidRPr="00B92B45">
        <w:rPr>
          <w:rFonts w:cs="Times New Roman"/>
          <w:sz w:val="22"/>
          <w:szCs w:val="22"/>
        </w:rPr>
        <w:instrText xml:space="preserve"> SEQ Table \* ARABIC \s 1 </w:instrText>
      </w:r>
      <w:r w:rsidRPr="00B92B45">
        <w:rPr>
          <w:rFonts w:cs="Times New Roman"/>
          <w:i/>
          <w:iCs/>
          <w:sz w:val="22"/>
          <w:szCs w:val="22"/>
        </w:rPr>
        <w:fldChar w:fldCharType="separate"/>
      </w:r>
      <w:r w:rsidRPr="00B92B45">
        <w:rPr>
          <w:rFonts w:cs="Times New Roman"/>
          <w:noProof/>
          <w:sz w:val="22"/>
          <w:szCs w:val="22"/>
        </w:rPr>
        <w:t>1</w:t>
      </w:r>
      <w:r w:rsidRPr="00B92B45">
        <w:rPr>
          <w:rFonts w:cs="Times New Roman"/>
          <w:i/>
          <w:iCs/>
          <w:sz w:val="22"/>
          <w:szCs w:val="22"/>
        </w:rPr>
        <w:fldChar w:fldCharType="end"/>
      </w:r>
      <w:r w:rsidRPr="00B92B45">
        <w:rPr>
          <w:rFonts w:cs="Times New Roman"/>
          <w:sz w:val="22"/>
          <w:szCs w:val="22"/>
        </w:rPr>
        <w:t>.</w:t>
      </w:r>
      <w:r w:rsidRPr="00B92B45">
        <w:rPr>
          <w:b w:val="0"/>
          <w:sz w:val="22"/>
          <w:szCs w:val="22"/>
        </w:rPr>
        <w:t xml:space="preserve"> </w:t>
      </w:r>
      <w:r w:rsidRPr="00B92B45">
        <w:rPr>
          <w:rFonts w:cs="Times New Roman"/>
          <w:b w:val="0"/>
          <w:sz w:val="22"/>
          <w:szCs w:val="22"/>
        </w:rPr>
        <w:t>Tensile strength test results for various hybrid composites with different weight fractions.</w:t>
      </w:r>
      <w:bookmarkEnd w:id="15"/>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069"/>
        <w:gridCol w:w="1227"/>
        <w:gridCol w:w="1843"/>
        <w:gridCol w:w="1843"/>
      </w:tblGrid>
      <w:tr w:rsidR="00D73585" w:rsidRPr="00E11DBF" w14:paraId="0B3CF722" w14:textId="77777777" w:rsidTr="00176247">
        <w:tc>
          <w:tcPr>
            <w:tcW w:w="2802" w:type="dxa"/>
            <w:shd w:val="clear" w:color="auto" w:fill="auto"/>
          </w:tcPr>
          <w:p w14:paraId="5966D583" w14:textId="77777777" w:rsidR="00D73585" w:rsidRPr="00B92B45" w:rsidRDefault="00D73585" w:rsidP="00176247">
            <w:pPr>
              <w:rPr>
                <w:rFonts w:ascii="Times New Roman" w:eastAsia="Calibri" w:hAnsi="Times New Roman"/>
                <w:bCs/>
                <w:szCs w:val="22"/>
              </w:rPr>
            </w:pPr>
            <w:r w:rsidRPr="00B92B45">
              <w:rPr>
                <w:rFonts w:ascii="Times New Roman" w:eastAsia="Calibri" w:hAnsi="Times New Roman"/>
                <w:bCs/>
                <w:szCs w:val="22"/>
              </w:rPr>
              <w:t>Hybrid composite material</w:t>
            </w:r>
          </w:p>
          <w:p w14:paraId="5919F2AE" w14:textId="77777777" w:rsidR="00D73585" w:rsidRPr="00B92B45" w:rsidRDefault="00D73585" w:rsidP="00176247">
            <w:pPr>
              <w:ind w:firstLine="720"/>
              <w:rPr>
                <w:rFonts w:ascii="Times New Roman" w:eastAsia="Calibri" w:hAnsi="Times New Roman"/>
                <w:b/>
                <w:szCs w:val="22"/>
              </w:rPr>
            </w:pPr>
            <w:r w:rsidRPr="00B92B45">
              <w:rPr>
                <w:rFonts w:ascii="Times New Roman" w:eastAsia="Calibri" w:hAnsi="Times New Roman"/>
                <w:bCs/>
                <w:szCs w:val="22"/>
              </w:rPr>
              <w:t>(Ratio)</w:t>
            </w:r>
          </w:p>
        </w:tc>
        <w:tc>
          <w:tcPr>
            <w:tcW w:w="1069" w:type="dxa"/>
            <w:shd w:val="clear" w:color="auto" w:fill="auto"/>
          </w:tcPr>
          <w:p w14:paraId="537FF339" w14:textId="77777777" w:rsidR="00D73585" w:rsidRPr="00B92B45" w:rsidRDefault="00D73585" w:rsidP="00176247">
            <w:pPr>
              <w:rPr>
                <w:rFonts w:ascii="Times New Roman" w:eastAsia="Calibri" w:hAnsi="Times New Roman"/>
                <w:b/>
                <w:szCs w:val="22"/>
              </w:rPr>
            </w:pPr>
            <w:r w:rsidRPr="00B92B45">
              <w:rPr>
                <w:rFonts w:ascii="Times New Roman" w:eastAsia="Calibri" w:hAnsi="Times New Roman"/>
                <w:bCs/>
                <w:szCs w:val="22"/>
              </w:rPr>
              <w:t>Samples</w:t>
            </w:r>
          </w:p>
        </w:tc>
        <w:tc>
          <w:tcPr>
            <w:tcW w:w="1227" w:type="dxa"/>
            <w:shd w:val="clear" w:color="auto" w:fill="auto"/>
          </w:tcPr>
          <w:p w14:paraId="6EA2AEC4" w14:textId="77777777" w:rsidR="00D73585" w:rsidRPr="00B92B45" w:rsidRDefault="00D73585" w:rsidP="00176247">
            <w:pPr>
              <w:rPr>
                <w:rFonts w:ascii="Times New Roman" w:eastAsia="Calibri" w:hAnsi="Times New Roman"/>
                <w:bCs/>
                <w:szCs w:val="22"/>
              </w:rPr>
            </w:pPr>
            <w:r w:rsidRPr="00B92B45">
              <w:rPr>
                <w:rFonts w:ascii="Times New Roman" w:eastAsia="Calibri" w:hAnsi="Times New Roman"/>
                <w:bCs/>
                <w:szCs w:val="22"/>
              </w:rPr>
              <w:t>Max. load</w:t>
            </w:r>
          </w:p>
          <w:p w14:paraId="721785F8" w14:textId="77777777" w:rsidR="00D73585" w:rsidRPr="00B92B45" w:rsidRDefault="00D73585" w:rsidP="00176247">
            <w:pPr>
              <w:jc w:val="center"/>
              <w:rPr>
                <w:rFonts w:ascii="Times New Roman" w:eastAsia="Calibri" w:hAnsi="Times New Roman"/>
                <w:b/>
                <w:szCs w:val="22"/>
              </w:rPr>
            </w:pPr>
            <w:r w:rsidRPr="00B92B45">
              <w:rPr>
                <w:rFonts w:ascii="Times New Roman" w:eastAsia="Calibri" w:hAnsi="Times New Roman"/>
                <w:bCs/>
                <w:szCs w:val="22"/>
              </w:rPr>
              <w:t>(</w:t>
            </w:r>
            <w:proofErr w:type="spellStart"/>
            <w:r w:rsidRPr="00B92B45">
              <w:rPr>
                <w:rFonts w:ascii="Times New Roman" w:eastAsia="Calibri" w:hAnsi="Times New Roman"/>
                <w:bCs/>
                <w:szCs w:val="22"/>
              </w:rPr>
              <w:t>kN</w:t>
            </w:r>
            <w:proofErr w:type="spellEnd"/>
            <w:r w:rsidRPr="00B92B45">
              <w:rPr>
                <w:rFonts w:ascii="Times New Roman" w:eastAsia="Calibri" w:hAnsi="Times New Roman"/>
                <w:bCs/>
                <w:szCs w:val="22"/>
              </w:rPr>
              <w:t>)</w:t>
            </w:r>
          </w:p>
        </w:tc>
        <w:tc>
          <w:tcPr>
            <w:tcW w:w="1843" w:type="dxa"/>
            <w:shd w:val="clear" w:color="auto" w:fill="auto"/>
          </w:tcPr>
          <w:p w14:paraId="0B7B632C" w14:textId="77777777" w:rsidR="00D73585" w:rsidRPr="00B92B45" w:rsidRDefault="00D73585" w:rsidP="00176247">
            <w:pPr>
              <w:rPr>
                <w:rFonts w:ascii="Times New Roman" w:eastAsia="Calibri" w:hAnsi="Times New Roman"/>
                <w:bCs/>
                <w:szCs w:val="22"/>
              </w:rPr>
            </w:pPr>
            <w:r w:rsidRPr="00B92B45">
              <w:rPr>
                <w:rFonts w:ascii="Times New Roman" w:eastAsia="Calibri" w:hAnsi="Times New Roman"/>
                <w:bCs/>
                <w:szCs w:val="22"/>
              </w:rPr>
              <w:t>Max. Elongation</w:t>
            </w:r>
          </w:p>
          <w:p w14:paraId="17984E00" w14:textId="77777777" w:rsidR="00D73585" w:rsidRPr="00B92B45" w:rsidRDefault="00D73585" w:rsidP="00176247">
            <w:pPr>
              <w:jc w:val="center"/>
              <w:rPr>
                <w:rFonts w:ascii="Times New Roman" w:eastAsia="Calibri" w:hAnsi="Times New Roman"/>
                <w:bCs/>
                <w:szCs w:val="22"/>
              </w:rPr>
            </w:pPr>
            <w:r w:rsidRPr="00B92B45">
              <w:rPr>
                <w:rFonts w:ascii="Times New Roman" w:eastAsia="Calibri" w:hAnsi="Times New Roman"/>
                <w:bCs/>
                <w:szCs w:val="22"/>
              </w:rPr>
              <w:t>(%)</w:t>
            </w:r>
          </w:p>
        </w:tc>
        <w:tc>
          <w:tcPr>
            <w:tcW w:w="1843" w:type="dxa"/>
            <w:shd w:val="clear" w:color="auto" w:fill="auto"/>
          </w:tcPr>
          <w:p w14:paraId="48F5269F" w14:textId="77777777" w:rsidR="00D73585" w:rsidRPr="00B92B45" w:rsidRDefault="00D73585" w:rsidP="00176247">
            <w:pPr>
              <w:tabs>
                <w:tab w:val="left" w:pos="2335"/>
                <w:tab w:val="left" w:pos="4995"/>
              </w:tabs>
              <w:jc w:val="center"/>
              <w:rPr>
                <w:rFonts w:ascii="Times New Roman" w:eastAsia="Calibri" w:hAnsi="Times New Roman"/>
                <w:szCs w:val="22"/>
              </w:rPr>
            </w:pPr>
            <w:r w:rsidRPr="00B92B45">
              <w:rPr>
                <w:rFonts w:ascii="Times New Roman" w:eastAsia="Calibri" w:hAnsi="Times New Roman"/>
                <w:szCs w:val="22"/>
              </w:rPr>
              <w:t>Tensile strength</w:t>
            </w:r>
          </w:p>
          <w:p w14:paraId="7FD78CAE" w14:textId="77777777" w:rsidR="00D73585" w:rsidRPr="00B92B45" w:rsidRDefault="00D73585" w:rsidP="00176247">
            <w:pPr>
              <w:jc w:val="center"/>
              <w:rPr>
                <w:rFonts w:ascii="Times New Roman" w:eastAsia="Calibri" w:hAnsi="Times New Roman"/>
                <w:b/>
                <w:szCs w:val="22"/>
              </w:rPr>
            </w:pPr>
            <w:r w:rsidRPr="00B92B45">
              <w:rPr>
                <w:rFonts w:ascii="Times New Roman" w:eastAsia="Calibri" w:hAnsi="Times New Roman"/>
                <w:szCs w:val="22"/>
              </w:rPr>
              <w:t>(</w:t>
            </w:r>
            <w:proofErr w:type="spellStart"/>
            <w:r w:rsidRPr="00B92B45">
              <w:rPr>
                <w:rFonts w:ascii="Times New Roman" w:eastAsia="Calibri" w:hAnsi="Times New Roman"/>
                <w:szCs w:val="22"/>
              </w:rPr>
              <w:t>MPa</w:t>
            </w:r>
            <w:proofErr w:type="spellEnd"/>
            <w:r w:rsidRPr="00B92B45">
              <w:rPr>
                <w:rFonts w:ascii="Times New Roman" w:eastAsia="Calibri" w:hAnsi="Times New Roman"/>
                <w:szCs w:val="22"/>
              </w:rPr>
              <w:t>)</w:t>
            </w:r>
          </w:p>
        </w:tc>
      </w:tr>
      <w:tr w:rsidR="00D73585" w:rsidRPr="00E11DBF" w14:paraId="6C499A7D" w14:textId="77777777" w:rsidTr="00176247">
        <w:trPr>
          <w:trHeight w:val="267"/>
        </w:trPr>
        <w:tc>
          <w:tcPr>
            <w:tcW w:w="2802" w:type="dxa"/>
            <w:vMerge w:val="restart"/>
            <w:shd w:val="clear" w:color="auto" w:fill="auto"/>
          </w:tcPr>
          <w:p w14:paraId="3CE19A02" w14:textId="77777777" w:rsidR="00D73585" w:rsidRPr="00B92B45" w:rsidRDefault="00D73585" w:rsidP="00176247">
            <w:pPr>
              <w:jc w:val="center"/>
              <w:rPr>
                <w:rFonts w:ascii="Times New Roman" w:eastAsia="Calibri" w:hAnsi="Times New Roman"/>
                <w:b/>
                <w:szCs w:val="22"/>
              </w:rPr>
            </w:pPr>
          </w:p>
          <w:p w14:paraId="35DE2395" w14:textId="77777777" w:rsidR="00D73585" w:rsidRPr="00B92B45" w:rsidRDefault="00D73585" w:rsidP="00176247">
            <w:pPr>
              <w:jc w:val="center"/>
              <w:rPr>
                <w:rFonts w:ascii="Times New Roman" w:eastAsia="Calibri" w:hAnsi="Times New Roman"/>
                <w:b/>
                <w:szCs w:val="22"/>
              </w:rPr>
            </w:pPr>
            <w:r w:rsidRPr="00B92B45">
              <w:rPr>
                <w:rFonts w:ascii="Times New Roman" w:eastAsia="Calibri" w:hAnsi="Times New Roman"/>
                <w:b/>
                <w:szCs w:val="22"/>
              </w:rPr>
              <w:t>1:1</w:t>
            </w:r>
          </w:p>
        </w:tc>
        <w:tc>
          <w:tcPr>
            <w:tcW w:w="1069" w:type="dxa"/>
            <w:shd w:val="clear" w:color="auto" w:fill="auto"/>
          </w:tcPr>
          <w:p w14:paraId="2607D157" w14:textId="77777777" w:rsidR="00D73585" w:rsidRPr="00B92B45" w:rsidRDefault="00D73585" w:rsidP="00176247">
            <w:pPr>
              <w:rPr>
                <w:rFonts w:ascii="Times New Roman" w:eastAsia="Calibri" w:hAnsi="Times New Roman"/>
                <w:b/>
                <w:szCs w:val="22"/>
              </w:rPr>
            </w:pPr>
            <w:r w:rsidRPr="00B92B45">
              <w:rPr>
                <w:rFonts w:ascii="Times New Roman" w:eastAsia="Calibri" w:hAnsi="Times New Roman"/>
                <w:bCs/>
                <w:szCs w:val="22"/>
              </w:rPr>
              <w:t>Trial-1</w:t>
            </w:r>
          </w:p>
        </w:tc>
        <w:tc>
          <w:tcPr>
            <w:tcW w:w="1227" w:type="dxa"/>
            <w:shd w:val="clear" w:color="auto" w:fill="auto"/>
          </w:tcPr>
          <w:p w14:paraId="14F6B1A7" w14:textId="77777777" w:rsidR="00D73585" w:rsidRPr="00B92B45" w:rsidRDefault="00D73585" w:rsidP="00176247">
            <w:pPr>
              <w:jc w:val="center"/>
              <w:rPr>
                <w:rFonts w:ascii="Times New Roman" w:eastAsia="Calibri" w:hAnsi="Times New Roman"/>
                <w:bCs/>
                <w:szCs w:val="22"/>
              </w:rPr>
            </w:pPr>
            <w:r w:rsidRPr="00B92B45">
              <w:rPr>
                <w:rFonts w:ascii="Times New Roman" w:eastAsia="Calibri" w:hAnsi="Times New Roman"/>
                <w:bCs/>
                <w:szCs w:val="22"/>
              </w:rPr>
              <w:t>4.22</w:t>
            </w:r>
          </w:p>
        </w:tc>
        <w:tc>
          <w:tcPr>
            <w:tcW w:w="1843" w:type="dxa"/>
            <w:shd w:val="clear" w:color="auto" w:fill="auto"/>
          </w:tcPr>
          <w:p w14:paraId="570A0C3D" w14:textId="77777777" w:rsidR="00D73585" w:rsidRPr="00B92B45" w:rsidRDefault="00D73585" w:rsidP="00176247">
            <w:pPr>
              <w:jc w:val="center"/>
              <w:rPr>
                <w:rFonts w:ascii="Times New Roman" w:eastAsia="Calibri" w:hAnsi="Times New Roman"/>
                <w:bCs/>
                <w:szCs w:val="22"/>
              </w:rPr>
            </w:pPr>
            <w:r w:rsidRPr="00B92B45">
              <w:rPr>
                <w:rFonts w:ascii="Times New Roman" w:eastAsia="Calibri" w:hAnsi="Times New Roman"/>
                <w:bCs/>
                <w:szCs w:val="22"/>
              </w:rPr>
              <w:t>7.9</w:t>
            </w:r>
          </w:p>
        </w:tc>
        <w:tc>
          <w:tcPr>
            <w:tcW w:w="1843" w:type="dxa"/>
            <w:shd w:val="clear" w:color="auto" w:fill="auto"/>
          </w:tcPr>
          <w:p w14:paraId="37845F52" w14:textId="77777777" w:rsidR="00D73585" w:rsidRPr="00B92B45" w:rsidRDefault="00D73585" w:rsidP="00176247">
            <w:pPr>
              <w:jc w:val="center"/>
              <w:rPr>
                <w:rFonts w:ascii="Times New Roman" w:eastAsia="Calibri" w:hAnsi="Times New Roman"/>
                <w:b/>
                <w:szCs w:val="22"/>
              </w:rPr>
            </w:pPr>
            <w:r w:rsidRPr="00B92B45">
              <w:rPr>
                <w:rFonts w:ascii="Times New Roman" w:eastAsia="Calibri" w:hAnsi="Times New Roman"/>
                <w:szCs w:val="22"/>
              </w:rPr>
              <w:t>44</w:t>
            </w:r>
          </w:p>
        </w:tc>
      </w:tr>
      <w:tr w:rsidR="00D73585" w:rsidRPr="00E11DBF" w14:paraId="10EA84F3" w14:textId="77777777" w:rsidTr="00176247">
        <w:trPr>
          <w:trHeight w:val="198"/>
        </w:trPr>
        <w:tc>
          <w:tcPr>
            <w:tcW w:w="2802" w:type="dxa"/>
            <w:vMerge/>
            <w:shd w:val="clear" w:color="auto" w:fill="auto"/>
          </w:tcPr>
          <w:p w14:paraId="5EB8951C" w14:textId="77777777" w:rsidR="00D73585" w:rsidRPr="00B92B45" w:rsidRDefault="00D73585" w:rsidP="00176247">
            <w:pPr>
              <w:rPr>
                <w:rFonts w:ascii="Times New Roman" w:eastAsia="Calibri" w:hAnsi="Times New Roman"/>
                <w:b/>
                <w:szCs w:val="22"/>
              </w:rPr>
            </w:pPr>
          </w:p>
        </w:tc>
        <w:tc>
          <w:tcPr>
            <w:tcW w:w="1069" w:type="dxa"/>
            <w:shd w:val="clear" w:color="auto" w:fill="auto"/>
          </w:tcPr>
          <w:p w14:paraId="6A3D3BFF" w14:textId="77777777" w:rsidR="00D73585" w:rsidRPr="00B92B45" w:rsidRDefault="00D73585" w:rsidP="00176247">
            <w:pPr>
              <w:rPr>
                <w:rFonts w:ascii="Times New Roman" w:eastAsia="Calibri" w:hAnsi="Times New Roman"/>
                <w:b/>
                <w:szCs w:val="22"/>
              </w:rPr>
            </w:pPr>
            <w:r w:rsidRPr="00B92B45">
              <w:rPr>
                <w:rFonts w:ascii="Times New Roman" w:eastAsia="Calibri" w:hAnsi="Times New Roman"/>
                <w:bCs/>
                <w:szCs w:val="22"/>
              </w:rPr>
              <w:t>Trial-2</w:t>
            </w:r>
          </w:p>
        </w:tc>
        <w:tc>
          <w:tcPr>
            <w:tcW w:w="1227" w:type="dxa"/>
            <w:shd w:val="clear" w:color="auto" w:fill="auto"/>
          </w:tcPr>
          <w:p w14:paraId="4A3383E5" w14:textId="77777777" w:rsidR="00D73585" w:rsidRPr="00B92B45" w:rsidRDefault="00D73585" w:rsidP="00176247">
            <w:pPr>
              <w:jc w:val="center"/>
              <w:rPr>
                <w:rFonts w:ascii="Times New Roman" w:eastAsia="Calibri" w:hAnsi="Times New Roman"/>
                <w:bCs/>
                <w:szCs w:val="22"/>
              </w:rPr>
            </w:pPr>
            <w:r w:rsidRPr="00B92B45">
              <w:rPr>
                <w:rFonts w:ascii="Times New Roman" w:eastAsia="Calibri" w:hAnsi="Times New Roman"/>
                <w:bCs/>
                <w:szCs w:val="22"/>
              </w:rPr>
              <w:t>4.39</w:t>
            </w:r>
          </w:p>
        </w:tc>
        <w:tc>
          <w:tcPr>
            <w:tcW w:w="1843" w:type="dxa"/>
            <w:shd w:val="clear" w:color="auto" w:fill="auto"/>
          </w:tcPr>
          <w:p w14:paraId="3557D55D" w14:textId="77777777" w:rsidR="00D73585" w:rsidRPr="00B92B45" w:rsidRDefault="00D73585" w:rsidP="00176247">
            <w:pPr>
              <w:jc w:val="center"/>
              <w:rPr>
                <w:rFonts w:ascii="Times New Roman" w:eastAsia="Calibri" w:hAnsi="Times New Roman"/>
                <w:bCs/>
                <w:szCs w:val="22"/>
              </w:rPr>
            </w:pPr>
            <w:r w:rsidRPr="00B92B45">
              <w:rPr>
                <w:rFonts w:ascii="Times New Roman" w:eastAsia="Calibri" w:hAnsi="Times New Roman"/>
                <w:bCs/>
                <w:szCs w:val="22"/>
              </w:rPr>
              <w:t>14.4</w:t>
            </w:r>
          </w:p>
        </w:tc>
        <w:tc>
          <w:tcPr>
            <w:tcW w:w="1843" w:type="dxa"/>
            <w:shd w:val="clear" w:color="auto" w:fill="auto"/>
          </w:tcPr>
          <w:p w14:paraId="05A11D37" w14:textId="77777777" w:rsidR="00D73585" w:rsidRPr="00B92B45" w:rsidRDefault="00D73585" w:rsidP="00176247">
            <w:pPr>
              <w:jc w:val="center"/>
              <w:rPr>
                <w:rFonts w:ascii="Times New Roman" w:eastAsia="Calibri" w:hAnsi="Times New Roman"/>
                <w:b/>
                <w:szCs w:val="22"/>
              </w:rPr>
            </w:pPr>
            <w:r w:rsidRPr="00B92B45">
              <w:rPr>
                <w:rFonts w:ascii="Times New Roman" w:eastAsia="Calibri" w:hAnsi="Times New Roman"/>
                <w:szCs w:val="22"/>
              </w:rPr>
              <w:t>46</w:t>
            </w:r>
          </w:p>
        </w:tc>
      </w:tr>
      <w:tr w:rsidR="00D73585" w:rsidRPr="00E11DBF" w14:paraId="005A234D" w14:textId="77777777" w:rsidTr="00176247">
        <w:trPr>
          <w:trHeight w:val="261"/>
        </w:trPr>
        <w:tc>
          <w:tcPr>
            <w:tcW w:w="2802" w:type="dxa"/>
            <w:vMerge/>
            <w:shd w:val="clear" w:color="auto" w:fill="auto"/>
          </w:tcPr>
          <w:p w14:paraId="0FFB1A13" w14:textId="77777777" w:rsidR="00D73585" w:rsidRPr="00B92B45" w:rsidRDefault="00D73585" w:rsidP="00176247">
            <w:pPr>
              <w:rPr>
                <w:rFonts w:ascii="Times New Roman" w:eastAsia="Calibri" w:hAnsi="Times New Roman"/>
                <w:b/>
                <w:szCs w:val="22"/>
              </w:rPr>
            </w:pPr>
          </w:p>
        </w:tc>
        <w:tc>
          <w:tcPr>
            <w:tcW w:w="1069" w:type="dxa"/>
            <w:shd w:val="clear" w:color="auto" w:fill="auto"/>
          </w:tcPr>
          <w:p w14:paraId="2F23FC6E" w14:textId="77777777" w:rsidR="00D73585" w:rsidRPr="00B92B45" w:rsidRDefault="00D73585" w:rsidP="00176247">
            <w:pPr>
              <w:rPr>
                <w:rFonts w:ascii="Times New Roman" w:eastAsia="Calibri" w:hAnsi="Times New Roman"/>
                <w:b/>
                <w:szCs w:val="22"/>
              </w:rPr>
            </w:pPr>
            <w:r w:rsidRPr="00B92B45">
              <w:rPr>
                <w:rFonts w:ascii="Times New Roman" w:eastAsia="Calibri" w:hAnsi="Times New Roman"/>
                <w:bCs/>
                <w:szCs w:val="22"/>
              </w:rPr>
              <w:t>Trial-3</w:t>
            </w:r>
          </w:p>
        </w:tc>
        <w:tc>
          <w:tcPr>
            <w:tcW w:w="1227" w:type="dxa"/>
            <w:shd w:val="clear" w:color="auto" w:fill="auto"/>
          </w:tcPr>
          <w:p w14:paraId="1297E447" w14:textId="77777777" w:rsidR="00D73585" w:rsidRPr="00B92B45" w:rsidRDefault="00D73585" w:rsidP="00176247">
            <w:pPr>
              <w:jc w:val="center"/>
              <w:rPr>
                <w:rFonts w:ascii="Times New Roman" w:eastAsia="Calibri" w:hAnsi="Times New Roman"/>
                <w:bCs/>
                <w:szCs w:val="22"/>
              </w:rPr>
            </w:pPr>
            <w:r w:rsidRPr="00B92B45">
              <w:rPr>
                <w:rFonts w:ascii="Times New Roman" w:eastAsia="Calibri" w:hAnsi="Times New Roman"/>
                <w:bCs/>
                <w:szCs w:val="22"/>
              </w:rPr>
              <w:t>5.18</w:t>
            </w:r>
          </w:p>
        </w:tc>
        <w:tc>
          <w:tcPr>
            <w:tcW w:w="1843" w:type="dxa"/>
            <w:shd w:val="clear" w:color="auto" w:fill="auto"/>
          </w:tcPr>
          <w:p w14:paraId="681D22E0" w14:textId="77777777" w:rsidR="00D73585" w:rsidRPr="00B92B45" w:rsidRDefault="00D73585" w:rsidP="00176247">
            <w:pPr>
              <w:jc w:val="center"/>
              <w:rPr>
                <w:rFonts w:ascii="Times New Roman" w:eastAsia="Calibri" w:hAnsi="Times New Roman"/>
                <w:bCs/>
                <w:szCs w:val="22"/>
              </w:rPr>
            </w:pPr>
            <w:r w:rsidRPr="00B92B45">
              <w:rPr>
                <w:rFonts w:ascii="Times New Roman" w:eastAsia="Calibri" w:hAnsi="Times New Roman"/>
                <w:bCs/>
                <w:szCs w:val="22"/>
              </w:rPr>
              <w:t>5.6</w:t>
            </w:r>
          </w:p>
        </w:tc>
        <w:tc>
          <w:tcPr>
            <w:tcW w:w="1843" w:type="dxa"/>
            <w:shd w:val="clear" w:color="auto" w:fill="auto"/>
          </w:tcPr>
          <w:p w14:paraId="40CFD639" w14:textId="77777777" w:rsidR="00D73585" w:rsidRPr="00B92B45" w:rsidRDefault="00D73585" w:rsidP="00176247">
            <w:pPr>
              <w:jc w:val="center"/>
              <w:rPr>
                <w:rFonts w:ascii="Times New Roman" w:eastAsia="Calibri" w:hAnsi="Times New Roman"/>
                <w:b/>
                <w:szCs w:val="22"/>
              </w:rPr>
            </w:pPr>
            <w:r w:rsidRPr="00B92B45">
              <w:rPr>
                <w:rFonts w:ascii="Times New Roman" w:eastAsia="Calibri" w:hAnsi="Times New Roman"/>
                <w:szCs w:val="22"/>
              </w:rPr>
              <w:t>51</w:t>
            </w:r>
          </w:p>
        </w:tc>
      </w:tr>
      <w:tr w:rsidR="00D73585" w:rsidRPr="00E11DBF" w14:paraId="1809840C" w14:textId="77777777" w:rsidTr="00176247">
        <w:trPr>
          <w:trHeight w:val="264"/>
        </w:trPr>
        <w:tc>
          <w:tcPr>
            <w:tcW w:w="2802" w:type="dxa"/>
            <w:vMerge/>
            <w:shd w:val="clear" w:color="auto" w:fill="auto"/>
          </w:tcPr>
          <w:p w14:paraId="1D08E53E" w14:textId="77777777" w:rsidR="00D73585" w:rsidRPr="00B92B45" w:rsidRDefault="00D73585" w:rsidP="00176247">
            <w:pPr>
              <w:rPr>
                <w:rFonts w:ascii="Times New Roman" w:eastAsia="Calibri" w:hAnsi="Times New Roman"/>
                <w:b/>
                <w:szCs w:val="22"/>
              </w:rPr>
            </w:pPr>
          </w:p>
        </w:tc>
        <w:tc>
          <w:tcPr>
            <w:tcW w:w="1069" w:type="dxa"/>
            <w:shd w:val="clear" w:color="auto" w:fill="auto"/>
          </w:tcPr>
          <w:p w14:paraId="794F2BB3" w14:textId="77777777" w:rsidR="00D73585" w:rsidRPr="00B92B45" w:rsidRDefault="00D73585" w:rsidP="00176247">
            <w:pPr>
              <w:rPr>
                <w:rFonts w:ascii="Times New Roman" w:eastAsia="Calibri" w:hAnsi="Times New Roman"/>
                <w:bCs/>
                <w:szCs w:val="22"/>
              </w:rPr>
            </w:pPr>
            <w:r w:rsidRPr="00B92B45">
              <w:rPr>
                <w:rFonts w:ascii="Times New Roman" w:eastAsia="Calibri" w:hAnsi="Times New Roman"/>
                <w:b/>
                <w:szCs w:val="22"/>
              </w:rPr>
              <w:t xml:space="preserve">Average </w:t>
            </w:r>
          </w:p>
        </w:tc>
        <w:tc>
          <w:tcPr>
            <w:tcW w:w="1227" w:type="dxa"/>
            <w:shd w:val="clear" w:color="auto" w:fill="auto"/>
          </w:tcPr>
          <w:p w14:paraId="6D4C78BF" w14:textId="77777777" w:rsidR="00D73585" w:rsidRPr="00B92B45" w:rsidRDefault="00D73585" w:rsidP="00176247">
            <w:pPr>
              <w:jc w:val="center"/>
              <w:rPr>
                <w:rFonts w:ascii="Times New Roman" w:eastAsia="Calibri" w:hAnsi="Times New Roman"/>
                <w:b/>
                <w:szCs w:val="22"/>
              </w:rPr>
            </w:pPr>
            <w:r w:rsidRPr="00B92B45">
              <w:rPr>
                <w:rFonts w:ascii="Times New Roman" w:eastAsia="Calibri" w:hAnsi="Times New Roman"/>
                <w:b/>
                <w:szCs w:val="22"/>
              </w:rPr>
              <w:t>4.59</w:t>
            </w:r>
          </w:p>
        </w:tc>
        <w:tc>
          <w:tcPr>
            <w:tcW w:w="1843" w:type="dxa"/>
            <w:shd w:val="clear" w:color="auto" w:fill="auto"/>
          </w:tcPr>
          <w:p w14:paraId="29C12801" w14:textId="77777777" w:rsidR="00D73585" w:rsidRPr="00B92B45" w:rsidRDefault="00D73585" w:rsidP="00176247">
            <w:pPr>
              <w:jc w:val="center"/>
              <w:rPr>
                <w:rFonts w:ascii="Times New Roman" w:eastAsia="Calibri" w:hAnsi="Times New Roman"/>
                <w:b/>
                <w:szCs w:val="22"/>
              </w:rPr>
            </w:pPr>
            <w:r w:rsidRPr="00B92B45">
              <w:rPr>
                <w:rFonts w:ascii="Times New Roman" w:eastAsia="Calibri" w:hAnsi="Times New Roman"/>
                <w:b/>
                <w:szCs w:val="22"/>
              </w:rPr>
              <w:t>9.3</w:t>
            </w:r>
          </w:p>
        </w:tc>
        <w:tc>
          <w:tcPr>
            <w:tcW w:w="1843" w:type="dxa"/>
            <w:shd w:val="clear" w:color="auto" w:fill="auto"/>
          </w:tcPr>
          <w:p w14:paraId="72288880" w14:textId="77777777" w:rsidR="00D73585" w:rsidRPr="00B92B45" w:rsidRDefault="00D73585" w:rsidP="00176247">
            <w:pPr>
              <w:jc w:val="center"/>
              <w:rPr>
                <w:rFonts w:ascii="Times New Roman" w:eastAsia="Calibri" w:hAnsi="Times New Roman"/>
                <w:b/>
                <w:szCs w:val="22"/>
              </w:rPr>
            </w:pPr>
            <w:r w:rsidRPr="00B92B45">
              <w:rPr>
                <w:rFonts w:ascii="Times New Roman" w:eastAsia="Calibri" w:hAnsi="Times New Roman"/>
                <w:b/>
                <w:bCs/>
                <w:szCs w:val="22"/>
              </w:rPr>
              <w:t>47</w:t>
            </w:r>
          </w:p>
        </w:tc>
      </w:tr>
      <w:tr w:rsidR="00D73585" w:rsidRPr="00E11DBF" w14:paraId="6D71B4E7" w14:textId="77777777" w:rsidTr="00176247">
        <w:trPr>
          <w:trHeight w:val="255"/>
        </w:trPr>
        <w:tc>
          <w:tcPr>
            <w:tcW w:w="2802" w:type="dxa"/>
            <w:vMerge w:val="restart"/>
            <w:shd w:val="clear" w:color="auto" w:fill="auto"/>
          </w:tcPr>
          <w:p w14:paraId="401B896A" w14:textId="77777777" w:rsidR="00D73585" w:rsidRPr="00B92B45" w:rsidRDefault="00D73585" w:rsidP="00176247">
            <w:pPr>
              <w:jc w:val="center"/>
              <w:rPr>
                <w:rFonts w:ascii="Times New Roman" w:eastAsia="Calibri" w:hAnsi="Times New Roman"/>
                <w:b/>
                <w:szCs w:val="22"/>
              </w:rPr>
            </w:pPr>
          </w:p>
          <w:p w14:paraId="7B73852A" w14:textId="77777777" w:rsidR="00D73585" w:rsidRPr="00B92B45" w:rsidRDefault="00D73585" w:rsidP="00176247">
            <w:pPr>
              <w:jc w:val="center"/>
              <w:rPr>
                <w:rFonts w:ascii="Times New Roman" w:eastAsia="Calibri" w:hAnsi="Times New Roman"/>
                <w:b/>
                <w:szCs w:val="22"/>
              </w:rPr>
            </w:pPr>
            <w:r w:rsidRPr="00B92B45">
              <w:rPr>
                <w:rFonts w:ascii="Times New Roman" w:eastAsia="Calibri" w:hAnsi="Times New Roman"/>
                <w:b/>
                <w:szCs w:val="22"/>
              </w:rPr>
              <w:t>3:1</w:t>
            </w:r>
          </w:p>
        </w:tc>
        <w:tc>
          <w:tcPr>
            <w:tcW w:w="1069" w:type="dxa"/>
            <w:shd w:val="clear" w:color="auto" w:fill="auto"/>
          </w:tcPr>
          <w:p w14:paraId="19C89E69" w14:textId="77777777" w:rsidR="00D73585" w:rsidRPr="00B92B45" w:rsidRDefault="00D73585" w:rsidP="00176247">
            <w:pPr>
              <w:rPr>
                <w:rFonts w:ascii="Times New Roman" w:eastAsia="Calibri" w:hAnsi="Times New Roman"/>
                <w:b/>
                <w:szCs w:val="22"/>
              </w:rPr>
            </w:pPr>
            <w:r w:rsidRPr="00B92B45">
              <w:rPr>
                <w:rFonts w:ascii="Times New Roman" w:eastAsia="Calibri" w:hAnsi="Times New Roman"/>
                <w:bCs/>
                <w:szCs w:val="22"/>
              </w:rPr>
              <w:t>Trial-1</w:t>
            </w:r>
          </w:p>
        </w:tc>
        <w:tc>
          <w:tcPr>
            <w:tcW w:w="1227" w:type="dxa"/>
            <w:shd w:val="clear" w:color="auto" w:fill="auto"/>
          </w:tcPr>
          <w:p w14:paraId="4071E940" w14:textId="77777777" w:rsidR="00D73585" w:rsidRPr="00B92B45" w:rsidRDefault="00D73585" w:rsidP="00176247">
            <w:pPr>
              <w:jc w:val="center"/>
              <w:rPr>
                <w:rFonts w:ascii="Times New Roman" w:eastAsia="Calibri" w:hAnsi="Times New Roman"/>
                <w:bCs/>
                <w:szCs w:val="22"/>
              </w:rPr>
            </w:pPr>
            <w:r w:rsidRPr="00B92B45">
              <w:rPr>
                <w:rFonts w:ascii="Times New Roman" w:eastAsia="Calibri" w:hAnsi="Times New Roman"/>
                <w:bCs/>
                <w:szCs w:val="22"/>
              </w:rPr>
              <w:t>6.72</w:t>
            </w:r>
          </w:p>
        </w:tc>
        <w:tc>
          <w:tcPr>
            <w:tcW w:w="1843" w:type="dxa"/>
            <w:shd w:val="clear" w:color="auto" w:fill="auto"/>
          </w:tcPr>
          <w:p w14:paraId="6D0E248C" w14:textId="77777777" w:rsidR="00D73585" w:rsidRPr="00B92B45" w:rsidRDefault="00D73585" w:rsidP="00176247">
            <w:pPr>
              <w:jc w:val="center"/>
              <w:rPr>
                <w:rFonts w:ascii="Times New Roman" w:eastAsia="Calibri" w:hAnsi="Times New Roman"/>
                <w:bCs/>
                <w:szCs w:val="22"/>
              </w:rPr>
            </w:pPr>
            <w:r w:rsidRPr="00B92B45">
              <w:rPr>
                <w:rFonts w:ascii="Times New Roman" w:eastAsia="Calibri" w:hAnsi="Times New Roman"/>
                <w:bCs/>
                <w:szCs w:val="22"/>
              </w:rPr>
              <w:t>7.2</w:t>
            </w:r>
          </w:p>
        </w:tc>
        <w:tc>
          <w:tcPr>
            <w:tcW w:w="1843" w:type="dxa"/>
            <w:shd w:val="clear" w:color="auto" w:fill="auto"/>
          </w:tcPr>
          <w:p w14:paraId="529D0911" w14:textId="77777777" w:rsidR="00D73585" w:rsidRPr="00B92B45" w:rsidRDefault="00D73585" w:rsidP="00176247">
            <w:pPr>
              <w:jc w:val="center"/>
              <w:rPr>
                <w:rFonts w:ascii="Times New Roman" w:eastAsia="Calibri" w:hAnsi="Times New Roman"/>
                <w:b/>
                <w:szCs w:val="22"/>
              </w:rPr>
            </w:pPr>
            <w:r w:rsidRPr="00B92B45">
              <w:rPr>
                <w:rFonts w:ascii="Times New Roman" w:eastAsia="Calibri" w:hAnsi="Times New Roman"/>
                <w:szCs w:val="22"/>
              </w:rPr>
              <w:t>48</w:t>
            </w:r>
          </w:p>
        </w:tc>
      </w:tr>
      <w:tr w:rsidR="00D73585" w:rsidRPr="00E11DBF" w14:paraId="43E8BEC3" w14:textId="77777777" w:rsidTr="00176247">
        <w:trPr>
          <w:trHeight w:val="259"/>
        </w:trPr>
        <w:tc>
          <w:tcPr>
            <w:tcW w:w="2802" w:type="dxa"/>
            <w:vMerge/>
            <w:shd w:val="clear" w:color="auto" w:fill="auto"/>
          </w:tcPr>
          <w:p w14:paraId="3E35F90E" w14:textId="77777777" w:rsidR="00D73585" w:rsidRPr="00B92B45" w:rsidRDefault="00D73585" w:rsidP="00176247">
            <w:pPr>
              <w:rPr>
                <w:rFonts w:ascii="Times New Roman" w:eastAsia="Calibri" w:hAnsi="Times New Roman"/>
                <w:b/>
                <w:szCs w:val="22"/>
              </w:rPr>
            </w:pPr>
          </w:p>
        </w:tc>
        <w:tc>
          <w:tcPr>
            <w:tcW w:w="1069" w:type="dxa"/>
            <w:shd w:val="clear" w:color="auto" w:fill="auto"/>
          </w:tcPr>
          <w:p w14:paraId="37A060BC" w14:textId="77777777" w:rsidR="00D73585" w:rsidRPr="00B92B45" w:rsidRDefault="00D73585" w:rsidP="00176247">
            <w:pPr>
              <w:rPr>
                <w:rFonts w:ascii="Times New Roman" w:eastAsia="Calibri" w:hAnsi="Times New Roman"/>
                <w:b/>
                <w:szCs w:val="22"/>
              </w:rPr>
            </w:pPr>
            <w:r w:rsidRPr="00B92B45">
              <w:rPr>
                <w:rFonts w:ascii="Times New Roman" w:eastAsia="Calibri" w:hAnsi="Times New Roman"/>
                <w:bCs/>
                <w:szCs w:val="22"/>
              </w:rPr>
              <w:t>Trial-2</w:t>
            </w:r>
          </w:p>
        </w:tc>
        <w:tc>
          <w:tcPr>
            <w:tcW w:w="1227" w:type="dxa"/>
            <w:shd w:val="clear" w:color="auto" w:fill="auto"/>
          </w:tcPr>
          <w:p w14:paraId="1EABCD30" w14:textId="77777777" w:rsidR="00D73585" w:rsidRPr="00B92B45" w:rsidRDefault="00D73585" w:rsidP="00176247">
            <w:pPr>
              <w:jc w:val="center"/>
              <w:rPr>
                <w:rFonts w:ascii="Times New Roman" w:eastAsia="Calibri" w:hAnsi="Times New Roman"/>
                <w:bCs/>
                <w:szCs w:val="22"/>
              </w:rPr>
            </w:pPr>
            <w:r w:rsidRPr="00B92B45">
              <w:rPr>
                <w:rFonts w:ascii="Times New Roman" w:eastAsia="Calibri" w:hAnsi="Times New Roman"/>
                <w:bCs/>
                <w:szCs w:val="22"/>
              </w:rPr>
              <w:t>7.81</w:t>
            </w:r>
          </w:p>
        </w:tc>
        <w:tc>
          <w:tcPr>
            <w:tcW w:w="1843" w:type="dxa"/>
            <w:shd w:val="clear" w:color="auto" w:fill="auto"/>
          </w:tcPr>
          <w:p w14:paraId="3FEB6974" w14:textId="77777777" w:rsidR="00D73585" w:rsidRPr="00B92B45" w:rsidRDefault="00D73585" w:rsidP="00176247">
            <w:pPr>
              <w:jc w:val="center"/>
              <w:rPr>
                <w:rFonts w:ascii="Times New Roman" w:eastAsia="Calibri" w:hAnsi="Times New Roman"/>
                <w:bCs/>
                <w:szCs w:val="22"/>
              </w:rPr>
            </w:pPr>
            <w:r w:rsidRPr="00B92B45">
              <w:rPr>
                <w:rFonts w:ascii="Times New Roman" w:eastAsia="Calibri" w:hAnsi="Times New Roman"/>
                <w:bCs/>
                <w:szCs w:val="22"/>
              </w:rPr>
              <w:t>7.2</w:t>
            </w:r>
          </w:p>
        </w:tc>
        <w:tc>
          <w:tcPr>
            <w:tcW w:w="1843" w:type="dxa"/>
            <w:shd w:val="clear" w:color="auto" w:fill="auto"/>
          </w:tcPr>
          <w:p w14:paraId="453957C3" w14:textId="77777777" w:rsidR="00D73585" w:rsidRPr="00B92B45" w:rsidRDefault="00D73585" w:rsidP="00176247">
            <w:pPr>
              <w:jc w:val="center"/>
              <w:rPr>
                <w:rFonts w:ascii="Times New Roman" w:eastAsia="Calibri" w:hAnsi="Times New Roman"/>
                <w:b/>
                <w:szCs w:val="22"/>
              </w:rPr>
            </w:pPr>
            <w:r w:rsidRPr="00B92B45">
              <w:rPr>
                <w:rFonts w:ascii="Times New Roman" w:eastAsia="Calibri" w:hAnsi="Times New Roman"/>
                <w:szCs w:val="22"/>
              </w:rPr>
              <w:t>52</w:t>
            </w:r>
          </w:p>
        </w:tc>
      </w:tr>
      <w:tr w:rsidR="00D73585" w:rsidRPr="00E11DBF" w14:paraId="5C8A819A" w14:textId="77777777" w:rsidTr="00176247">
        <w:trPr>
          <w:trHeight w:val="249"/>
        </w:trPr>
        <w:tc>
          <w:tcPr>
            <w:tcW w:w="2802" w:type="dxa"/>
            <w:vMerge/>
            <w:shd w:val="clear" w:color="auto" w:fill="auto"/>
          </w:tcPr>
          <w:p w14:paraId="52EB2065" w14:textId="77777777" w:rsidR="00D73585" w:rsidRPr="00B92B45" w:rsidRDefault="00D73585" w:rsidP="00176247">
            <w:pPr>
              <w:rPr>
                <w:rFonts w:ascii="Times New Roman" w:eastAsia="Calibri" w:hAnsi="Times New Roman"/>
                <w:b/>
                <w:szCs w:val="22"/>
              </w:rPr>
            </w:pPr>
          </w:p>
        </w:tc>
        <w:tc>
          <w:tcPr>
            <w:tcW w:w="1069" w:type="dxa"/>
            <w:shd w:val="clear" w:color="auto" w:fill="auto"/>
          </w:tcPr>
          <w:p w14:paraId="2146AF90" w14:textId="77777777" w:rsidR="00D73585" w:rsidRPr="00B92B45" w:rsidRDefault="00D73585" w:rsidP="00176247">
            <w:pPr>
              <w:rPr>
                <w:rFonts w:ascii="Times New Roman" w:eastAsia="Calibri" w:hAnsi="Times New Roman"/>
                <w:b/>
                <w:szCs w:val="22"/>
              </w:rPr>
            </w:pPr>
            <w:r w:rsidRPr="00B92B45">
              <w:rPr>
                <w:rFonts w:ascii="Times New Roman" w:eastAsia="Calibri" w:hAnsi="Times New Roman"/>
                <w:bCs/>
                <w:szCs w:val="22"/>
              </w:rPr>
              <w:t>Trial-3</w:t>
            </w:r>
          </w:p>
        </w:tc>
        <w:tc>
          <w:tcPr>
            <w:tcW w:w="1227" w:type="dxa"/>
            <w:shd w:val="clear" w:color="auto" w:fill="auto"/>
          </w:tcPr>
          <w:p w14:paraId="2FC9FE3B" w14:textId="77777777" w:rsidR="00D73585" w:rsidRPr="00B92B45" w:rsidRDefault="00D73585" w:rsidP="00176247">
            <w:pPr>
              <w:jc w:val="center"/>
              <w:rPr>
                <w:rFonts w:ascii="Times New Roman" w:eastAsia="Calibri" w:hAnsi="Times New Roman"/>
                <w:bCs/>
                <w:szCs w:val="22"/>
              </w:rPr>
            </w:pPr>
            <w:r w:rsidRPr="00B92B45">
              <w:rPr>
                <w:rFonts w:ascii="Times New Roman" w:eastAsia="Calibri" w:hAnsi="Times New Roman"/>
                <w:bCs/>
                <w:szCs w:val="22"/>
              </w:rPr>
              <w:t>6.00</w:t>
            </w:r>
          </w:p>
        </w:tc>
        <w:tc>
          <w:tcPr>
            <w:tcW w:w="1843" w:type="dxa"/>
            <w:shd w:val="clear" w:color="auto" w:fill="auto"/>
          </w:tcPr>
          <w:p w14:paraId="732AEBE1" w14:textId="77777777" w:rsidR="00D73585" w:rsidRPr="00B92B45" w:rsidRDefault="00D73585" w:rsidP="00176247">
            <w:pPr>
              <w:jc w:val="center"/>
              <w:rPr>
                <w:rFonts w:ascii="Times New Roman" w:eastAsia="Calibri" w:hAnsi="Times New Roman"/>
                <w:bCs/>
                <w:szCs w:val="22"/>
              </w:rPr>
            </w:pPr>
            <w:r w:rsidRPr="00B92B45">
              <w:rPr>
                <w:rFonts w:ascii="Times New Roman" w:eastAsia="Calibri" w:hAnsi="Times New Roman"/>
                <w:bCs/>
                <w:szCs w:val="22"/>
              </w:rPr>
              <w:t>7.9</w:t>
            </w:r>
          </w:p>
        </w:tc>
        <w:tc>
          <w:tcPr>
            <w:tcW w:w="1843" w:type="dxa"/>
            <w:shd w:val="clear" w:color="auto" w:fill="auto"/>
          </w:tcPr>
          <w:p w14:paraId="50A81DC2" w14:textId="77777777" w:rsidR="00D73585" w:rsidRPr="00B92B45" w:rsidRDefault="00D73585" w:rsidP="00176247">
            <w:pPr>
              <w:jc w:val="center"/>
              <w:rPr>
                <w:rFonts w:ascii="Times New Roman" w:eastAsia="Calibri" w:hAnsi="Times New Roman"/>
                <w:b/>
                <w:szCs w:val="22"/>
              </w:rPr>
            </w:pPr>
            <w:r w:rsidRPr="00B92B45">
              <w:rPr>
                <w:rFonts w:ascii="Times New Roman" w:eastAsia="Calibri" w:hAnsi="Times New Roman"/>
                <w:szCs w:val="22"/>
              </w:rPr>
              <w:t>41</w:t>
            </w:r>
          </w:p>
        </w:tc>
      </w:tr>
      <w:tr w:rsidR="00D73585" w:rsidRPr="00E11DBF" w14:paraId="0D0D465C" w14:textId="77777777" w:rsidTr="00176247">
        <w:trPr>
          <w:trHeight w:val="253"/>
        </w:trPr>
        <w:tc>
          <w:tcPr>
            <w:tcW w:w="2802" w:type="dxa"/>
            <w:vMerge/>
            <w:shd w:val="clear" w:color="auto" w:fill="auto"/>
          </w:tcPr>
          <w:p w14:paraId="489AE0E3" w14:textId="77777777" w:rsidR="00D73585" w:rsidRPr="00B92B45" w:rsidRDefault="00D73585" w:rsidP="00176247">
            <w:pPr>
              <w:rPr>
                <w:rFonts w:ascii="Times New Roman" w:eastAsia="Calibri" w:hAnsi="Times New Roman"/>
                <w:b/>
                <w:szCs w:val="22"/>
              </w:rPr>
            </w:pPr>
          </w:p>
        </w:tc>
        <w:tc>
          <w:tcPr>
            <w:tcW w:w="1069" w:type="dxa"/>
            <w:shd w:val="clear" w:color="auto" w:fill="auto"/>
          </w:tcPr>
          <w:p w14:paraId="78B24C89" w14:textId="77777777" w:rsidR="00D73585" w:rsidRPr="00B92B45" w:rsidRDefault="00D73585" w:rsidP="00176247">
            <w:pPr>
              <w:rPr>
                <w:rFonts w:ascii="Times New Roman" w:eastAsia="Calibri" w:hAnsi="Times New Roman"/>
                <w:bCs/>
                <w:szCs w:val="22"/>
              </w:rPr>
            </w:pPr>
            <w:r w:rsidRPr="00B92B45">
              <w:rPr>
                <w:rFonts w:ascii="Times New Roman" w:eastAsia="Calibri" w:hAnsi="Times New Roman"/>
                <w:b/>
                <w:szCs w:val="22"/>
              </w:rPr>
              <w:t xml:space="preserve">Average </w:t>
            </w:r>
          </w:p>
        </w:tc>
        <w:tc>
          <w:tcPr>
            <w:tcW w:w="1227" w:type="dxa"/>
            <w:shd w:val="clear" w:color="auto" w:fill="auto"/>
          </w:tcPr>
          <w:p w14:paraId="6B2F2F6F" w14:textId="77777777" w:rsidR="00D73585" w:rsidRPr="00B92B45" w:rsidRDefault="00D73585" w:rsidP="00176247">
            <w:pPr>
              <w:jc w:val="center"/>
              <w:rPr>
                <w:rFonts w:ascii="Times New Roman" w:eastAsia="Calibri" w:hAnsi="Times New Roman"/>
                <w:b/>
                <w:szCs w:val="22"/>
              </w:rPr>
            </w:pPr>
            <w:r w:rsidRPr="00B92B45">
              <w:rPr>
                <w:rFonts w:ascii="Times New Roman" w:eastAsia="Calibri" w:hAnsi="Times New Roman"/>
                <w:b/>
                <w:szCs w:val="22"/>
              </w:rPr>
              <w:t>6.84</w:t>
            </w:r>
          </w:p>
        </w:tc>
        <w:tc>
          <w:tcPr>
            <w:tcW w:w="1843" w:type="dxa"/>
            <w:shd w:val="clear" w:color="auto" w:fill="auto"/>
          </w:tcPr>
          <w:p w14:paraId="0C3BA558" w14:textId="77777777" w:rsidR="00D73585" w:rsidRPr="00B92B45" w:rsidRDefault="00D73585" w:rsidP="00176247">
            <w:pPr>
              <w:jc w:val="center"/>
              <w:rPr>
                <w:rFonts w:ascii="Times New Roman" w:eastAsia="Calibri" w:hAnsi="Times New Roman"/>
                <w:b/>
                <w:szCs w:val="22"/>
              </w:rPr>
            </w:pPr>
            <w:r w:rsidRPr="00B92B45">
              <w:rPr>
                <w:rFonts w:ascii="Times New Roman" w:eastAsia="Calibri" w:hAnsi="Times New Roman"/>
                <w:b/>
                <w:szCs w:val="22"/>
              </w:rPr>
              <w:t>7.43</w:t>
            </w:r>
          </w:p>
        </w:tc>
        <w:tc>
          <w:tcPr>
            <w:tcW w:w="1843" w:type="dxa"/>
            <w:shd w:val="clear" w:color="auto" w:fill="auto"/>
          </w:tcPr>
          <w:p w14:paraId="6742E9B9" w14:textId="77777777" w:rsidR="00D73585" w:rsidRPr="00B92B45" w:rsidRDefault="00D73585" w:rsidP="00176247">
            <w:pPr>
              <w:jc w:val="center"/>
              <w:rPr>
                <w:rFonts w:ascii="Times New Roman" w:eastAsia="Calibri" w:hAnsi="Times New Roman"/>
                <w:b/>
                <w:szCs w:val="22"/>
              </w:rPr>
            </w:pPr>
            <w:r w:rsidRPr="00B92B45">
              <w:rPr>
                <w:rFonts w:ascii="Times New Roman" w:eastAsia="Calibri" w:hAnsi="Times New Roman"/>
                <w:b/>
                <w:bCs/>
                <w:szCs w:val="22"/>
              </w:rPr>
              <w:t>47</w:t>
            </w:r>
          </w:p>
        </w:tc>
      </w:tr>
      <w:tr w:rsidR="00D73585" w:rsidRPr="00E11DBF" w14:paraId="6820975B" w14:textId="77777777" w:rsidTr="00176247">
        <w:trPr>
          <w:trHeight w:val="243"/>
        </w:trPr>
        <w:tc>
          <w:tcPr>
            <w:tcW w:w="2802" w:type="dxa"/>
            <w:vMerge w:val="restart"/>
            <w:shd w:val="clear" w:color="auto" w:fill="auto"/>
          </w:tcPr>
          <w:p w14:paraId="5150FD54" w14:textId="77777777" w:rsidR="00D73585" w:rsidRPr="00B92B45" w:rsidRDefault="00D73585" w:rsidP="00176247">
            <w:pPr>
              <w:jc w:val="center"/>
              <w:rPr>
                <w:rFonts w:ascii="Times New Roman" w:eastAsia="Calibri" w:hAnsi="Times New Roman"/>
                <w:b/>
                <w:szCs w:val="22"/>
              </w:rPr>
            </w:pPr>
          </w:p>
          <w:p w14:paraId="2B136B6A" w14:textId="77777777" w:rsidR="00D73585" w:rsidRPr="00B92B45" w:rsidRDefault="00D73585" w:rsidP="00176247">
            <w:pPr>
              <w:jc w:val="center"/>
              <w:rPr>
                <w:rFonts w:ascii="Times New Roman" w:eastAsia="Calibri" w:hAnsi="Times New Roman"/>
                <w:b/>
                <w:szCs w:val="22"/>
              </w:rPr>
            </w:pPr>
            <w:r w:rsidRPr="00B92B45">
              <w:rPr>
                <w:rFonts w:ascii="Times New Roman" w:eastAsia="Calibri" w:hAnsi="Times New Roman"/>
                <w:b/>
                <w:szCs w:val="22"/>
              </w:rPr>
              <w:t>1:3</w:t>
            </w:r>
          </w:p>
          <w:p w14:paraId="230C8A91" w14:textId="77777777" w:rsidR="00D73585" w:rsidRPr="00B92B45" w:rsidRDefault="00D73585" w:rsidP="00176247">
            <w:pPr>
              <w:jc w:val="center"/>
              <w:rPr>
                <w:rFonts w:ascii="Times New Roman" w:eastAsia="Calibri" w:hAnsi="Times New Roman"/>
                <w:b/>
                <w:szCs w:val="22"/>
              </w:rPr>
            </w:pPr>
          </w:p>
        </w:tc>
        <w:tc>
          <w:tcPr>
            <w:tcW w:w="1069" w:type="dxa"/>
            <w:shd w:val="clear" w:color="auto" w:fill="auto"/>
          </w:tcPr>
          <w:p w14:paraId="332C93F9" w14:textId="77777777" w:rsidR="00D73585" w:rsidRPr="00B92B45" w:rsidRDefault="00D73585" w:rsidP="00176247">
            <w:pPr>
              <w:rPr>
                <w:rFonts w:ascii="Times New Roman" w:eastAsia="Calibri" w:hAnsi="Times New Roman"/>
                <w:b/>
                <w:szCs w:val="22"/>
              </w:rPr>
            </w:pPr>
            <w:r w:rsidRPr="00B92B45">
              <w:rPr>
                <w:rFonts w:ascii="Times New Roman" w:eastAsia="Calibri" w:hAnsi="Times New Roman"/>
                <w:bCs/>
                <w:szCs w:val="22"/>
              </w:rPr>
              <w:t>Trial-1</w:t>
            </w:r>
          </w:p>
        </w:tc>
        <w:tc>
          <w:tcPr>
            <w:tcW w:w="1227" w:type="dxa"/>
            <w:shd w:val="clear" w:color="auto" w:fill="auto"/>
          </w:tcPr>
          <w:p w14:paraId="5035933E" w14:textId="77777777" w:rsidR="00D73585" w:rsidRPr="00B92B45" w:rsidRDefault="00D73585" w:rsidP="00176247">
            <w:pPr>
              <w:jc w:val="center"/>
              <w:rPr>
                <w:rFonts w:ascii="Times New Roman" w:eastAsia="Calibri" w:hAnsi="Times New Roman"/>
                <w:bCs/>
                <w:szCs w:val="22"/>
              </w:rPr>
            </w:pPr>
            <w:r w:rsidRPr="00B92B45">
              <w:rPr>
                <w:rFonts w:ascii="Times New Roman" w:eastAsia="Calibri" w:hAnsi="Times New Roman"/>
                <w:bCs/>
                <w:szCs w:val="22"/>
              </w:rPr>
              <w:t>9.85</w:t>
            </w:r>
          </w:p>
        </w:tc>
        <w:tc>
          <w:tcPr>
            <w:tcW w:w="1843" w:type="dxa"/>
            <w:shd w:val="clear" w:color="auto" w:fill="auto"/>
          </w:tcPr>
          <w:p w14:paraId="325E9EEB" w14:textId="77777777" w:rsidR="00D73585" w:rsidRPr="00B92B45" w:rsidRDefault="00D73585" w:rsidP="00176247">
            <w:pPr>
              <w:jc w:val="center"/>
              <w:rPr>
                <w:rFonts w:ascii="Times New Roman" w:eastAsia="Calibri" w:hAnsi="Times New Roman"/>
                <w:bCs/>
                <w:szCs w:val="22"/>
              </w:rPr>
            </w:pPr>
            <w:r w:rsidRPr="00B92B45">
              <w:rPr>
                <w:rFonts w:ascii="Times New Roman" w:eastAsia="Calibri" w:hAnsi="Times New Roman"/>
                <w:bCs/>
                <w:szCs w:val="22"/>
              </w:rPr>
              <w:t>8.7</w:t>
            </w:r>
          </w:p>
        </w:tc>
        <w:tc>
          <w:tcPr>
            <w:tcW w:w="1843" w:type="dxa"/>
            <w:shd w:val="clear" w:color="auto" w:fill="auto"/>
          </w:tcPr>
          <w:p w14:paraId="73037EB3" w14:textId="77777777" w:rsidR="00D73585" w:rsidRPr="00B92B45" w:rsidRDefault="00D73585" w:rsidP="00176247">
            <w:pPr>
              <w:jc w:val="center"/>
              <w:rPr>
                <w:rFonts w:ascii="Times New Roman" w:eastAsia="Calibri" w:hAnsi="Times New Roman"/>
                <w:b/>
                <w:szCs w:val="22"/>
              </w:rPr>
            </w:pPr>
            <w:r w:rsidRPr="00B92B45">
              <w:rPr>
                <w:rFonts w:ascii="Times New Roman" w:eastAsia="Calibri" w:hAnsi="Times New Roman"/>
                <w:szCs w:val="22"/>
              </w:rPr>
              <w:t>76</w:t>
            </w:r>
          </w:p>
        </w:tc>
      </w:tr>
      <w:tr w:rsidR="00D73585" w:rsidRPr="00E11DBF" w14:paraId="7EEEB108" w14:textId="77777777" w:rsidTr="00176247">
        <w:trPr>
          <w:trHeight w:val="247"/>
        </w:trPr>
        <w:tc>
          <w:tcPr>
            <w:tcW w:w="2802" w:type="dxa"/>
            <w:vMerge/>
            <w:shd w:val="clear" w:color="auto" w:fill="auto"/>
          </w:tcPr>
          <w:p w14:paraId="455B617D" w14:textId="77777777" w:rsidR="00D73585" w:rsidRPr="00B92B45" w:rsidRDefault="00D73585" w:rsidP="00176247">
            <w:pPr>
              <w:rPr>
                <w:rFonts w:ascii="Times New Roman" w:eastAsia="Calibri" w:hAnsi="Times New Roman"/>
                <w:b/>
                <w:szCs w:val="22"/>
              </w:rPr>
            </w:pPr>
          </w:p>
        </w:tc>
        <w:tc>
          <w:tcPr>
            <w:tcW w:w="1069" w:type="dxa"/>
            <w:shd w:val="clear" w:color="auto" w:fill="auto"/>
          </w:tcPr>
          <w:p w14:paraId="5DB7D3AC" w14:textId="77777777" w:rsidR="00D73585" w:rsidRPr="00B92B45" w:rsidRDefault="00D73585" w:rsidP="00176247">
            <w:pPr>
              <w:rPr>
                <w:rFonts w:ascii="Times New Roman" w:eastAsia="Calibri" w:hAnsi="Times New Roman"/>
                <w:b/>
                <w:szCs w:val="22"/>
              </w:rPr>
            </w:pPr>
            <w:r w:rsidRPr="00B92B45">
              <w:rPr>
                <w:rFonts w:ascii="Times New Roman" w:eastAsia="Calibri" w:hAnsi="Times New Roman"/>
                <w:bCs/>
                <w:szCs w:val="22"/>
              </w:rPr>
              <w:t>Trial-2</w:t>
            </w:r>
          </w:p>
        </w:tc>
        <w:tc>
          <w:tcPr>
            <w:tcW w:w="1227" w:type="dxa"/>
            <w:shd w:val="clear" w:color="auto" w:fill="auto"/>
          </w:tcPr>
          <w:p w14:paraId="70405076" w14:textId="77777777" w:rsidR="00D73585" w:rsidRPr="00B92B45" w:rsidRDefault="00D73585" w:rsidP="00176247">
            <w:pPr>
              <w:jc w:val="center"/>
              <w:rPr>
                <w:rFonts w:ascii="Times New Roman" w:eastAsia="Calibri" w:hAnsi="Times New Roman"/>
                <w:bCs/>
                <w:szCs w:val="22"/>
              </w:rPr>
            </w:pPr>
            <w:r w:rsidRPr="00B92B45">
              <w:rPr>
                <w:rFonts w:ascii="Times New Roman" w:eastAsia="Calibri" w:hAnsi="Times New Roman"/>
                <w:bCs/>
                <w:szCs w:val="22"/>
              </w:rPr>
              <w:t>6.39</w:t>
            </w:r>
          </w:p>
        </w:tc>
        <w:tc>
          <w:tcPr>
            <w:tcW w:w="1843" w:type="dxa"/>
            <w:shd w:val="clear" w:color="auto" w:fill="auto"/>
          </w:tcPr>
          <w:p w14:paraId="6E5BBD0B" w14:textId="77777777" w:rsidR="00D73585" w:rsidRPr="00B92B45" w:rsidRDefault="00D73585" w:rsidP="00176247">
            <w:pPr>
              <w:jc w:val="center"/>
              <w:rPr>
                <w:rFonts w:ascii="Times New Roman" w:eastAsia="Calibri" w:hAnsi="Times New Roman"/>
                <w:bCs/>
                <w:szCs w:val="22"/>
              </w:rPr>
            </w:pPr>
            <w:r w:rsidRPr="00B92B45">
              <w:rPr>
                <w:rFonts w:ascii="Times New Roman" w:eastAsia="Calibri" w:hAnsi="Times New Roman"/>
                <w:bCs/>
                <w:szCs w:val="22"/>
              </w:rPr>
              <w:t>6.5</w:t>
            </w:r>
          </w:p>
        </w:tc>
        <w:tc>
          <w:tcPr>
            <w:tcW w:w="1843" w:type="dxa"/>
            <w:shd w:val="clear" w:color="auto" w:fill="auto"/>
          </w:tcPr>
          <w:p w14:paraId="50704AB4" w14:textId="77777777" w:rsidR="00D73585" w:rsidRPr="00B92B45" w:rsidRDefault="00D73585" w:rsidP="00176247">
            <w:pPr>
              <w:jc w:val="center"/>
              <w:rPr>
                <w:rFonts w:ascii="Times New Roman" w:eastAsia="Calibri" w:hAnsi="Times New Roman"/>
                <w:b/>
                <w:szCs w:val="22"/>
              </w:rPr>
            </w:pPr>
            <w:r w:rsidRPr="00B92B45">
              <w:rPr>
                <w:rFonts w:ascii="Times New Roman" w:eastAsia="Calibri" w:hAnsi="Times New Roman"/>
                <w:szCs w:val="22"/>
              </w:rPr>
              <w:t>70</w:t>
            </w:r>
          </w:p>
        </w:tc>
      </w:tr>
      <w:tr w:rsidR="00D73585" w:rsidRPr="00E11DBF" w14:paraId="2D4E24E1" w14:textId="77777777" w:rsidTr="00176247">
        <w:trPr>
          <w:trHeight w:val="237"/>
        </w:trPr>
        <w:tc>
          <w:tcPr>
            <w:tcW w:w="2802" w:type="dxa"/>
            <w:vMerge/>
            <w:shd w:val="clear" w:color="auto" w:fill="auto"/>
          </w:tcPr>
          <w:p w14:paraId="260A7159" w14:textId="77777777" w:rsidR="00D73585" w:rsidRPr="00B92B45" w:rsidRDefault="00D73585" w:rsidP="00176247">
            <w:pPr>
              <w:rPr>
                <w:rFonts w:ascii="Times New Roman" w:eastAsia="Calibri" w:hAnsi="Times New Roman"/>
                <w:b/>
                <w:szCs w:val="22"/>
              </w:rPr>
            </w:pPr>
          </w:p>
        </w:tc>
        <w:tc>
          <w:tcPr>
            <w:tcW w:w="1069" w:type="dxa"/>
            <w:shd w:val="clear" w:color="auto" w:fill="auto"/>
          </w:tcPr>
          <w:p w14:paraId="79AB3D78" w14:textId="77777777" w:rsidR="00D73585" w:rsidRPr="00B92B45" w:rsidRDefault="00D73585" w:rsidP="00176247">
            <w:pPr>
              <w:rPr>
                <w:rFonts w:ascii="Times New Roman" w:eastAsia="Calibri" w:hAnsi="Times New Roman"/>
                <w:b/>
                <w:szCs w:val="22"/>
              </w:rPr>
            </w:pPr>
            <w:r w:rsidRPr="00B92B45">
              <w:rPr>
                <w:rFonts w:ascii="Times New Roman" w:eastAsia="Calibri" w:hAnsi="Times New Roman"/>
                <w:bCs/>
                <w:szCs w:val="22"/>
              </w:rPr>
              <w:t>Trial-3</w:t>
            </w:r>
          </w:p>
        </w:tc>
        <w:tc>
          <w:tcPr>
            <w:tcW w:w="1227" w:type="dxa"/>
            <w:shd w:val="clear" w:color="auto" w:fill="auto"/>
          </w:tcPr>
          <w:p w14:paraId="39621224" w14:textId="77777777" w:rsidR="00D73585" w:rsidRPr="00B92B45" w:rsidRDefault="00D73585" w:rsidP="00176247">
            <w:pPr>
              <w:jc w:val="center"/>
              <w:rPr>
                <w:rFonts w:ascii="Times New Roman" w:eastAsia="Calibri" w:hAnsi="Times New Roman"/>
                <w:bCs/>
                <w:szCs w:val="22"/>
              </w:rPr>
            </w:pPr>
            <w:r w:rsidRPr="00B92B45">
              <w:rPr>
                <w:rFonts w:ascii="Times New Roman" w:eastAsia="Calibri" w:hAnsi="Times New Roman"/>
                <w:bCs/>
                <w:szCs w:val="22"/>
              </w:rPr>
              <w:t>6.45</w:t>
            </w:r>
          </w:p>
        </w:tc>
        <w:tc>
          <w:tcPr>
            <w:tcW w:w="1843" w:type="dxa"/>
            <w:shd w:val="clear" w:color="auto" w:fill="auto"/>
          </w:tcPr>
          <w:p w14:paraId="025EB823" w14:textId="77777777" w:rsidR="00D73585" w:rsidRPr="00B92B45" w:rsidRDefault="00D73585" w:rsidP="00176247">
            <w:pPr>
              <w:jc w:val="center"/>
              <w:rPr>
                <w:rFonts w:ascii="Times New Roman" w:eastAsia="Calibri" w:hAnsi="Times New Roman"/>
                <w:bCs/>
                <w:szCs w:val="22"/>
              </w:rPr>
            </w:pPr>
            <w:r w:rsidRPr="00B92B45">
              <w:rPr>
                <w:rFonts w:ascii="Times New Roman" w:eastAsia="Calibri" w:hAnsi="Times New Roman"/>
                <w:bCs/>
                <w:szCs w:val="22"/>
              </w:rPr>
              <w:t>5.6</w:t>
            </w:r>
          </w:p>
        </w:tc>
        <w:tc>
          <w:tcPr>
            <w:tcW w:w="1843" w:type="dxa"/>
            <w:shd w:val="clear" w:color="auto" w:fill="auto"/>
          </w:tcPr>
          <w:p w14:paraId="06CACE04" w14:textId="77777777" w:rsidR="00D73585" w:rsidRPr="00B92B45" w:rsidRDefault="00D73585" w:rsidP="00176247">
            <w:pPr>
              <w:jc w:val="center"/>
              <w:rPr>
                <w:rFonts w:ascii="Times New Roman" w:eastAsia="Calibri" w:hAnsi="Times New Roman"/>
                <w:b/>
                <w:szCs w:val="22"/>
              </w:rPr>
            </w:pPr>
            <w:r w:rsidRPr="00B92B45">
              <w:rPr>
                <w:rFonts w:ascii="Times New Roman" w:eastAsia="Calibri" w:hAnsi="Times New Roman"/>
                <w:szCs w:val="22"/>
              </w:rPr>
              <w:t>62</w:t>
            </w:r>
          </w:p>
        </w:tc>
      </w:tr>
      <w:tr w:rsidR="00D73585" w:rsidRPr="00E11DBF" w14:paraId="6D025446" w14:textId="77777777" w:rsidTr="00176247">
        <w:trPr>
          <w:trHeight w:val="241"/>
        </w:trPr>
        <w:tc>
          <w:tcPr>
            <w:tcW w:w="2802" w:type="dxa"/>
            <w:vMerge/>
            <w:shd w:val="clear" w:color="auto" w:fill="auto"/>
          </w:tcPr>
          <w:p w14:paraId="29E9A9C4" w14:textId="77777777" w:rsidR="00D73585" w:rsidRPr="00B92B45" w:rsidRDefault="00D73585" w:rsidP="00176247">
            <w:pPr>
              <w:rPr>
                <w:rFonts w:ascii="Times New Roman" w:eastAsia="Calibri" w:hAnsi="Times New Roman"/>
                <w:b/>
                <w:szCs w:val="22"/>
              </w:rPr>
            </w:pPr>
          </w:p>
        </w:tc>
        <w:tc>
          <w:tcPr>
            <w:tcW w:w="1069" w:type="dxa"/>
            <w:shd w:val="clear" w:color="auto" w:fill="auto"/>
          </w:tcPr>
          <w:p w14:paraId="04228D3A" w14:textId="77777777" w:rsidR="00D73585" w:rsidRPr="00B92B45" w:rsidRDefault="00D73585" w:rsidP="00176247">
            <w:pPr>
              <w:rPr>
                <w:rFonts w:ascii="Times New Roman" w:eastAsia="Calibri" w:hAnsi="Times New Roman"/>
                <w:bCs/>
                <w:szCs w:val="22"/>
              </w:rPr>
            </w:pPr>
            <w:r w:rsidRPr="00B92B45">
              <w:rPr>
                <w:rFonts w:ascii="Times New Roman" w:eastAsia="Calibri" w:hAnsi="Times New Roman"/>
                <w:b/>
                <w:szCs w:val="22"/>
              </w:rPr>
              <w:t>Average</w:t>
            </w:r>
          </w:p>
        </w:tc>
        <w:tc>
          <w:tcPr>
            <w:tcW w:w="1227" w:type="dxa"/>
            <w:shd w:val="clear" w:color="auto" w:fill="auto"/>
          </w:tcPr>
          <w:p w14:paraId="3C908AB4" w14:textId="77777777" w:rsidR="00D73585" w:rsidRPr="00B92B45" w:rsidRDefault="00D73585" w:rsidP="00176247">
            <w:pPr>
              <w:jc w:val="center"/>
              <w:rPr>
                <w:rFonts w:ascii="Times New Roman" w:eastAsia="Calibri" w:hAnsi="Times New Roman"/>
                <w:b/>
                <w:szCs w:val="22"/>
              </w:rPr>
            </w:pPr>
            <w:r w:rsidRPr="00B92B45">
              <w:rPr>
                <w:rFonts w:ascii="Times New Roman" w:eastAsia="Calibri" w:hAnsi="Times New Roman"/>
                <w:b/>
                <w:szCs w:val="22"/>
              </w:rPr>
              <w:t>7.56</w:t>
            </w:r>
          </w:p>
        </w:tc>
        <w:tc>
          <w:tcPr>
            <w:tcW w:w="1843" w:type="dxa"/>
            <w:shd w:val="clear" w:color="auto" w:fill="auto"/>
          </w:tcPr>
          <w:p w14:paraId="1025E60F" w14:textId="77777777" w:rsidR="00D73585" w:rsidRPr="00B92B45" w:rsidRDefault="00D73585" w:rsidP="00176247">
            <w:pPr>
              <w:jc w:val="center"/>
              <w:rPr>
                <w:rFonts w:ascii="Times New Roman" w:eastAsia="Calibri" w:hAnsi="Times New Roman"/>
                <w:b/>
                <w:szCs w:val="22"/>
              </w:rPr>
            </w:pPr>
            <w:r w:rsidRPr="00B92B45">
              <w:rPr>
                <w:rFonts w:ascii="Times New Roman" w:eastAsia="Calibri" w:hAnsi="Times New Roman"/>
                <w:b/>
                <w:szCs w:val="22"/>
              </w:rPr>
              <w:t>6.94</w:t>
            </w:r>
          </w:p>
        </w:tc>
        <w:tc>
          <w:tcPr>
            <w:tcW w:w="1843" w:type="dxa"/>
            <w:shd w:val="clear" w:color="auto" w:fill="auto"/>
          </w:tcPr>
          <w:p w14:paraId="18F79456" w14:textId="77777777" w:rsidR="00D73585" w:rsidRPr="00B92B45" w:rsidRDefault="00D73585" w:rsidP="00176247">
            <w:pPr>
              <w:jc w:val="center"/>
              <w:rPr>
                <w:rFonts w:ascii="Times New Roman" w:eastAsia="Calibri" w:hAnsi="Times New Roman"/>
                <w:b/>
                <w:szCs w:val="22"/>
              </w:rPr>
            </w:pPr>
            <w:r w:rsidRPr="00B92B45">
              <w:rPr>
                <w:rFonts w:ascii="Times New Roman" w:eastAsia="Calibri" w:hAnsi="Times New Roman"/>
                <w:b/>
                <w:bCs/>
                <w:szCs w:val="22"/>
              </w:rPr>
              <w:t>69</w:t>
            </w:r>
          </w:p>
        </w:tc>
      </w:tr>
    </w:tbl>
    <w:p w14:paraId="0D67E1A4" w14:textId="77777777" w:rsidR="00D73585" w:rsidRPr="00E11DBF" w:rsidRDefault="00D73585" w:rsidP="00D73585">
      <w:pPr>
        <w:rPr>
          <w:b/>
        </w:rPr>
      </w:pPr>
    </w:p>
    <w:p w14:paraId="65480CBE" w14:textId="75611C48" w:rsidR="00D73585" w:rsidRPr="00E11DBF" w:rsidRDefault="00D73585" w:rsidP="00694BA3">
      <w:pPr>
        <w:jc w:val="both"/>
        <w:rPr>
          <w:rFonts w:ascii="TimesNewRomanPSMT" w:hAnsi="TimesNewRomanPSMT"/>
        </w:rPr>
      </w:pPr>
      <w:bookmarkStart w:id="16" w:name="_Hlk11417648"/>
      <w:r w:rsidRPr="00E11DBF">
        <w:rPr>
          <w:rFonts w:ascii="TimesNewRomanPSMT" w:hAnsi="TimesNewRomanPSMT"/>
        </w:rPr>
        <w:t xml:space="preserve">Individual results for each sample and the average result for each hybrid composite ratio are listed in Table 1. The average value from each test was used to </w:t>
      </w:r>
      <w:r w:rsidR="00694BA3" w:rsidRPr="00E11DBF">
        <w:rPr>
          <w:rFonts w:ascii="TimesNewRomanPSMT" w:hAnsi="TimesNewRomanPSMT"/>
        </w:rPr>
        <w:t>analyse</w:t>
      </w:r>
      <w:r w:rsidRPr="00E11DBF">
        <w:rPr>
          <w:rFonts w:ascii="TimesNewRomanPSMT" w:hAnsi="TimesNewRomanPSMT"/>
        </w:rPr>
        <w:t xml:space="preserve"> the results. Figure 24 from UTM displays the specific results of each specimen graphically.</w:t>
      </w:r>
    </w:p>
    <w:bookmarkEnd w:id="16"/>
    <w:p w14:paraId="181DCFC2" w14:textId="4FFD971B" w:rsidR="00D73585" w:rsidRPr="00E11DBF" w:rsidRDefault="00D73585" w:rsidP="00D73585">
      <w:pPr>
        <w:keepNext/>
        <w:jc w:val="center"/>
      </w:pPr>
      <w:r w:rsidRPr="00115711">
        <w:rPr>
          <w:noProof/>
          <w:sz w:val="16"/>
          <w:szCs w:val="16"/>
          <w:lang w:val="en-US"/>
        </w:rPr>
        <w:drawing>
          <wp:inline distT="0" distB="0" distL="0" distR="0" wp14:anchorId="0E95F98F" wp14:editId="0528AF6A">
            <wp:extent cx="4705350" cy="2800350"/>
            <wp:effectExtent l="0" t="0" r="0" b="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B80D2F" w14:textId="27C9BEF6" w:rsidR="00D73585" w:rsidRPr="00B92B45" w:rsidRDefault="00C3136A" w:rsidP="00B92B45">
      <w:pPr>
        <w:jc w:val="center"/>
        <w:rPr>
          <w:rFonts w:ascii="Times New Roman" w:hAnsi="Times New Roman"/>
          <w:szCs w:val="22"/>
        </w:rPr>
      </w:pPr>
      <w:bookmarkStart w:id="17" w:name="_Toc12041305"/>
      <w:r>
        <w:rPr>
          <w:rFonts w:ascii="Times New Roman" w:hAnsi="Times New Roman"/>
          <w:b/>
          <w:szCs w:val="22"/>
        </w:rPr>
        <w:t>Figure 7</w:t>
      </w:r>
      <w:r w:rsidR="00D31050">
        <w:rPr>
          <w:rFonts w:ascii="Times New Roman" w:hAnsi="Times New Roman"/>
          <w:b/>
          <w:szCs w:val="22"/>
        </w:rPr>
        <w:t>.</w:t>
      </w:r>
      <w:r w:rsidR="00D73585" w:rsidRPr="00B92B45">
        <w:rPr>
          <w:rFonts w:ascii="Times New Roman" w:hAnsi="Times New Roman"/>
          <w:szCs w:val="22"/>
        </w:rPr>
        <w:t xml:space="preserve"> Tensile strength comparison for various weight fractions.</w:t>
      </w:r>
      <w:bookmarkEnd w:id="17"/>
    </w:p>
    <w:p w14:paraId="11DE9766" w14:textId="77777777" w:rsidR="00D73585" w:rsidRPr="00274252" w:rsidRDefault="00D73585" w:rsidP="00274252">
      <w:pPr>
        <w:pStyle w:val="Subsection"/>
        <w:rPr>
          <w:i/>
        </w:rPr>
      </w:pPr>
      <w:r w:rsidRPr="00274252">
        <w:rPr>
          <w:i/>
        </w:rPr>
        <w:t>Investigation of compression strength</w:t>
      </w:r>
    </w:p>
    <w:p w14:paraId="2362D6EF" w14:textId="77777777" w:rsidR="00D73585" w:rsidRPr="00D31050" w:rsidRDefault="00D73585" w:rsidP="00274252">
      <w:pPr>
        <w:jc w:val="center"/>
        <w:rPr>
          <w:szCs w:val="22"/>
        </w:rPr>
      </w:pPr>
      <w:bookmarkStart w:id="18" w:name="_Toc13082326"/>
      <w:r w:rsidRPr="00D31050">
        <w:rPr>
          <w:b/>
          <w:szCs w:val="22"/>
        </w:rPr>
        <w:t xml:space="preserve">Table </w:t>
      </w:r>
      <w:r w:rsidRPr="00D31050">
        <w:rPr>
          <w:b/>
          <w:szCs w:val="22"/>
        </w:rPr>
        <w:fldChar w:fldCharType="begin"/>
      </w:r>
      <w:r w:rsidRPr="00D31050">
        <w:rPr>
          <w:b/>
          <w:szCs w:val="22"/>
        </w:rPr>
        <w:instrText xml:space="preserve"> SEQ Table \* ARABIC \s 1 </w:instrText>
      </w:r>
      <w:r w:rsidRPr="00D31050">
        <w:rPr>
          <w:b/>
          <w:szCs w:val="22"/>
        </w:rPr>
        <w:fldChar w:fldCharType="separate"/>
      </w:r>
      <w:r w:rsidRPr="00D31050">
        <w:rPr>
          <w:b/>
          <w:noProof/>
          <w:szCs w:val="22"/>
        </w:rPr>
        <w:t>2</w:t>
      </w:r>
      <w:r w:rsidRPr="00D31050">
        <w:rPr>
          <w:b/>
          <w:noProof/>
          <w:szCs w:val="22"/>
        </w:rPr>
        <w:fldChar w:fldCharType="end"/>
      </w:r>
      <w:r w:rsidRPr="00D31050">
        <w:rPr>
          <w:b/>
          <w:szCs w:val="22"/>
        </w:rPr>
        <w:t>.</w:t>
      </w:r>
      <w:r w:rsidRPr="00D31050">
        <w:rPr>
          <w:szCs w:val="22"/>
        </w:rPr>
        <w:t xml:space="preserve"> Compression strength test results for various hybrid composites of weight fraction.</w:t>
      </w:r>
      <w:bookmarkEnd w:id="18"/>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021"/>
        <w:gridCol w:w="1247"/>
        <w:gridCol w:w="1701"/>
        <w:gridCol w:w="1985"/>
      </w:tblGrid>
      <w:tr w:rsidR="00D73585" w:rsidRPr="0038609E" w14:paraId="259D381E" w14:textId="77777777" w:rsidTr="00D31050">
        <w:tc>
          <w:tcPr>
            <w:tcW w:w="1809" w:type="dxa"/>
            <w:shd w:val="clear" w:color="auto" w:fill="auto"/>
          </w:tcPr>
          <w:p w14:paraId="21DC4F1D"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Hybrid composite material</w:t>
            </w:r>
          </w:p>
        </w:tc>
        <w:tc>
          <w:tcPr>
            <w:tcW w:w="1021" w:type="dxa"/>
            <w:shd w:val="clear" w:color="auto" w:fill="auto"/>
          </w:tcPr>
          <w:p w14:paraId="1BD3DF88"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Cs/>
                <w:szCs w:val="22"/>
              </w:rPr>
              <w:t>Samples</w:t>
            </w:r>
          </w:p>
        </w:tc>
        <w:tc>
          <w:tcPr>
            <w:tcW w:w="1247" w:type="dxa"/>
            <w:shd w:val="clear" w:color="auto" w:fill="auto"/>
          </w:tcPr>
          <w:p w14:paraId="2A332FA3"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Max. load</w:t>
            </w:r>
          </w:p>
          <w:p w14:paraId="08B741C8"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(N)</w:t>
            </w:r>
          </w:p>
        </w:tc>
        <w:tc>
          <w:tcPr>
            <w:tcW w:w="1701" w:type="dxa"/>
            <w:shd w:val="clear" w:color="auto" w:fill="auto"/>
          </w:tcPr>
          <w:p w14:paraId="796346A8"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Cs/>
                <w:szCs w:val="22"/>
              </w:rPr>
              <w:t>Max. deformation</w:t>
            </w:r>
          </w:p>
          <w:p w14:paraId="709A934A"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(mm)</w:t>
            </w:r>
          </w:p>
        </w:tc>
        <w:tc>
          <w:tcPr>
            <w:tcW w:w="1985" w:type="dxa"/>
            <w:shd w:val="clear" w:color="auto" w:fill="auto"/>
          </w:tcPr>
          <w:p w14:paraId="75116C40"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Cs/>
                <w:szCs w:val="22"/>
              </w:rPr>
              <w:t>Compression strength</w:t>
            </w:r>
          </w:p>
          <w:p w14:paraId="3872C285"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w:t>
            </w:r>
            <w:proofErr w:type="spellStart"/>
            <w:r w:rsidRPr="00D31050">
              <w:rPr>
                <w:rFonts w:ascii="Times New Roman" w:eastAsia="Calibri" w:hAnsi="Times New Roman"/>
                <w:bCs/>
                <w:szCs w:val="22"/>
              </w:rPr>
              <w:t>MPa</w:t>
            </w:r>
            <w:proofErr w:type="spellEnd"/>
            <w:r w:rsidRPr="00D31050">
              <w:rPr>
                <w:rFonts w:ascii="Times New Roman" w:eastAsia="Calibri" w:hAnsi="Times New Roman"/>
                <w:bCs/>
                <w:szCs w:val="22"/>
              </w:rPr>
              <w:t>)</w:t>
            </w:r>
          </w:p>
        </w:tc>
      </w:tr>
      <w:tr w:rsidR="00D73585" w:rsidRPr="0038609E" w14:paraId="290C6EFE" w14:textId="77777777" w:rsidTr="00D31050">
        <w:trPr>
          <w:trHeight w:val="270"/>
        </w:trPr>
        <w:tc>
          <w:tcPr>
            <w:tcW w:w="1809" w:type="dxa"/>
            <w:vMerge w:val="restart"/>
            <w:shd w:val="clear" w:color="auto" w:fill="auto"/>
          </w:tcPr>
          <w:p w14:paraId="1B7E9B89" w14:textId="77777777" w:rsidR="00D73585" w:rsidRPr="00D31050" w:rsidRDefault="00D73585" w:rsidP="00176247">
            <w:pPr>
              <w:jc w:val="center"/>
              <w:rPr>
                <w:rFonts w:ascii="Times New Roman" w:eastAsia="Calibri" w:hAnsi="Times New Roman"/>
                <w:b/>
                <w:szCs w:val="22"/>
              </w:rPr>
            </w:pPr>
          </w:p>
          <w:p w14:paraId="632198EE"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1:1</w:t>
            </w:r>
          </w:p>
        </w:tc>
        <w:tc>
          <w:tcPr>
            <w:tcW w:w="1021" w:type="dxa"/>
            <w:shd w:val="clear" w:color="auto" w:fill="auto"/>
          </w:tcPr>
          <w:p w14:paraId="1AF4CB37"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Cs/>
                <w:szCs w:val="22"/>
              </w:rPr>
              <w:t>Trial-1</w:t>
            </w:r>
          </w:p>
        </w:tc>
        <w:tc>
          <w:tcPr>
            <w:tcW w:w="1247" w:type="dxa"/>
            <w:shd w:val="clear" w:color="auto" w:fill="auto"/>
          </w:tcPr>
          <w:p w14:paraId="3C24ADE9"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2510</w:t>
            </w:r>
          </w:p>
        </w:tc>
        <w:tc>
          <w:tcPr>
            <w:tcW w:w="1701" w:type="dxa"/>
            <w:shd w:val="clear" w:color="auto" w:fill="auto"/>
          </w:tcPr>
          <w:p w14:paraId="66308E92"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1.24</w:t>
            </w:r>
          </w:p>
        </w:tc>
        <w:tc>
          <w:tcPr>
            <w:tcW w:w="1985" w:type="dxa"/>
            <w:shd w:val="clear" w:color="auto" w:fill="auto"/>
          </w:tcPr>
          <w:p w14:paraId="6FDA6974"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0.80</w:t>
            </w:r>
          </w:p>
        </w:tc>
      </w:tr>
      <w:tr w:rsidR="00D73585" w:rsidRPr="0038609E" w14:paraId="1C305375" w14:textId="77777777" w:rsidTr="00D31050">
        <w:trPr>
          <w:trHeight w:val="275"/>
        </w:trPr>
        <w:tc>
          <w:tcPr>
            <w:tcW w:w="1809" w:type="dxa"/>
            <w:vMerge/>
            <w:shd w:val="clear" w:color="auto" w:fill="auto"/>
          </w:tcPr>
          <w:p w14:paraId="5D0AD6D2" w14:textId="77777777" w:rsidR="00D73585" w:rsidRPr="00D31050" w:rsidRDefault="00D73585" w:rsidP="00176247">
            <w:pPr>
              <w:rPr>
                <w:rFonts w:ascii="Times New Roman" w:eastAsia="Calibri" w:hAnsi="Times New Roman"/>
                <w:b/>
                <w:szCs w:val="22"/>
              </w:rPr>
            </w:pPr>
          </w:p>
        </w:tc>
        <w:tc>
          <w:tcPr>
            <w:tcW w:w="1021" w:type="dxa"/>
            <w:shd w:val="clear" w:color="auto" w:fill="auto"/>
          </w:tcPr>
          <w:p w14:paraId="03E01A3F"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Cs/>
                <w:szCs w:val="22"/>
              </w:rPr>
              <w:t>Trial-2</w:t>
            </w:r>
          </w:p>
        </w:tc>
        <w:tc>
          <w:tcPr>
            <w:tcW w:w="1247" w:type="dxa"/>
            <w:shd w:val="clear" w:color="auto" w:fill="auto"/>
          </w:tcPr>
          <w:p w14:paraId="475BA233"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11630</w:t>
            </w:r>
          </w:p>
        </w:tc>
        <w:tc>
          <w:tcPr>
            <w:tcW w:w="1701" w:type="dxa"/>
            <w:shd w:val="clear" w:color="auto" w:fill="auto"/>
          </w:tcPr>
          <w:p w14:paraId="216A6B07"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2.80</w:t>
            </w:r>
          </w:p>
        </w:tc>
        <w:tc>
          <w:tcPr>
            <w:tcW w:w="1985" w:type="dxa"/>
            <w:shd w:val="clear" w:color="auto" w:fill="auto"/>
          </w:tcPr>
          <w:p w14:paraId="0A989F9F"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3.83</w:t>
            </w:r>
          </w:p>
        </w:tc>
      </w:tr>
      <w:tr w:rsidR="00D73585" w:rsidRPr="0038609E" w14:paraId="79852B33" w14:textId="77777777" w:rsidTr="00D31050">
        <w:trPr>
          <w:trHeight w:val="265"/>
        </w:trPr>
        <w:tc>
          <w:tcPr>
            <w:tcW w:w="1809" w:type="dxa"/>
            <w:vMerge/>
            <w:shd w:val="clear" w:color="auto" w:fill="auto"/>
          </w:tcPr>
          <w:p w14:paraId="04FE67EE" w14:textId="77777777" w:rsidR="00D73585" w:rsidRPr="00D31050" w:rsidRDefault="00D73585" w:rsidP="00176247">
            <w:pPr>
              <w:rPr>
                <w:rFonts w:ascii="Times New Roman" w:eastAsia="Calibri" w:hAnsi="Times New Roman"/>
                <w:b/>
                <w:szCs w:val="22"/>
              </w:rPr>
            </w:pPr>
          </w:p>
        </w:tc>
        <w:tc>
          <w:tcPr>
            <w:tcW w:w="1021" w:type="dxa"/>
            <w:shd w:val="clear" w:color="auto" w:fill="auto"/>
          </w:tcPr>
          <w:p w14:paraId="2EE5C052"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Cs/>
                <w:szCs w:val="22"/>
              </w:rPr>
              <w:t>Trial-3</w:t>
            </w:r>
          </w:p>
        </w:tc>
        <w:tc>
          <w:tcPr>
            <w:tcW w:w="1247" w:type="dxa"/>
            <w:shd w:val="clear" w:color="auto" w:fill="auto"/>
          </w:tcPr>
          <w:p w14:paraId="3F0FDFBB"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12410</w:t>
            </w:r>
          </w:p>
        </w:tc>
        <w:tc>
          <w:tcPr>
            <w:tcW w:w="1701" w:type="dxa"/>
            <w:shd w:val="clear" w:color="auto" w:fill="auto"/>
          </w:tcPr>
          <w:p w14:paraId="5F06EFE2"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2.91</w:t>
            </w:r>
          </w:p>
        </w:tc>
        <w:tc>
          <w:tcPr>
            <w:tcW w:w="1985" w:type="dxa"/>
            <w:shd w:val="clear" w:color="auto" w:fill="auto"/>
          </w:tcPr>
          <w:p w14:paraId="282DA0F9"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4.10</w:t>
            </w:r>
          </w:p>
        </w:tc>
      </w:tr>
      <w:tr w:rsidR="00D73585" w:rsidRPr="0038609E" w14:paraId="7FAE60EF" w14:textId="77777777" w:rsidTr="00D31050">
        <w:trPr>
          <w:trHeight w:val="269"/>
        </w:trPr>
        <w:tc>
          <w:tcPr>
            <w:tcW w:w="1809" w:type="dxa"/>
            <w:vMerge/>
            <w:shd w:val="clear" w:color="auto" w:fill="auto"/>
          </w:tcPr>
          <w:p w14:paraId="04D72CF5" w14:textId="77777777" w:rsidR="00D73585" w:rsidRPr="00D31050" w:rsidRDefault="00D73585" w:rsidP="00176247">
            <w:pPr>
              <w:rPr>
                <w:rFonts w:ascii="Times New Roman" w:eastAsia="Calibri" w:hAnsi="Times New Roman"/>
                <w:b/>
                <w:szCs w:val="22"/>
              </w:rPr>
            </w:pPr>
          </w:p>
        </w:tc>
        <w:tc>
          <w:tcPr>
            <w:tcW w:w="1021" w:type="dxa"/>
            <w:shd w:val="clear" w:color="auto" w:fill="auto"/>
          </w:tcPr>
          <w:p w14:paraId="4DE455FF"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
                <w:szCs w:val="22"/>
              </w:rPr>
              <w:t>Average</w:t>
            </w:r>
          </w:p>
        </w:tc>
        <w:tc>
          <w:tcPr>
            <w:tcW w:w="1247" w:type="dxa"/>
            <w:shd w:val="clear" w:color="auto" w:fill="auto"/>
          </w:tcPr>
          <w:p w14:paraId="4BC3EACF"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8850</w:t>
            </w:r>
          </w:p>
        </w:tc>
        <w:tc>
          <w:tcPr>
            <w:tcW w:w="1701" w:type="dxa"/>
            <w:shd w:val="clear" w:color="auto" w:fill="auto"/>
          </w:tcPr>
          <w:p w14:paraId="3613D281"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2.31</w:t>
            </w:r>
          </w:p>
        </w:tc>
        <w:tc>
          <w:tcPr>
            <w:tcW w:w="1985" w:type="dxa"/>
            <w:shd w:val="clear" w:color="auto" w:fill="auto"/>
          </w:tcPr>
          <w:p w14:paraId="317F6765"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2.92</w:t>
            </w:r>
          </w:p>
        </w:tc>
      </w:tr>
      <w:tr w:rsidR="00D73585" w:rsidRPr="0038609E" w14:paraId="749AB824" w14:textId="77777777" w:rsidTr="00D31050">
        <w:trPr>
          <w:trHeight w:val="273"/>
        </w:trPr>
        <w:tc>
          <w:tcPr>
            <w:tcW w:w="1809" w:type="dxa"/>
            <w:vMerge w:val="restart"/>
            <w:shd w:val="clear" w:color="auto" w:fill="auto"/>
          </w:tcPr>
          <w:p w14:paraId="5FC9A975" w14:textId="77777777" w:rsidR="00D73585" w:rsidRPr="00D31050" w:rsidRDefault="00D73585" w:rsidP="00176247">
            <w:pPr>
              <w:jc w:val="center"/>
              <w:rPr>
                <w:rFonts w:ascii="Times New Roman" w:eastAsia="Calibri" w:hAnsi="Times New Roman"/>
                <w:b/>
                <w:szCs w:val="22"/>
              </w:rPr>
            </w:pPr>
          </w:p>
          <w:p w14:paraId="5676D86D"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3:1</w:t>
            </w:r>
          </w:p>
        </w:tc>
        <w:tc>
          <w:tcPr>
            <w:tcW w:w="1021" w:type="dxa"/>
            <w:shd w:val="clear" w:color="auto" w:fill="auto"/>
          </w:tcPr>
          <w:p w14:paraId="2859AF28"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Cs/>
                <w:szCs w:val="22"/>
              </w:rPr>
              <w:t>Trial-1</w:t>
            </w:r>
          </w:p>
        </w:tc>
        <w:tc>
          <w:tcPr>
            <w:tcW w:w="1247" w:type="dxa"/>
            <w:shd w:val="clear" w:color="auto" w:fill="auto"/>
          </w:tcPr>
          <w:p w14:paraId="13A1580B"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38810</w:t>
            </w:r>
          </w:p>
        </w:tc>
        <w:tc>
          <w:tcPr>
            <w:tcW w:w="1701" w:type="dxa"/>
            <w:shd w:val="clear" w:color="auto" w:fill="auto"/>
          </w:tcPr>
          <w:p w14:paraId="2FBB4E8D"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3.11</w:t>
            </w:r>
          </w:p>
        </w:tc>
        <w:tc>
          <w:tcPr>
            <w:tcW w:w="1985" w:type="dxa"/>
            <w:shd w:val="clear" w:color="auto" w:fill="auto"/>
          </w:tcPr>
          <w:p w14:paraId="3FC145AC"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12.90</w:t>
            </w:r>
          </w:p>
        </w:tc>
      </w:tr>
      <w:tr w:rsidR="00D73585" w:rsidRPr="0038609E" w14:paraId="4D6E3F0E" w14:textId="77777777" w:rsidTr="00D31050">
        <w:trPr>
          <w:trHeight w:val="263"/>
        </w:trPr>
        <w:tc>
          <w:tcPr>
            <w:tcW w:w="1809" w:type="dxa"/>
            <w:vMerge/>
            <w:shd w:val="clear" w:color="auto" w:fill="auto"/>
          </w:tcPr>
          <w:p w14:paraId="6E97230E" w14:textId="77777777" w:rsidR="00D73585" w:rsidRPr="00D31050" w:rsidRDefault="00D73585" w:rsidP="00176247">
            <w:pPr>
              <w:rPr>
                <w:rFonts w:ascii="Times New Roman" w:eastAsia="Calibri" w:hAnsi="Times New Roman"/>
                <w:b/>
                <w:szCs w:val="22"/>
              </w:rPr>
            </w:pPr>
          </w:p>
        </w:tc>
        <w:tc>
          <w:tcPr>
            <w:tcW w:w="1021" w:type="dxa"/>
            <w:shd w:val="clear" w:color="auto" w:fill="auto"/>
          </w:tcPr>
          <w:p w14:paraId="3728B22B"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Cs/>
                <w:szCs w:val="22"/>
              </w:rPr>
              <w:t>Trial-2</w:t>
            </w:r>
          </w:p>
        </w:tc>
        <w:tc>
          <w:tcPr>
            <w:tcW w:w="1247" w:type="dxa"/>
            <w:shd w:val="clear" w:color="auto" w:fill="auto"/>
          </w:tcPr>
          <w:p w14:paraId="2F47EC9F"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33480</w:t>
            </w:r>
          </w:p>
        </w:tc>
        <w:tc>
          <w:tcPr>
            <w:tcW w:w="1701" w:type="dxa"/>
            <w:shd w:val="clear" w:color="auto" w:fill="auto"/>
          </w:tcPr>
          <w:p w14:paraId="754D50CC"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2.80</w:t>
            </w:r>
          </w:p>
        </w:tc>
        <w:tc>
          <w:tcPr>
            <w:tcW w:w="1985" w:type="dxa"/>
            <w:shd w:val="clear" w:color="auto" w:fill="auto"/>
          </w:tcPr>
          <w:p w14:paraId="3221956D"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11.10</w:t>
            </w:r>
          </w:p>
        </w:tc>
      </w:tr>
      <w:tr w:rsidR="00D73585" w:rsidRPr="0038609E" w14:paraId="5C55BF7F" w14:textId="77777777" w:rsidTr="00D31050">
        <w:trPr>
          <w:trHeight w:val="349"/>
        </w:trPr>
        <w:tc>
          <w:tcPr>
            <w:tcW w:w="1809" w:type="dxa"/>
            <w:vMerge/>
            <w:shd w:val="clear" w:color="auto" w:fill="auto"/>
          </w:tcPr>
          <w:p w14:paraId="1975C85E" w14:textId="77777777" w:rsidR="00D73585" w:rsidRPr="00D31050" w:rsidRDefault="00D73585" w:rsidP="00176247">
            <w:pPr>
              <w:rPr>
                <w:rFonts w:ascii="Times New Roman" w:eastAsia="Calibri" w:hAnsi="Times New Roman"/>
                <w:b/>
                <w:szCs w:val="22"/>
              </w:rPr>
            </w:pPr>
          </w:p>
        </w:tc>
        <w:tc>
          <w:tcPr>
            <w:tcW w:w="1021" w:type="dxa"/>
            <w:shd w:val="clear" w:color="auto" w:fill="auto"/>
          </w:tcPr>
          <w:p w14:paraId="56946E2D"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Cs/>
                <w:szCs w:val="22"/>
              </w:rPr>
              <w:t>Trial-3</w:t>
            </w:r>
          </w:p>
        </w:tc>
        <w:tc>
          <w:tcPr>
            <w:tcW w:w="1247" w:type="dxa"/>
            <w:shd w:val="clear" w:color="auto" w:fill="auto"/>
          </w:tcPr>
          <w:p w14:paraId="17539EC0"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38810</w:t>
            </w:r>
          </w:p>
        </w:tc>
        <w:tc>
          <w:tcPr>
            <w:tcW w:w="1701" w:type="dxa"/>
            <w:shd w:val="clear" w:color="auto" w:fill="auto"/>
          </w:tcPr>
          <w:p w14:paraId="7DFDDC86"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3.11</w:t>
            </w:r>
          </w:p>
        </w:tc>
        <w:tc>
          <w:tcPr>
            <w:tcW w:w="1985" w:type="dxa"/>
            <w:shd w:val="clear" w:color="auto" w:fill="auto"/>
          </w:tcPr>
          <w:p w14:paraId="0F020A67"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12.90</w:t>
            </w:r>
          </w:p>
        </w:tc>
      </w:tr>
      <w:tr w:rsidR="00D73585" w:rsidRPr="0038609E" w14:paraId="0950477E" w14:textId="77777777" w:rsidTr="00D31050">
        <w:trPr>
          <w:trHeight w:val="315"/>
        </w:trPr>
        <w:tc>
          <w:tcPr>
            <w:tcW w:w="1809" w:type="dxa"/>
            <w:vMerge/>
            <w:shd w:val="clear" w:color="auto" w:fill="auto"/>
          </w:tcPr>
          <w:p w14:paraId="60A0602C" w14:textId="77777777" w:rsidR="00D73585" w:rsidRPr="00D31050" w:rsidRDefault="00D73585" w:rsidP="00176247">
            <w:pPr>
              <w:rPr>
                <w:rFonts w:ascii="Times New Roman" w:eastAsia="Calibri" w:hAnsi="Times New Roman"/>
                <w:b/>
                <w:szCs w:val="22"/>
              </w:rPr>
            </w:pPr>
          </w:p>
        </w:tc>
        <w:tc>
          <w:tcPr>
            <w:tcW w:w="1021" w:type="dxa"/>
            <w:shd w:val="clear" w:color="auto" w:fill="auto"/>
          </w:tcPr>
          <w:p w14:paraId="03966D8D"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
                <w:szCs w:val="22"/>
              </w:rPr>
              <w:t xml:space="preserve">Average </w:t>
            </w:r>
          </w:p>
        </w:tc>
        <w:tc>
          <w:tcPr>
            <w:tcW w:w="1247" w:type="dxa"/>
            <w:shd w:val="clear" w:color="auto" w:fill="auto"/>
          </w:tcPr>
          <w:p w14:paraId="3CF56D79"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37033.33</w:t>
            </w:r>
          </w:p>
        </w:tc>
        <w:tc>
          <w:tcPr>
            <w:tcW w:w="1701" w:type="dxa"/>
            <w:shd w:val="clear" w:color="auto" w:fill="auto"/>
          </w:tcPr>
          <w:p w14:paraId="2E759E17"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3.007</w:t>
            </w:r>
          </w:p>
        </w:tc>
        <w:tc>
          <w:tcPr>
            <w:tcW w:w="1985" w:type="dxa"/>
            <w:shd w:val="clear" w:color="auto" w:fill="auto"/>
          </w:tcPr>
          <w:p w14:paraId="713E97BE"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12.30</w:t>
            </w:r>
          </w:p>
        </w:tc>
      </w:tr>
      <w:tr w:rsidR="00D73585" w:rsidRPr="0038609E" w14:paraId="7130E763" w14:textId="77777777" w:rsidTr="00D31050">
        <w:trPr>
          <w:trHeight w:val="263"/>
        </w:trPr>
        <w:tc>
          <w:tcPr>
            <w:tcW w:w="1809" w:type="dxa"/>
            <w:vMerge w:val="restart"/>
            <w:shd w:val="clear" w:color="auto" w:fill="auto"/>
          </w:tcPr>
          <w:p w14:paraId="67D35CCD" w14:textId="77777777" w:rsidR="00D73585" w:rsidRPr="00D31050" w:rsidRDefault="00D73585" w:rsidP="00176247">
            <w:pPr>
              <w:jc w:val="center"/>
              <w:rPr>
                <w:rFonts w:ascii="Times New Roman" w:eastAsia="Calibri" w:hAnsi="Times New Roman"/>
                <w:b/>
                <w:szCs w:val="22"/>
              </w:rPr>
            </w:pPr>
          </w:p>
          <w:p w14:paraId="329C0EDF"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1:3</w:t>
            </w:r>
          </w:p>
        </w:tc>
        <w:tc>
          <w:tcPr>
            <w:tcW w:w="1021" w:type="dxa"/>
            <w:shd w:val="clear" w:color="auto" w:fill="auto"/>
          </w:tcPr>
          <w:p w14:paraId="27F35828"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Cs/>
                <w:szCs w:val="22"/>
              </w:rPr>
              <w:t>Trial-1</w:t>
            </w:r>
          </w:p>
        </w:tc>
        <w:tc>
          <w:tcPr>
            <w:tcW w:w="1247" w:type="dxa"/>
            <w:shd w:val="clear" w:color="auto" w:fill="auto"/>
          </w:tcPr>
          <w:p w14:paraId="3D89B386"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29390</w:t>
            </w:r>
          </w:p>
        </w:tc>
        <w:tc>
          <w:tcPr>
            <w:tcW w:w="1701" w:type="dxa"/>
            <w:shd w:val="clear" w:color="auto" w:fill="auto"/>
          </w:tcPr>
          <w:p w14:paraId="66B8EFF9"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3.21</w:t>
            </w:r>
          </w:p>
        </w:tc>
        <w:tc>
          <w:tcPr>
            <w:tcW w:w="1985" w:type="dxa"/>
            <w:shd w:val="clear" w:color="auto" w:fill="auto"/>
          </w:tcPr>
          <w:p w14:paraId="5FDB0A8F"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9.70</w:t>
            </w:r>
          </w:p>
        </w:tc>
      </w:tr>
      <w:tr w:rsidR="00D73585" w:rsidRPr="0038609E" w14:paraId="13760DFA" w14:textId="77777777" w:rsidTr="00D31050">
        <w:trPr>
          <w:trHeight w:val="281"/>
        </w:trPr>
        <w:tc>
          <w:tcPr>
            <w:tcW w:w="1809" w:type="dxa"/>
            <w:vMerge/>
            <w:shd w:val="clear" w:color="auto" w:fill="auto"/>
          </w:tcPr>
          <w:p w14:paraId="7C29C031" w14:textId="77777777" w:rsidR="00D73585" w:rsidRPr="00D31050" w:rsidRDefault="00D73585" w:rsidP="00176247">
            <w:pPr>
              <w:rPr>
                <w:rFonts w:ascii="Times New Roman" w:eastAsia="Calibri" w:hAnsi="Times New Roman"/>
                <w:b/>
                <w:szCs w:val="22"/>
              </w:rPr>
            </w:pPr>
          </w:p>
        </w:tc>
        <w:tc>
          <w:tcPr>
            <w:tcW w:w="1021" w:type="dxa"/>
            <w:shd w:val="clear" w:color="auto" w:fill="auto"/>
          </w:tcPr>
          <w:p w14:paraId="68BF021F"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Cs/>
                <w:szCs w:val="22"/>
              </w:rPr>
              <w:t>Trial-2</w:t>
            </w:r>
          </w:p>
        </w:tc>
        <w:tc>
          <w:tcPr>
            <w:tcW w:w="1247" w:type="dxa"/>
            <w:shd w:val="clear" w:color="auto" w:fill="auto"/>
          </w:tcPr>
          <w:p w14:paraId="02C155E1"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22260</w:t>
            </w:r>
          </w:p>
        </w:tc>
        <w:tc>
          <w:tcPr>
            <w:tcW w:w="1701" w:type="dxa"/>
            <w:shd w:val="clear" w:color="auto" w:fill="auto"/>
          </w:tcPr>
          <w:p w14:paraId="4E083A75"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2.27</w:t>
            </w:r>
          </w:p>
        </w:tc>
        <w:tc>
          <w:tcPr>
            <w:tcW w:w="1985" w:type="dxa"/>
            <w:shd w:val="clear" w:color="auto" w:fill="auto"/>
          </w:tcPr>
          <w:p w14:paraId="2CB76A4E"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7.40</w:t>
            </w:r>
          </w:p>
        </w:tc>
      </w:tr>
      <w:tr w:rsidR="00D73585" w:rsidRPr="0038609E" w14:paraId="3591CC7F" w14:textId="77777777" w:rsidTr="00D31050">
        <w:trPr>
          <w:trHeight w:val="217"/>
        </w:trPr>
        <w:tc>
          <w:tcPr>
            <w:tcW w:w="1809" w:type="dxa"/>
            <w:vMerge/>
            <w:shd w:val="clear" w:color="auto" w:fill="auto"/>
          </w:tcPr>
          <w:p w14:paraId="3302E8EB" w14:textId="77777777" w:rsidR="00D73585" w:rsidRPr="00D31050" w:rsidRDefault="00D73585" w:rsidP="00176247">
            <w:pPr>
              <w:rPr>
                <w:rFonts w:ascii="Times New Roman" w:eastAsia="Calibri" w:hAnsi="Times New Roman"/>
                <w:b/>
                <w:szCs w:val="22"/>
              </w:rPr>
            </w:pPr>
          </w:p>
        </w:tc>
        <w:tc>
          <w:tcPr>
            <w:tcW w:w="1021" w:type="dxa"/>
            <w:shd w:val="clear" w:color="auto" w:fill="auto"/>
          </w:tcPr>
          <w:p w14:paraId="11AE4296"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Cs/>
                <w:szCs w:val="22"/>
              </w:rPr>
              <w:t>Trial-3</w:t>
            </w:r>
          </w:p>
        </w:tc>
        <w:tc>
          <w:tcPr>
            <w:tcW w:w="1247" w:type="dxa"/>
            <w:shd w:val="clear" w:color="auto" w:fill="auto"/>
          </w:tcPr>
          <w:p w14:paraId="653D2558"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30510</w:t>
            </w:r>
          </w:p>
        </w:tc>
        <w:tc>
          <w:tcPr>
            <w:tcW w:w="1701" w:type="dxa"/>
            <w:shd w:val="clear" w:color="auto" w:fill="auto"/>
          </w:tcPr>
          <w:p w14:paraId="75CE8B4A"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3.43</w:t>
            </w:r>
          </w:p>
        </w:tc>
        <w:tc>
          <w:tcPr>
            <w:tcW w:w="1985" w:type="dxa"/>
            <w:shd w:val="clear" w:color="auto" w:fill="auto"/>
          </w:tcPr>
          <w:p w14:paraId="0FC28C6C"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10.10</w:t>
            </w:r>
          </w:p>
        </w:tc>
      </w:tr>
      <w:tr w:rsidR="00D73585" w:rsidRPr="0038609E" w14:paraId="657AA470" w14:textId="77777777" w:rsidTr="00D31050">
        <w:trPr>
          <w:trHeight w:val="261"/>
        </w:trPr>
        <w:tc>
          <w:tcPr>
            <w:tcW w:w="1809" w:type="dxa"/>
            <w:vMerge/>
            <w:shd w:val="clear" w:color="auto" w:fill="auto"/>
          </w:tcPr>
          <w:p w14:paraId="355F05FE" w14:textId="77777777" w:rsidR="00D73585" w:rsidRPr="00D31050" w:rsidRDefault="00D73585" w:rsidP="00176247">
            <w:pPr>
              <w:rPr>
                <w:rFonts w:ascii="Times New Roman" w:eastAsia="Calibri" w:hAnsi="Times New Roman"/>
                <w:b/>
                <w:szCs w:val="22"/>
              </w:rPr>
            </w:pPr>
          </w:p>
        </w:tc>
        <w:tc>
          <w:tcPr>
            <w:tcW w:w="1021" w:type="dxa"/>
            <w:shd w:val="clear" w:color="auto" w:fill="auto"/>
          </w:tcPr>
          <w:p w14:paraId="1975C3A8"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
                <w:szCs w:val="22"/>
              </w:rPr>
              <w:t xml:space="preserve">Average </w:t>
            </w:r>
          </w:p>
        </w:tc>
        <w:tc>
          <w:tcPr>
            <w:tcW w:w="1247" w:type="dxa"/>
            <w:shd w:val="clear" w:color="auto" w:fill="auto"/>
          </w:tcPr>
          <w:p w14:paraId="55DFCA76"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27,386.66</w:t>
            </w:r>
          </w:p>
        </w:tc>
        <w:tc>
          <w:tcPr>
            <w:tcW w:w="1701" w:type="dxa"/>
            <w:shd w:val="clear" w:color="auto" w:fill="auto"/>
          </w:tcPr>
          <w:p w14:paraId="0567072F"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2.97</w:t>
            </w:r>
          </w:p>
        </w:tc>
        <w:tc>
          <w:tcPr>
            <w:tcW w:w="1985" w:type="dxa"/>
            <w:shd w:val="clear" w:color="auto" w:fill="auto"/>
          </w:tcPr>
          <w:p w14:paraId="5C8B4248"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9.07</w:t>
            </w:r>
          </w:p>
        </w:tc>
      </w:tr>
    </w:tbl>
    <w:p w14:paraId="2D034630" w14:textId="126AD4B1" w:rsidR="00D73585" w:rsidRPr="00E11DBF" w:rsidRDefault="00D73585" w:rsidP="00694BA3">
      <w:pPr>
        <w:spacing w:before="240"/>
        <w:jc w:val="both"/>
        <w:rPr>
          <w:rFonts w:ascii="TimesNewRomanPSMT" w:hAnsi="TimesNewRomanPSMT"/>
        </w:rPr>
      </w:pPr>
      <w:r w:rsidRPr="00E11DBF">
        <w:rPr>
          <w:rFonts w:ascii="TimesNewRomanPSMT" w:hAnsi="TimesNewRomanPSMT"/>
        </w:rPr>
        <w:t xml:space="preserve">Individual results for each sample and the average result for each hybrid composite ratio are given in Table 2 for compression strength. The average value from each test was used to </w:t>
      </w:r>
      <w:r w:rsidR="00694BA3" w:rsidRPr="00E11DBF">
        <w:rPr>
          <w:rFonts w:ascii="TimesNewRomanPSMT" w:hAnsi="TimesNewRomanPSMT"/>
        </w:rPr>
        <w:t>analyse</w:t>
      </w:r>
      <w:r w:rsidRPr="00E11DBF">
        <w:rPr>
          <w:rFonts w:ascii="TimesNewRomanPSMT" w:hAnsi="TimesNewRomanPSMT"/>
        </w:rPr>
        <w:t xml:space="preserve"> the results. Each hybrid composite's individual average results are displayed.</w:t>
      </w:r>
    </w:p>
    <w:p w14:paraId="71A86FAF" w14:textId="00DABBB0" w:rsidR="00D73585" w:rsidRPr="00E11DBF" w:rsidRDefault="00B274E9" w:rsidP="00D73585">
      <w:pPr>
        <w:tabs>
          <w:tab w:val="left" w:pos="1725"/>
        </w:tabs>
        <w:jc w:val="center"/>
      </w:pPr>
      <w:r w:rsidRPr="00A2187B">
        <w:rPr>
          <w:noProof/>
          <w:lang w:val="en-US"/>
        </w:rPr>
        <w:drawing>
          <wp:anchor distT="0" distB="0" distL="114300" distR="114300" simplePos="0" relativeHeight="251667456" behindDoc="0" locked="0" layoutInCell="1" allowOverlap="1" wp14:anchorId="4609166A" wp14:editId="61135DF9">
            <wp:simplePos x="0" y="0"/>
            <wp:positionH relativeFrom="column">
              <wp:posOffset>756920</wp:posOffset>
            </wp:positionH>
            <wp:positionV relativeFrom="paragraph">
              <wp:posOffset>159385</wp:posOffset>
            </wp:positionV>
            <wp:extent cx="4638675" cy="3181350"/>
            <wp:effectExtent l="0" t="0" r="9525" b="0"/>
            <wp:wrapNone/>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1E4BE4B5" w14:textId="665C5FF9" w:rsidR="00D31050" w:rsidRDefault="00D31050" w:rsidP="00B274E9">
      <w:pPr>
        <w:pStyle w:val="Caption"/>
        <w:tabs>
          <w:tab w:val="left" w:pos="615"/>
          <w:tab w:val="center" w:pos="4535"/>
        </w:tabs>
        <w:rPr>
          <w:rFonts w:ascii="Helvetica" w:hAnsi="Helvetica" w:cs="Helvetica"/>
          <w:b w:val="0"/>
          <w:sz w:val="20"/>
          <w:szCs w:val="20"/>
        </w:rPr>
      </w:pPr>
      <w:bookmarkStart w:id="19" w:name="_Toc12041306"/>
    </w:p>
    <w:p w14:paraId="60AAF6B6" w14:textId="77777777" w:rsidR="00B274E9" w:rsidRDefault="00B274E9" w:rsidP="00D73585">
      <w:pPr>
        <w:pStyle w:val="Caption"/>
        <w:rPr>
          <w:rFonts w:cs="Times New Roman"/>
          <w:sz w:val="22"/>
          <w:szCs w:val="22"/>
        </w:rPr>
      </w:pPr>
      <w:r>
        <w:rPr>
          <w:rFonts w:cs="Times New Roman"/>
          <w:sz w:val="22"/>
          <w:szCs w:val="22"/>
        </w:rPr>
        <w:t>`</w:t>
      </w:r>
    </w:p>
    <w:p w14:paraId="154930E7" w14:textId="77777777" w:rsidR="00B274E9" w:rsidRDefault="00B274E9" w:rsidP="00D73585">
      <w:pPr>
        <w:pStyle w:val="Caption"/>
        <w:rPr>
          <w:rFonts w:cs="Times New Roman"/>
          <w:sz w:val="22"/>
          <w:szCs w:val="22"/>
        </w:rPr>
      </w:pPr>
    </w:p>
    <w:p w14:paraId="33E5CE95" w14:textId="77777777" w:rsidR="00B274E9" w:rsidRDefault="00B274E9" w:rsidP="00D73585">
      <w:pPr>
        <w:pStyle w:val="Caption"/>
        <w:rPr>
          <w:rFonts w:cs="Times New Roman"/>
          <w:sz w:val="22"/>
          <w:szCs w:val="22"/>
        </w:rPr>
      </w:pPr>
    </w:p>
    <w:p w14:paraId="1232FA9B" w14:textId="77777777" w:rsidR="00B274E9" w:rsidRDefault="00B274E9" w:rsidP="00D73585">
      <w:pPr>
        <w:pStyle w:val="Caption"/>
        <w:rPr>
          <w:rFonts w:cs="Times New Roman"/>
          <w:sz w:val="22"/>
          <w:szCs w:val="22"/>
        </w:rPr>
      </w:pPr>
    </w:p>
    <w:p w14:paraId="48C4C2EE" w14:textId="77777777" w:rsidR="00B274E9" w:rsidRDefault="00B274E9" w:rsidP="00D73585">
      <w:pPr>
        <w:pStyle w:val="Caption"/>
        <w:rPr>
          <w:rFonts w:cs="Times New Roman"/>
          <w:sz w:val="22"/>
          <w:szCs w:val="22"/>
        </w:rPr>
      </w:pPr>
    </w:p>
    <w:p w14:paraId="3F770E43" w14:textId="77777777" w:rsidR="00B274E9" w:rsidRDefault="00B274E9" w:rsidP="00D73585">
      <w:pPr>
        <w:pStyle w:val="Caption"/>
        <w:rPr>
          <w:rFonts w:cs="Times New Roman"/>
          <w:sz w:val="22"/>
          <w:szCs w:val="22"/>
        </w:rPr>
      </w:pPr>
    </w:p>
    <w:p w14:paraId="556AE619" w14:textId="77777777" w:rsidR="00B274E9" w:rsidRDefault="00B274E9" w:rsidP="00D73585">
      <w:pPr>
        <w:pStyle w:val="Caption"/>
        <w:rPr>
          <w:rFonts w:cs="Times New Roman"/>
          <w:sz w:val="22"/>
          <w:szCs w:val="22"/>
        </w:rPr>
      </w:pPr>
    </w:p>
    <w:p w14:paraId="010A2B0C" w14:textId="77777777" w:rsidR="00B274E9" w:rsidRDefault="00B274E9" w:rsidP="00D73585">
      <w:pPr>
        <w:pStyle w:val="Caption"/>
        <w:rPr>
          <w:rFonts w:cs="Times New Roman"/>
          <w:sz w:val="22"/>
          <w:szCs w:val="22"/>
        </w:rPr>
      </w:pPr>
    </w:p>
    <w:p w14:paraId="7E22164A" w14:textId="77777777" w:rsidR="00B274E9" w:rsidRDefault="00B274E9" w:rsidP="00D73585">
      <w:pPr>
        <w:pStyle w:val="Caption"/>
        <w:rPr>
          <w:rFonts w:cs="Times New Roman"/>
          <w:sz w:val="22"/>
          <w:szCs w:val="22"/>
        </w:rPr>
      </w:pPr>
    </w:p>
    <w:p w14:paraId="7CBE1828" w14:textId="77777777" w:rsidR="00B274E9" w:rsidRDefault="00B274E9" w:rsidP="00D73585">
      <w:pPr>
        <w:pStyle w:val="Caption"/>
        <w:rPr>
          <w:rFonts w:cs="Times New Roman"/>
          <w:sz w:val="22"/>
          <w:szCs w:val="22"/>
        </w:rPr>
      </w:pPr>
    </w:p>
    <w:p w14:paraId="23B1A4E7" w14:textId="77777777" w:rsidR="00B274E9" w:rsidRDefault="00B274E9" w:rsidP="00D73585">
      <w:pPr>
        <w:pStyle w:val="Caption"/>
        <w:rPr>
          <w:rFonts w:cs="Times New Roman"/>
          <w:sz w:val="22"/>
          <w:szCs w:val="22"/>
        </w:rPr>
      </w:pPr>
    </w:p>
    <w:p w14:paraId="710FFAD2" w14:textId="77777777" w:rsidR="00B274E9" w:rsidRDefault="00B274E9" w:rsidP="00D73585">
      <w:pPr>
        <w:pStyle w:val="Caption"/>
        <w:rPr>
          <w:rFonts w:cs="Times New Roman"/>
          <w:sz w:val="22"/>
          <w:szCs w:val="22"/>
        </w:rPr>
      </w:pPr>
    </w:p>
    <w:p w14:paraId="0827BC68" w14:textId="77777777" w:rsidR="00B274E9" w:rsidRDefault="00B274E9" w:rsidP="00D73585">
      <w:pPr>
        <w:pStyle w:val="Caption"/>
        <w:rPr>
          <w:rFonts w:cs="Times New Roman"/>
          <w:sz w:val="22"/>
          <w:szCs w:val="22"/>
        </w:rPr>
      </w:pPr>
    </w:p>
    <w:p w14:paraId="777395B4" w14:textId="77777777" w:rsidR="00B274E9" w:rsidRDefault="00B274E9" w:rsidP="00D73585">
      <w:pPr>
        <w:pStyle w:val="Caption"/>
        <w:rPr>
          <w:rFonts w:cs="Times New Roman"/>
          <w:sz w:val="22"/>
          <w:szCs w:val="22"/>
        </w:rPr>
      </w:pPr>
    </w:p>
    <w:p w14:paraId="65D17B04" w14:textId="19C77E69" w:rsidR="00D73585" w:rsidRPr="00D31050" w:rsidRDefault="00C3136A" w:rsidP="00D73585">
      <w:pPr>
        <w:pStyle w:val="Caption"/>
        <w:rPr>
          <w:rFonts w:cs="Times New Roman"/>
          <w:b w:val="0"/>
          <w:i/>
          <w:iCs/>
          <w:sz w:val="22"/>
          <w:szCs w:val="22"/>
        </w:rPr>
      </w:pPr>
      <w:r>
        <w:rPr>
          <w:rFonts w:cs="Times New Roman"/>
          <w:sz w:val="22"/>
          <w:szCs w:val="22"/>
        </w:rPr>
        <w:t>Figure 8</w:t>
      </w:r>
      <w:r w:rsidR="00D31050">
        <w:rPr>
          <w:rFonts w:cs="Times New Roman"/>
          <w:sz w:val="22"/>
          <w:szCs w:val="22"/>
        </w:rPr>
        <w:t>.</w:t>
      </w:r>
      <w:r w:rsidR="00D73585" w:rsidRPr="00D31050">
        <w:rPr>
          <w:rFonts w:cs="Times New Roman"/>
          <w:b w:val="0"/>
          <w:sz w:val="22"/>
          <w:szCs w:val="22"/>
        </w:rPr>
        <w:t xml:space="preserve"> Analysis of compression strength for various weight fractions.</w:t>
      </w:r>
      <w:bookmarkEnd w:id="19"/>
    </w:p>
    <w:p w14:paraId="30693EC4" w14:textId="77777777" w:rsidR="00D73585" w:rsidRPr="00274252" w:rsidRDefault="00D73585" w:rsidP="00274252">
      <w:pPr>
        <w:pStyle w:val="Subsection"/>
        <w:rPr>
          <w:i/>
        </w:rPr>
      </w:pPr>
      <w:r w:rsidRPr="00274252">
        <w:rPr>
          <w:i/>
        </w:rPr>
        <w:t>Investigation of flexural (bending) strength</w:t>
      </w:r>
    </w:p>
    <w:p w14:paraId="5099B7C6" w14:textId="5021A644" w:rsidR="00D73585" w:rsidRPr="00E11DBF" w:rsidRDefault="00D73585" w:rsidP="00694BA3">
      <w:pPr>
        <w:jc w:val="both"/>
        <w:rPr>
          <w:bCs/>
        </w:rPr>
      </w:pPr>
      <w:r w:rsidRPr="00E11DBF">
        <w:rPr>
          <w:bCs/>
        </w:rPr>
        <w:t>Graphs are used to display the average flexural test results.</w:t>
      </w:r>
    </w:p>
    <w:p w14:paraId="342C0737" w14:textId="77777777" w:rsidR="00D73585" w:rsidRPr="00D31050" w:rsidRDefault="00D73585" w:rsidP="00D31050">
      <w:pPr>
        <w:pStyle w:val="Caption"/>
        <w:keepNext/>
        <w:rPr>
          <w:rFonts w:cs="Times New Roman"/>
          <w:b w:val="0"/>
          <w:i/>
          <w:iCs/>
          <w:sz w:val="22"/>
          <w:szCs w:val="20"/>
        </w:rPr>
      </w:pPr>
      <w:bookmarkStart w:id="20" w:name="_Toc13082327"/>
      <w:r w:rsidRPr="00D31050">
        <w:rPr>
          <w:rFonts w:cs="Times New Roman"/>
          <w:sz w:val="22"/>
          <w:szCs w:val="20"/>
        </w:rPr>
        <w:t xml:space="preserve">Table </w:t>
      </w:r>
      <w:r w:rsidRPr="00D31050">
        <w:rPr>
          <w:rFonts w:cs="Times New Roman"/>
          <w:i/>
          <w:iCs/>
          <w:sz w:val="22"/>
          <w:szCs w:val="20"/>
        </w:rPr>
        <w:fldChar w:fldCharType="begin"/>
      </w:r>
      <w:r w:rsidRPr="00D31050">
        <w:rPr>
          <w:rFonts w:cs="Times New Roman"/>
          <w:sz w:val="22"/>
          <w:szCs w:val="20"/>
        </w:rPr>
        <w:instrText xml:space="preserve"> SEQ Table \* ARABIC \s 1 </w:instrText>
      </w:r>
      <w:r w:rsidRPr="00D31050">
        <w:rPr>
          <w:rFonts w:cs="Times New Roman"/>
          <w:i/>
          <w:iCs/>
          <w:sz w:val="22"/>
          <w:szCs w:val="20"/>
        </w:rPr>
        <w:fldChar w:fldCharType="separate"/>
      </w:r>
      <w:r w:rsidRPr="00D31050">
        <w:rPr>
          <w:rFonts w:cs="Times New Roman"/>
          <w:noProof/>
          <w:sz w:val="22"/>
          <w:szCs w:val="20"/>
        </w:rPr>
        <w:t>3</w:t>
      </w:r>
      <w:r w:rsidRPr="00D31050">
        <w:rPr>
          <w:rFonts w:cs="Times New Roman"/>
          <w:i/>
          <w:iCs/>
          <w:sz w:val="22"/>
          <w:szCs w:val="20"/>
        </w:rPr>
        <w:fldChar w:fldCharType="end"/>
      </w:r>
      <w:r w:rsidRPr="00D31050">
        <w:rPr>
          <w:rFonts w:cs="Times New Roman"/>
          <w:sz w:val="22"/>
          <w:szCs w:val="20"/>
        </w:rPr>
        <w:t>.</w:t>
      </w:r>
      <w:r w:rsidRPr="00D31050">
        <w:rPr>
          <w:rFonts w:cs="Times New Roman"/>
          <w:b w:val="0"/>
          <w:sz w:val="22"/>
          <w:szCs w:val="20"/>
        </w:rPr>
        <w:t xml:space="preserve"> Flexural strength test results for various hybrid composite mass fractions.</w:t>
      </w:r>
      <w:bookmarkEnd w:id="20"/>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34"/>
        <w:gridCol w:w="1242"/>
        <w:gridCol w:w="1795"/>
        <w:gridCol w:w="1853"/>
        <w:gridCol w:w="1740"/>
      </w:tblGrid>
      <w:tr w:rsidR="00D73585" w:rsidRPr="00E11DBF" w14:paraId="7AA2812A" w14:textId="77777777" w:rsidTr="001779ED">
        <w:trPr>
          <w:trHeight w:val="454"/>
          <w:jc w:val="center"/>
        </w:trPr>
        <w:tc>
          <w:tcPr>
            <w:tcW w:w="1384" w:type="dxa"/>
            <w:shd w:val="clear" w:color="auto" w:fill="auto"/>
          </w:tcPr>
          <w:p w14:paraId="181D8C1E"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Hybrid composite</w:t>
            </w:r>
          </w:p>
        </w:tc>
        <w:tc>
          <w:tcPr>
            <w:tcW w:w="1234" w:type="dxa"/>
            <w:shd w:val="clear" w:color="auto" w:fill="auto"/>
          </w:tcPr>
          <w:p w14:paraId="40952B26"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Samples</w:t>
            </w:r>
          </w:p>
        </w:tc>
        <w:tc>
          <w:tcPr>
            <w:tcW w:w="1242" w:type="dxa"/>
            <w:shd w:val="clear" w:color="auto" w:fill="auto"/>
          </w:tcPr>
          <w:p w14:paraId="35A518E3"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Cs/>
                <w:szCs w:val="22"/>
              </w:rPr>
              <w:t>Max. load</w:t>
            </w:r>
          </w:p>
          <w:p w14:paraId="19B88C44"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w:t>
            </w:r>
            <w:proofErr w:type="spellStart"/>
            <w:r w:rsidRPr="00D31050">
              <w:rPr>
                <w:rFonts w:ascii="Times New Roman" w:eastAsia="Calibri" w:hAnsi="Times New Roman"/>
                <w:bCs/>
                <w:szCs w:val="22"/>
              </w:rPr>
              <w:t>kN</w:t>
            </w:r>
            <w:proofErr w:type="spellEnd"/>
            <w:r w:rsidRPr="00D31050">
              <w:rPr>
                <w:rFonts w:ascii="Times New Roman" w:eastAsia="Calibri" w:hAnsi="Times New Roman"/>
                <w:bCs/>
                <w:szCs w:val="22"/>
              </w:rPr>
              <w:t>)</w:t>
            </w:r>
          </w:p>
        </w:tc>
        <w:tc>
          <w:tcPr>
            <w:tcW w:w="1795" w:type="dxa"/>
            <w:shd w:val="clear" w:color="auto" w:fill="auto"/>
          </w:tcPr>
          <w:p w14:paraId="57E9D156"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Cs/>
                <w:szCs w:val="22"/>
              </w:rPr>
              <w:t>Max. deflection</w:t>
            </w:r>
          </w:p>
          <w:p w14:paraId="4010B8C4"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(mm)</w:t>
            </w:r>
          </w:p>
        </w:tc>
        <w:tc>
          <w:tcPr>
            <w:tcW w:w="1853" w:type="dxa"/>
            <w:shd w:val="clear" w:color="auto" w:fill="auto"/>
          </w:tcPr>
          <w:p w14:paraId="5C8D1FF4"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 xml:space="preserve">Max. </w:t>
            </w:r>
            <w:r w:rsidRPr="00D31050">
              <w:rPr>
                <w:rFonts w:ascii="Times New Roman" w:eastAsia="Calibri" w:hAnsi="Times New Roman"/>
                <w:szCs w:val="22"/>
              </w:rPr>
              <w:t xml:space="preserve">bending elastic modulus </w:t>
            </w:r>
            <w:r w:rsidRPr="00D31050">
              <w:rPr>
                <w:rFonts w:ascii="Times New Roman" w:eastAsia="Calibri" w:hAnsi="Times New Roman"/>
                <w:bCs/>
                <w:szCs w:val="22"/>
              </w:rPr>
              <w:t>(</w:t>
            </w:r>
            <w:proofErr w:type="spellStart"/>
            <w:r w:rsidRPr="00D31050">
              <w:rPr>
                <w:rFonts w:ascii="Times New Roman" w:eastAsia="Calibri" w:hAnsi="Times New Roman"/>
                <w:bCs/>
                <w:szCs w:val="22"/>
              </w:rPr>
              <w:t>MPa</w:t>
            </w:r>
            <w:proofErr w:type="spellEnd"/>
            <w:r w:rsidRPr="00D31050">
              <w:rPr>
                <w:rFonts w:ascii="Times New Roman" w:eastAsia="Calibri" w:hAnsi="Times New Roman"/>
                <w:bCs/>
                <w:szCs w:val="22"/>
              </w:rPr>
              <w:t>)</w:t>
            </w:r>
          </w:p>
        </w:tc>
        <w:tc>
          <w:tcPr>
            <w:tcW w:w="1740" w:type="dxa"/>
            <w:shd w:val="clear" w:color="auto" w:fill="auto"/>
          </w:tcPr>
          <w:p w14:paraId="2D0FAAEF"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Cs/>
                <w:szCs w:val="22"/>
              </w:rPr>
              <w:t xml:space="preserve">Flexural strength </w:t>
            </w:r>
          </w:p>
          <w:p w14:paraId="4D1D5DC1"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w:t>
            </w:r>
            <w:proofErr w:type="spellStart"/>
            <w:r w:rsidRPr="00D31050">
              <w:rPr>
                <w:rFonts w:ascii="Times New Roman" w:eastAsia="Calibri" w:hAnsi="Times New Roman"/>
                <w:bCs/>
                <w:szCs w:val="22"/>
              </w:rPr>
              <w:t>MPa</w:t>
            </w:r>
            <w:proofErr w:type="spellEnd"/>
            <w:r w:rsidRPr="00D31050">
              <w:rPr>
                <w:rFonts w:ascii="Times New Roman" w:eastAsia="Calibri" w:hAnsi="Times New Roman"/>
                <w:bCs/>
                <w:szCs w:val="22"/>
              </w:rPr>
              <w:t>)</w:t>
            </w:r>
          </w:p>
        </w:tc>
      </w:tr>
      <w:tr w:rsidR="00D73585" w:rsidRPr="00E11DBF" w14:paraId="691CE162" w14:textId="77777777" w:rsidTr="001779ED">
        <w:trPr>
          <w:trHeight w:val="280"/>
          <w:jc w:val="center"/>
        </w:trPr>
        <w:tc>
          <w:tcPr>
            <w:tcW w:w="1384" w:type="dxa"/>
            <w:vMerge w:val="restart"/>
            <w:shd w:val="clear" w:color="auto" w:fill="auto"/>
          </w:tcPr>
          <w:p w14:paraId="4742101C" w14:textId="77777777" w:rsidR="00D73585" w:rsidRPr="00D31050" w:rsidRDefault="00D73585" w:rsidP="00176247">
            <w:pPr>
              <w:jc w:val="center"/>
              <w:rPr>
                <w:rFonts w:ascii="Times New Roman" w:eastAsia="Calibri" w:hAnsi="Times New Roman"/>
                <w:b/>
                <w:szCs w:val="22"/>
              </w:rPr>
            </w:pPr>
          </w:p>
          <w:p w14:paraId="4C70D2B8"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1:1</w:t>
            </w:r>
          </w:p>
        </w:tc>
        <w:tc>
          <w:tcPr>
            <w:tcW w:w="1234" w:type="dxa"/>
            <w:shd w:val="clear" w:color="auto" w:fill="auto"/>
          </w:tcPr>
          <w:p w14:paraId="1F50C0CD"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Cs/>
                <w:szCs w:val="22"/>
              </w:rPr>
              <w:t>Trial-1</w:t>
            </w:r>
          </w:p>
        </w:tc>
        <w:tc>
          <w:tcPr>
            <w:tcW w:w="1242" w:type="dxa"/>
            <w:shd w:val="clear" w:color="auto" w:fill="auto"/>
          </w:tcPr>
          <w:p w14:paraId="780137C9"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0.38</w:t>
            </w:r>
          </w:p>
        </w:tc>
        <w:tc>
          <w:tcPr>
            <w:tcW w:w="1795" w:type="dxa"/>
            <w:shd w:val="clear" w:color="auto" w:fill="auto"/>
          </w:tcPr>
          <w:p w14:paraId="61C60684"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5.30</w:t>
            </w:r>
          </w:p>
        </w:tc>
        <w:tc>
          <w:tcPr>
            <w:tcW w:w="1853" w:type="dxa"/>
            <w:shd w:val="clear" w:color="auto" w:fill="auto"/>
          </w:tcPr>
          <w:p w14:paraId="04F4D065"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150.81</w:t>
            </w:r>
          </w:p>
        </w:tc>
        <w:tc>
          <w:tcPr>
            <w:tcW w:w="1740" w:type="dxa"/>
            <w:shd w:val="clear" w:color="auto" w:fill="auto"/>
          </w:tcPr>
          <w:p w14:paraId="3EEB6F62"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36.80</w:t>
            </w:r>
          </w:p>
        </w:tc>
      </w:tr>
      <w:tr w:rsidR="00D73585" w:rsidRPr="00E11DBF" w14:paraId="0CDFB69B" w14:textId="77777777" w:rsidTr="001779ED">
        <w:trPr>
          <w:trHeight w:val="342"/>
          <w:jc w:val="center"/>
        </w:trPr>
        <w:tc>
          <w:tcPr>
            <w:tcW w:w="1384" w:type="dxa"/>
            <w:vMerge/>
            <w:shd w:val="clear" w:color="auto" w:fill="auto"/>
          </w:tcPr>
          <w:p w14:paraId="13FF6431" w14:textId="77777777" w:rsidR="00D73585" w:rsidRPr="00D31050" w:rsidRDefault="00D73585" w:rsidP="00176247">
            <w:pPr>
              <w:rPr>
                <w:rFonts w:ascii="Times New Roman" w:eastAsia="Calibri" w:hAnsi="Times New Roman"/>
                <w:b/>
                <w:szCs w:val="22"/>
              </w:rPr>
            </w:pPr>
          </w:p>
        </w:tc>
        <w:tc>
          <w:tcPr>
            <w:tcW w:w="1234" w:type="dxa"/>
            <w:shd w:val="clear" w:color="auto" w:fill="auto"/>
          </w:tcPr>
          <w:p w14:paraId="47B35B61"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Cs/>
                <w:szCs w:val="22"/>
              </w:rPr>
              <w:t>Trial-2</w:t>
            </w:r>
          </w:p>
        </w:tc>
        <w:tc>
          <w:tcPr>
            <w:tcW w:w="1242" w:type="dxa"/>
            <w:shd w:val="clear" w:color="auto" w:fill="auto"/>
          </w:tcPr>
          <w:p w14:paraId="46C57F31"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2.31</w:t>
            </w:r>
          </w:p>
        </w:tc>
        <w:tc>
          <w:tcPr>
            <w:tcW w:w="1795" w:type="dxa"/>
            <w:shd w:val="clear" w:color="auto" w:fill="auto"/>
          </w:tcPr>
          <w:p w14:paraId="21AD444F"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5.29</w:t>
            </w:r>
          </w:p>
        </w:tc>
        <w:tc>
          <w:tcPr>
            <w:tcW w:w="1853" w:type="dxa"/>
            <w:shd w:val="clear" w:color="auto" w:fill="auto"/>
          </w:tcPr>
          <w:p w14:paraId="0F224572"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916.78</w:t>
            </w:r>
          </w:p>
        </w:tc>
        <w:tc>
          <w:tcPr>
            <w:tcW w:w="1740" w:type="dxa"/>
            <w:shd w:val="clear" w:color="auto" w:fill="auto"/>
          </w:tcPr>
          <w:p w14:paraId="30CEE97A"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167.18</w:t>
            </w:r>
          </w:p>
        </w:tc>
      </w:tr>
      <w:tr w:rsidR="00D73585" w:rsidRPr="00E11DBF" w14:paraId="4FB8E2C3" w14:textId="77777777" w:rsidTr="001779ED">
        <w:trPr>
          <w:trHeight w:val="349"/>
          <w:jc w:val="center"/>
        </w:trPr>
        <w:tc>
          <w:tcPr>
            <w:tcW w:w="1384" w:type="dxa"/>
            <w:vMerge/>
            <w:shd w:val="clear" w:color="auto" w:fill="auto"/>
          </w:tcPr>
          <w:p w14:paraId="7D6CFE25" w14:textId="77777777" w:rsidR="00D73585" w:rsidRPr="00D31050" w:rsidRDefault="00D73585" w:rsidP="00176247">
            <w:pPr>
              <w:rPr>
                <w:rFonts w:ascii="Times New Roman" w:eastAsia="Calibri" w:hAnsi="Times New Roman"/>
                <w:b/>
                <w:szCs w:val="22"/>
              </w:rPr>
            </w:pPr>
          </w:p>
        </w:tc>
        <w:tc>
          <w:tcPr>
            <w:tcW w:w="1234" w:type="dxa"/>
            <w:shd w:val="clear" w:color="auto" w:fill="auto"/>
          </w:tcPr>
          <w:p w14:paraId="595EC73A"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Cs/>
                <w:szCs w:val="22"/>
              </w:rPr>
              <w:t>Trial-3</w:t>
            </w:r>
          </w:p>
        </w:tc>
        <w:tc>
          <w:tcPr>
            <w:tcW w:w="1242" w:type="dxa"/>
            <w:shd w:val="clear" w:color="auto" w:fill="auto"/>
          </w:tcPr>
          <w:p w14:paraId="240DEA97"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1.68</w:t>
            </w:r>
          </w:p>
        </w:tc>
        <w:tc>
          <w:tcPr>
            <w:tcW w:w="1795" w:type="dxa"/>
            <w:shd w:val="clear" w:color="auto" w:fill="auto"/>
          </w:tcPr>
          <w:p w14:paraId="44ED799F"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3.64</w:t>
            </w:r>
          </w:p>
        </w:tc>
        <w:tc>
          <w:tcPr>
            <w:tcW w:w="1853" w:type="dxa"/>
            <w:shd w:val="clear" w:color="auto" w:fill="auto"/>
          </w:tcPr>
          <w:p w14:paraId="655FAFA3"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666.75</w:t>
            </w:r>
          </w:p>
        </w:tc>
        <w:tc>
          <w:tcPr>
            <w:tcW w:w="1740" w:type="dxa"/>
            <w:shd w:val="clear" w:color="auto" w:fill="auto"/>
          </w:tcPr>
          <w:p w14:paraId="22E1E91E"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93.35</w:t>
            </w:r>
          </w:p>
        </w:tc>
      </w:tr>
      <w:tr w:rsidR="00D73585" w:rsidRPr="00E11DBF" w14:paraId="07AFA30C" w14:textId="77777777" w:rsidTr="001779ED">
        <w:trPr>
          <w:trHeight w:val="342"/>
          <w:jc w:val="center"/>
        </w:trPr>
        <w:tc>
          <w:tcPr>
            <w:tcW w:w="1384" w:type="dxa"/>
            <w:vMerge/>
            <w:shd w:val="clear" w:color="auto" w:fill="auto"/>
          </w:tcPr>
          <w:p w14:paraId="02E03BE5" w14:textId="77777777" w:rsidR="00D73585" w:rsidRPr="00D31050" w:rsidRDefault="00D73585" w:rsidP="00176247">
            <w:pPr>
              <w:rPr>
                <w:rFonts w:ascii="Times New Roman" w:eastAsia="Calibri" w:hAnsi="Times New Roman"/>
                <w:b/>
                <w:szCs w:val="22"/>
              </w:rPr>
            </w:pPr>
          </w:p>
        </w:tc>
        <w:tc>
          <w:tcPr>
            <w:tcW w:w="1234" w:type="dxa"/>
            <w:shd w:val="clear" w:color="auto" w:fill="auto"/>
          </w:tcPr>
          <w:p w14:paraId="6F6666A1"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
                <w:szCs w:val="22"/>
              </w:rPr>
              <w:t>Average</w:t>
            </w:r>
          </w:p>
        </w:tc>
        <w:tc>
          <w:tcPr>
            <w:tcW w:w="1242" w:type="dxa"/>
            <w:shd w:val="clear" w:color="auto" w:fill="auto"/>
          </w:tcPr>
          <w:p w14:paraId="467C0F4C"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1.46</w:t>
            </w:r>
          </w:p>
        </w:tc>
        <w:tc>
          <w:tcPr>
            <w:tcW w:w="1795" w:type="dxa"/>
            <w:shd w:val="clear" w:color="auto" w:fill="auto"/>
          </w:tcPr>
          <w:p w14:paraId="2063BB3E"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4.74</w:t>
            </w:r>
          </w:p>
        </w:tc>
        <w:tc>
          <w:tcPr>
            <w:tcW w:w="1853" w:type="dxa"/>
            <w:shd w:val="clear" w:color="auto" w:fill="auto"/>
          </w:tcPr>
          <w:p w14:paraId="2D12EAD4"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578.11</w:t>
            </w:r>
          </w:p>
        </w:tc>
        <w:tc>
          <w:tcPr>
            <w:tcW w:w="1740" w:type="dxa"/>
            <w:shd w:val="clear" w:color="auto" w:fill="auto"/>
          </w:tcPr>
          <w:p w14:paraId="49C78E6C"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99.11</w:t>
            </w:r>
          </w:p>
        </w:tc>
      </w:tr>
      <w:tr w:rsidR="00D73585" w:rsidRPr="00E11DBF" w14:paraId="2858F079" w14:textId="77777777" w:rsidTr="001779ED">
        <w:trPr>
          <w:trHeight w:val="346"/>
          <w:jc w:val="center"/>
        </w:trPr>
        <w:tc>
          <w:tcPr>
            <w:tcW w:w="1384" w:type="dxa"/>
            <w:vMerge w:val="restart"/>
            <w:shd w:val="clear" w:color="auto" w:fill="auto"/>
          </w:tcPr>
          <w:p w14:paraId="780EC6B8" w14:textId="77777777" w:rsidR="00D73585" w:rsidRPr="00D31050" w:rsidRDefault="00D73585" w:rsidP="00176247">
            <w:pPr>
              <w:jc w:val="center"/>
              <w:rPr>
                <w:rFonts w:ascii="Times New Roman" w:eastAsia="Calibri" w:hAnsi="Times New Roman"/>
                <w:b/>
                <w:szCs w:val="22"/>
              </w:rPr>
            </w:pPr>
          </w:p>
          <w:p w14:paraId="69EA65FF"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3:1</w:t>
            </w:r>
          </w:p>
        </w:tc>
        <w:tc>
          <w:tcPr>
            <w:tcW w:w="1234" w:type="dxa"/>
            <w:shd w:val="clear" w:color="auto" w:fill="auto"/>
          </w:tcPr>
          <w:p w14:paraId="6057C9DE"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Cs/>
                <w:szCs w:val="22"/>
              </w:rPr>
              <w:t>Trial-1</w:t>
            </w:r>
          </w:p>
        </w:tc>
        <w:tc>
          <w:tcPr>
            <w:tcW w:w="1242" w:type="dxa"/>
            <w:shd w:val="clear" w:color="auto" w:fill="auto"/>
          </w:tcPr>
          <w:p w14:paraId="22E82882"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2.68</w:t>
            </w:r>
          </w:p>
        </w:tc>
        <w:tc>
          <w:tcPr>
            <w:tcW w:w="1795" w:type="dxa"/>
            <w:shd w:val="clear" w:color="auto" w:fill="auto"/>
          </w:tcPr>
          <w:p w14:paraId="3F66DB6B"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5.31</w:t>
            </w:r>
          </w:p>
        </w:tc>
        <w:tc>
          <w:tcPr>
            <w:tcW w:w="1853" w:type="dxa"/>
            <w:shd w:val="clear" w:color="auto" w:fill="auto"/>
          </w:tcPr>
          <w:p w14:paraId="67FC69B1"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1063.62</w:t>
            </w:r>
          </w:p>
        </w:tc>
        <w:tc>
          <w:tcPr>
            <w:tcW w:w="1740" w:type="dxa"/>
            <w:shd w:val="clear" w:color="auto" w:fill="auto"/>
          </w:tcPr>
          <w:p w14:paraId="596F92A0"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88.01</w:t>
            </w:r>
          </w:p>
        </w:tc>
      </w:tr>
      <w:tr w:rsidR="00D73585" w:rsidRPr="00E11DBF" w14:paraId="0FA5C3E1" w14:textId="77777777" w:rsidTr="001779ED">
        <w:trPr>
          <w:trHeight w:val="350"/>
          <w:jc w:val="center"/>
        </w:trPr>
        <w:tc>
          <w:tcPr>
            <w:tcW w:w="1384" w:type="dxa"/>
            <w:vMerge/>
            <w:shd w:val="clear" w:color="auto" w:fill="auto"/>
          </w:tcPr>
          <w:p w14:paraId="770E1E75" w14:textId="77777777" w:rsidR="00D73585" w:rsidRPr="00D31050" w:rsidRDefault="00D73585" w:rsidP="00176247">
            <w:pPr>
              <w:rPr>
                <w:rFonts w:ascii="Times New Roman" w:eastAsia="Calibri" w:hAnsi="Times New Roman"/>
                <w:b/>
                <w:szCs w:val="22"/>
              </w:rPr>
            </w:pPr>
          </w:p>
        </w:tc>
        <w:tc>
          <w:tcPr>
            <w:tcW w:w="1234" w:type="dxa"/>
            <w:shd w:val="clear" w:color="auto" w:fill="auto"/>
          </w:tcPr>
          <w:p w14:paraId="73B359CC"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Cs/>
                <w:szCs w:val="22"/>
              </w:rPr>
              <w:t>Trial-2</w:t>
            </w:r>
          </w:p>
        </w:tc>
        <w:tc>
          <w:tcPr>
            <w:tcW w:w="1242" w:type="dxa"/>
            <w:shd w:val="clear" w:color="auto" w:fill="auto"/>
          </w:tcPr>
          <w:p w14:paraId="4288EB82"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2.16</w:t>
            </w:r>
          </w:p>
        </w:tc>
        <w:tc>
          <w:tcPr>
            <w:tcW w:w="1795" w:type="dxa"/>
            <w:shd w:val="clear" w:color="auto" w:fill="auto"/>
          </w:tcPr>
          <w:p w14:paraId="19BFB292"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5.31</w:t>
            </w:r>
          </w:p>
        </w:tc>
        <w:tc>
          <w:tcPr>
            <w:tcW w:w="1853" w:type="dxa"/>
            <w:shd w:val="clear" w:color="auto" w:fill="auto"/>
          </w:tcPr>
          <w:p w14:paraId="6A32446F"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857.25</w:t>
            </w:r>
          </w:p>
        </w:tc>
        <w:tc>
          <w:tcPr>
            <w:tcW w:w="1740" w:type="dxa"/>
            <w:shd w:val="clear" w:color="auto" w:fill="auto"/>
          </w:tcPr>
          <w:p w14:paraId="25783569"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161.98</w:t>
            </w:r>
          </w:p>
        </w:tc>
      </w:tr>
      <w:tr w:rsidR="00D73585" w:rsidRPr="00E11DBF" w14:paraId="654554AF" w14:textId="77777777" w:rsidTr="001779ED">
        <w:trPr>
          <w:trHeight w:val="344"/>
          <w:jc w:val="center"/>
        </w:trPr>
        <w:tc>
          <w:tcPr>
            <w:tcW w:w="1384" w:type="dxa"/>
            <w:vMerge/>
            <w:shd w:val="clear" w:color="auto" w:fill="auto"/>
          </w:tcPr>
          <w:p w14:paraId="65585432" w14:textId="77777777" w:rsidR="00D73585" w:rsidRPr="00D31050" w:rsidRDefault="00D73585" w:rsidP="00176247">
            <w:pPr>
              <w:rPr>
                <w:rFonts w:ascii="Times New Roman" w:eastAsia="Calibri" w:hAnsi="Times New Roman"/>
                <w:b/>
                <w:szCs w:val="22"/>
              </w:rPr>
            </w:pPr>
          </w:p>
        </w:tc>
        <w:tc>
          <w:tcPr>
            <w:tcW w:w="1234" w:type="dxa"/>
            <w:shd w:val="clear" w:color="auto" w:fill="auto"/>
          </w:tcPr>
          <w:p w14:paraId="08A2EA9E"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Cs/>
                <w:szCs w:val="22"/>
              </w:rPr>
              <w:t>Trial-3</w:t>
            </w:r>
          </w:p>
        </w:tc>
        <w:tc>
          <w:tcPr>
            <w:tcW w:w="1242" w:type="dxa"/>
            <w:shd w:val="clear" w:color="auto" w:fill="auto"/>
          </w:tcPr>
          <w:p w14:paraId="6D0F6AD0"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6.48</w:t>
            </w:r>
          </w:p>
        </w:tc>
        <w:tc>
          <w:tcPr>
            <w:tcW w:w="1795" w:type="dxa"/>
            <w:shd w:val="clear" w:color="auto" w:fill="auto"/>
          </w:tcPr>
          <w:p w14:paraId="0381AF58"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8.85</w:t>
            </w:r>
          </w:p>
        </w:tc>
        <w:tc>
          <w:tcPr>
            <w:tcW w:w="1853" w:type="dxa"/>
            <w:shd w:val="clear" w:color="auto" w:fill="auto"/>
          </w:tcPr>
          <w:p w14:paraId="21306729"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2571.75</w:t>
            </w:r>
          </w:p>
        </w:tc>
        <w:tc>
          <w:tcPr>
            <w:tcW w:w="1740" w:type="dxa"/>
            <w:shd w:val="clear" w:color="auto" w:fill="auto"/>
          </w:tcPr>
          <w:p w14:paraId="58F25F78"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198.70</w:t>
            </w:r>
          </w:p>
        </w:tc>
      </w:tr>
      <w:tr w:rsidR="00D73585" w:rsidRPr="00E11DBF" w14:paraId="52A1533F" w14:textId="77777777" w:rsidTr="001779ED">
        <w:trPr>
          <w:trHeight w:val="339"/>
          <w:jc w:val="center"/>
        </w:trPr>
        <w:tc>
          <w:tcPr>
            <w:tcW w:w="1384" w:type="dxa"/>
            <w:vMerge/>
            <w:shd w:val="clear" w:color="auto" w:fill="auto"/>
          </w:tcPr>
          <w:p w14:paraId="2FCEB277" w14:textId="77777777" w:rsidR="00D73585" w:rsidRPr="00D31050" w:rsidRDefault="00D73585" w:rsidP="00176247">
            <w:pPr>
              <w:rPr>
                <w:rFonts w:ascii="Times New Roman" w:eastAsia="Calibri" w:hAnsi="Times New Roman"/>
                <w:b/>
                <w:szCs w:val="22"/>
              </w:rPr>
            </w:pPr>
          </w:p>
        </w:tc>
        <w:tc>
          <w:tcPr>
            <w:tcW w:w="1234" w:type="dxa"/>
            <w:shd w:val="clear" w:color="auto" w:fill="auto"/>
          </w:tcPr>
          <w:p w14:paraId="27A1407F"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
                <w:szCs w:val="22"/>
              </w:rPr>
              <w:t xml:space="preserve">Average </w:t>
            </w:r>
          </w:p>
        </w:tc>
        <w:tc>
          <w:tcPr>
            <w:tcW w:w="1242" w:type="dxa"/>
            <w:shd w:val="clear" w:color="auto" w:fill="auto"/>
          </w:tcPr>
          <w:p w14:paraId="703403A1"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3.77</w:t>
            </w:r>
          </w:p>
        </w:tc>
        <w:tc>
          <w:tcPr>
            <w:tcW w:w="1795" w:type="dxa"/>
            <w:shd w:val="clear" w:color="auto" w:fill="auto"/>
          </w:tcPr>
          <w:p w14:paraId="167C19DF"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6.49</w:t>
            </w:r>
          </w:p>
        </w:tc>
        <w:tc>
          <w:tcPr>
            <w:tcW w:w="1853" w:type="dxa"/>
            <w:shd w:val="clear" w:color="auto" w:fill="auto"/>
          </w:tcPr>
          <w:p w14:paraId="31F94685"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1497.54</w:t>
            </w:r>
          </w:p>
        </w:tc>
        <w:tc>
          <w:tcPr>
            <w:tcW w:w="1740" w:type="dxa"/>
            <w:shd w:val="clear" w:color="auto" w:fill="auto"/>
          </w:tcPr>
          <w:p w14:paraId="4313333C"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149.56</w:t>
            </w:r>
          </w:p>
        </w:tc>
      </w:tr>
      <w:tr w:rsidR="00D73585" w:rsidRPr="00E11DBF" w14:paraId="3B9C9BC7" w14:textId="77777777" w:rsidTr="001779ED">
        <w:trPr>
          <w:trHeight w:val="355"/>
          <w:jc w:val="center"/>
        </w:trPr>
        <w:tc>
          <w:tcPr>
            <w:tcW w:w="1384" w:type="dxa"/>
            <w:vMerge w:val="restart"/>
            <w:shd w:val="clear" w:color="auto" w:fill="auto"/>
          </w:tcPr>
          <w:p w14:paraId="1203788C" w14:textId="77777777" w:rsidR="00D73585" w:rsidRPr="00D31050" w:rsidRDefault="00D73585" w:rsidP="00176247">
            <w:pPr>
              <w:jc w:val="center"/>
              <w:rPr>
                <w:rFonts w:ascii="Times New Roman" w:eastAsia="Calibri" w:hAnsi="Times New Roman"/>
                <w:b/>
                <w:szCs w:val="22"/>
              </w:rPr>
            </w:pPr>
          </w:p>
          <w:p w14:paraId="2A34527A"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1:3</w:t>
            </w:r>
          </w:p>
        </w:tc>
        <w:tc>
          <w:tcPr>
            <w:tcW w:w="1234" w:type="dxa"/>
            <w:shd w:val="clear" w:color="auto" w:fill="auto"/>
          </w:tcPr>
          <w:p w14:paraId="344CCDF7"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Cs/>
                <w:szCs w:val="22"/>
              </w:rPr>
              <w:t>Trial-1</w:t>
            </w:r>
          </w:p>
        </w:tc>
        <w:tc>
          <w:tcPr>
            <w:tcW w:w="1242" w:type="dxa"/>
            <w:shd w:val="clear" w:color="auto" w:fill="auto"/>
          </w:tcPr>
          <w:p w14:paraId="018646B0"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3.00</w:t>
            </w:r>
          </w:p>
        </w:tc>
        <w:tc>
          <w:tcPr>
            <w:tcW w:w="1795" w:type="dxa"/>
            <w:shd w:val="clear" w:color="auto" w:fill="auto"/>
          </w:tcPr>
          <w:p w14:paraId="17528C21"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2.90</w:t>
            </w:r>
          </w:p>
        </w:tc>
        <w:tc>
          <w:tcPr>
            <w:tcW w:w="1853" w:type="dxa"/>
            <w:shd w:val="clear" w:color="auto" w:fill="auto"/>
          </w:tcPr>
          <w:p w14:paraId="54D69EB0"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1190.62</w:t>
            </w:r>
          </w:p>
        </w:tc>
        <w:tc>
          <w:tcPr>
            <w:tcW w:w="1740" w:type="dxa"/>
            <w:shd w:val="clear" w:color="auto" w:fill="auto"/>
          </w:tcPr>
          <w:p w14:paraId="48929CF7"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333.39</w:t>
            </w:r>
          </w:p>
        </w:tc>
      </w:tr>
      <w:tr w:rsidR="00D73585" w:rsidRPr="00E11DBF" w14:paraId="6BA0D6F2" w14:textId="77777777" w:rsidTr="001779ED">
        <w:trPr>
          <w:trHeight w:val="335"/>
          <w:jc w:val="center"/>
        </w:trPr>
        <w:tc>
          <w:tcPr>
            <w:tcW w:w="1384" w:type="dxa"/>
            <w:vMerge/>
            <w:shd w:val="clear" w:color="auto" w:fill="auto"/>
          </w:tcPr>
          <w:p w14:paraId="0210F84A" w14:textId="77777777" w:rsidR="00D73585" w:rsidRPr="00D31050" w:rsidRDefault="00D73585" w:rsidP="00176247">
            <w:pPr>
              <w:rPr>
                <w:rFonts w:ascii="Times New Roman" w:eastAsia="Calibri" w:hAnsi="Times New Roman"/>
                <w:b/>
                <w:szCs w:val="22"/>
              </w:rPr>
            </w:pPr>
          </w:p>
        </w:tc>
        <w:tc>
          <w:tcPr>
            <w:tcW w:w="1234" w:type="dxa"/>
            <w:shd w:val="clear" w:color="auto" w:fill="auto"/>
          </w:tcPr>
          <w:p w14:paraId="6011DDF0"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Cs/>
                <w:szCs w:val="22"/>
              </w:rPr>
              <w:t>Trial-2</w:t>
            </w:r>
          </w:p>
        </w:tc>
        <w:tc>
          <w:tcPr>
            <w:tcW w:w="1242" w:type="dxa"/>
            <w:shd w:val="clear" w:color="auto" w:fill="auto"/>
          </w:tcPr>
          <w:p w14:paraId="287C1CBA"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4.83</w:t>
            </w:r>
          </w:p>
        </w:tc>
        <w:tc>
          <w:tcPr>
            <w:tcW w:w="1795" w:type="dxa"/>
            <w:shd w:val="clear" w:color="auto" w:fill="auto"/>
          </w:tcPr>
          <w:p w14:paraId="3C66E290"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2.90</w:t>
            </w:r>
          </w:p>
        </w:tc>
        <w:tc>
          <w:tcPr>
            <w:tcW w:w="1853" w:type="dxa"/>
            <w:shd w:val="clear" w:color="auto" w:fill="auto"/>
          </w:tcPr>
          <w:p w14:paraId="520E83BB"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1916.90</w:t>
            </w:r>
          </w:p>
        </w:tc>
        <w:tc>
          <w:tcPr>
            <w:tcW w:w="1740" w:type="dxa"/>
            <w:shd w:val="clear" w:color="auto" w:fill="auto"/>
          </w:tcPr>
          <w:p w14:paraId="11E07979"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537.43</w:t>
            </w:r>
          </w:p>
        </w:tc>
      </w:tr>
      <w:tr w:rsidR="00D73585" w:rsidRPr="00E11DBF" w14:paraId="0AB91A94" w14:textId="77777777" w:rsidTr="001779ED">
        <w:trPr>
          <w:trHeight w:val="342"/>
          <w:jc w:val="center"/>
        </w:trPr>
        <w:tc>
          <w:tcPr>
            <w:tcW w:w="1384" w:type="dxa"/>
            <w:vMerge/>
            <w:shd w:val="clear" w:color="auto" w:fill="auto"/>
          </w:tcPr>
          <w:p w14:paraId="1462E067" w14:textId="77777777" w:rsidR="00D73585" w:rsidRPr="00D31050" w:rsidRDefault="00D73585" w:rsidP="00176247">
            <w:pPr>
              <w:rPr>
                <w:rFonts w:ascii="Times New Roman" w:eastAsia="Calibri" w:hAnsi="Times New Roman"/>
                <w:b/>
                <w:szCs w:val="22"/>
              </w:rPr>
            </w:pPr>
          </w:p>
        </w:tc>
        <w:tc>
          <w:tcPr>
            <w:tcW w:w="1234" w:type="dxa"/>
            <w:shd w:val="clear" w:color="auto" w:fill="auto"/>
          </w:tcPr>
          <w:p w14:paraId="304784D8"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Cs/>
                <w:szCs w:val="22"/>
              </w:rPr>
              <w:t>Trial-3</w:t>
            </w:r>
          </w:p>
        </w:tc>
        <w:tc>
          <w:tcPr>
            <w:tcW w:w="1242" w:type="dxa"/>
            <w:shd w:val="clear" w:color="auto" w:fill="auto"/>
          </w:tcPr>
          <w:p w14:paraId="42C01980"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4.00</w:t>
            </w:r>
          </w:p>
        </w:tc>
        <w:tc>
          <w:tcPr>
            <w:tcW w:w="1795" w:type="dxa"/>
            <w:shd w:val="clear" w:color="auto" w:fill="auto"/>
          </w:tcPr>
          <w:p w14:paraId="5E9F24D5"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2.68</w:t>
            </w:r>
          </w:p>
        </w:tc>
        <w:tc>
          <w:tcPr>
            <w:tcW w:w="1853" w:type="dxa"/>
            <w:shd w:val="clear" w:color="auto" w:fill="auto"/>
          </w:tcPr>
          <w:p w14:paraId="1A54D759"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1587.50</w:t>
            </w:r>
          </w:p>
        </w:tc>
        <w:tc>
          <w:tcPr>
            <w:tcW w:w="1740" w:type="dxa"/>
            <w:shd w:val="clear" w:color="auto" w:fill="auto"/>
          </w:tcPr>
          <w:p w14:paraId="43D62E40" w14:textId="77777777" w:rsidR="00D73585" w:rsidRPr="00D31050" w:rsidRDefault="00D73585" w:rsidP="00176247">
            <w:pPr>
              <w:jc w:val="center"/>
              <w:rPr>
                <w:rFonts w:ascii="Times New Roman" w:eastAsia="Calibri" w:hAnsi="Times New Roman"/>
                <w:bCs/>
                <w:szCs w:val="22"/>
              </w:rPr>
            </w:pPr>
            <w:r w:rsidRPr="00D31050">
              <w:rPr>
                <w:rFonts w:ascii="Times New Roman" w:eastAsia="Calibri" w:hAnsi="Times New Roman"/>
                <w:bCs/>
                <w:szCs w:val="22"/>
              </w:rPr>
              <w:t>272.05</w:t>
            </w:r>
          </w:p>
        </w:tc>
      </w:tr>
      <w:tr w:rsidR="00D73585" w:rsidRPr="00E11DBF" w14:paraId="2EB85BE0" w14:textId="77777777" w:rsidTr="001779ED">
        <w:trPr>
          <w:trHeight w:val="358"/>
          <w:jc w:val="center"/>
        </w:trPr>
        <w:tc>
          <w:tcPr>
            <w:tcW w:w="1384" w:type="dxa"/>
            <w:vMerge/>
            <w:shd w:val="clear" w:color="auto" w:fill="auto"/>
          </w:tcPr>
          <w:p w14:paraId="7A3D649F" w14:textId="77777777" w:rsidR="00D73585" w:rsidRPr="00D31050" w:rsidRDefault="00D73585" w:rsidP="00176247">
            <w:pPr>
              <w:rPr>
                <w:rFonts w:ascii="Times New Roman" w:eastAsia="Calibri" w:hAnsi="Times New Roman"/>
                <w:b/>
                <w:szCs w:val="22"/>
              </w:rPr>
            </w:pPr>
          </w:p>
        </w:tc>
        <w:tc>
          <w:tcPr>
            <w:tcW w:w="1234" w:type="dxa"/>
            <w:shd w:val="clear" w:color="auto" w:fill="auto"/>
          </w:tcPr>
          <w:p w14:paraId="204A2532" w14:textId="77777777" w:rsidR="00D73585" w:rsidRPr="00D31050" w:rsidRDefault="00D73585" w:rsidP="00176247">
            <w:pPr>
              <w:rPr>
                <w:rFonts w:ascii="Times New Roman" w:eastAsia="Calibri" w:hAnsi="Times New Roman"/>
                <w:bCs/>
                <w:szCs w:val="22"/>
              </w:rPr>
            </w:pPr>
            <w:r w:rsidRPr="00D31050">
              <w:rPr>
                <w:rFonts w:ascii="Times New Roman" w:eastAsia="Calibri" w:hAnsi="Times New Roman"/>
                <w:b/>
                <w:szCs w:val="22"/>
              </w:rPr>
              <w:t xml:space="preserve">Average </w:t>
            </w:r>
          </w:p>
        </w:tc>
        <w:tc>
          <w:tcPr>
            <w:tcW w:w="1242" w:type="dxa"/>
            <w:shd w:val="clear" w:color="auto" w:fill="auto"/>
          </w:tcPr>
          <w:p w14:paraId="5781A556"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3.94</w:t>
            </w:r>
          </w:p>
        </w:tc>
        <w:tc>
          <w:tcPr>
            <w:tcW w:w="1795" w:type="dxa"/>
            <w:shd w:val="clear" w:color="auto" w:fill="auto"/>
          </w:tcPr>
          <w:p w14:paraId="23B0BA99"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2.82</w:t>
            </w:r>
          </w:p>
        </w:tc>
        <w:tc>
          <w:tcPr>
            <w:tcW w:w="1853" w:type="dxa"/>
            <w:shd w:val="clear" w:color="auto" w:fill="auto"/>
          </w:tcPr>
          <w:p w14:paraId="4DF337B4"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4695.02</w:t>
            </w:r>
          </w:p>
        </w:tc>
        <w:tc>
          <w:tcPr>
            <w:tcW w:w="1740" w:type="dxa"/>
            <w:shd w:val="clear" w:color="auto" w:fill="auto"/>
          </w:tcPr>
          <w:p w14:paraId="06ACD01B" w14:textId="77777777" w:rsidR="00D73585" w:rsidRPr="00D31050" w:rsidRDefault="00D73585" w:rsidP="00176247">
            <w:pPr>
              <w:jc w:val="center"/>
              <w:rPr>
                <w:rFonts w:ascii="Times New Roman" w:eastAsia="Calibri" w:hAnsi="Times New Roman"/>
                <w:b/>
                <w:szCs w:val="22"/>
              </w:rPr>
            </w:pPr>
            <w:r w:rsidRPr="00D31050">
              <w:rPr>
                <w:rFonts w:ascii="Times New Roman" w:eastAsia="Calibri" w:hAnsi="Times New Roman"/>
                <w:b/>
                <w:szCs w:val="22"/>
              </w:rPr>
              <w:t>380.95</w:t>
            </w:r>
          </w:p>
        </w:tc>
      </w:tr>
    </w:tbl>
    <w:p w14:paraId="71A95F76" w14:textId="77777777" w:rsidR="00D73585" w:rsidRPr="00E11DBF" w:rsidRDefault="00D73585" w:rsidP="00D73585">
      <w:pPr>
        <w:tabs>
          <w:tab w:val="left" w:pos="428"/>
        </w:tabs>
        <w:rPr>
          <w:b/>
        </w:rPr>
      </w:pPr>
    </w:p>
    <w:p w14:paraId="09C02FD3" w14:textId="5637BEA4" w:rsidR="00D73585" w:rsidRPr="00E11DBF" w:rsidRDefault="00D73585" w:rsidP="00D73585">
      <w:pPr>
        <w:tabs>
          <w:tab w:val="left" w:pos="428"/>
        </w:tabs>
        <w:jc w:val="center"/>
        <w:rPr>
          <w:b/>
        </w:rPr>
      </w:pPr>
      <w:r w:rsidRPr="00A2187B">
        <w:rPr>
          <w:noProof/>
          <w:lang w:val="en-US"/>
        </w:rPr>
        <w:drawing>
          <wp:inline distT="0" distB="0" distL="0" distR="0" wp14:anchorId="7A550CE6" wp14:editId="21370E7A">
            <wp:extent cx="4295775" cy="3571875"/>
            <wp:effectExtent l="0" t="0" r="9525" b="9525"/>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F00543" w14:textId="77777777" w:rsidR="00D31050" w:rsidRDefault="00D31050" w:rsidP="00D73585">
      <w:pPr>
        <w:pStyle w:val="Caption"/>
        <w:rPr>
          <w:rFonts w:ascii="Helvetica" w:hAnsi="Helvetica" w:cs="Helvetica"/>
          <w:sz w:val="20"/>
          <w:szCs w:val="20"/>
        </w:rPr>
      </w:pPr>
      <w:bookmarkStart w:id="21" w:name="_Toc12041307"/>
    </w:p>
    <w:p w14:paraId="2CF7722B" w14:textId="465ED0FD" w:rsidR="00D73585" w:rsidRPr="00D31050" w:rsidRDefault="00C3136A" w:rsidP="00D73585">
      <w:pPr>
        <w:pStyle w:val="Caption"/>
        <w:rPr>
          <w:rFonts w:cs="Times New Roman"/>
          <w:b w:val="0"/>
          <w:i/>
          <w:iCs/>
          <w:sz w:val="22"/>
          <w:szCs w:val="22"/>
        </w:rPr>
      </w:pPr>
      <w:r>
        <w:rPr>
          <w:rFonts w:cs="Times New Roman"/>
          <w:sz w:val="22"/>
          <w:szCs w:val="22"/>
        </w:rPr>
        <w:t>Figure 9</w:t>
      </w:r>
      <w:r w:rsidR="00D73585" w:rsidRPr="00D31050">
        <w:rPr>
          <w:rFonts w:cs="Times New Roman"/>
          <w:sz w:val="22"/>
          <w:szCs w:val="22"/>
        </w:rPr>
        <w:t>:</w:t>
      </w:r>
      <w:r w:rsidR="00D73585" w:rsidRPr="00D31050">
        <w:rPr>
          <w:rFonts w:cs="Times New Roman"/>
          <w:b w:val="0"/>
          <w:sz w:val="22"/>
          <w:szCs w:val="22"/>
        </w:rPr>
        <w:t xml:space="preserve"> Flexural (Bending) strength evaluation in relation to different weight fractions.</w:t>
      </w:r>
      <w:bookmarkEnd w:id="21"/>
    </w:p>
    <w:p w14:paraId="2BE39E29" w14:textId="77777777" w:rsidR="00D73585" w:rsidRPr="00274252" w:rsidRDefault="00D73585" w:rsidP="00274252">
      <w:pPr>
        <w:pStyle w:val="Subsection"/>
        <w:rPr>
          <w:i/>
        </w:rPr>
      </w:pPr>
      <w:r w:rsidRPr="00274252">
        <w:rPr>
          <w:i/>
        </w:rPr>
        <w:t>% water absorption</w:t>
      </w:r>
    </w:p>
    <w:p w14:paraId="563749C2" w14:textId="7B36FD02" w:rsidR="00D73585" w:rsidRPr="00E11DBF" w:rsidRDefault="00B11E76" w:rsidP="00D31050">
      <w:r>
        <w:t>T</w:t>
      </w:r>
      <w:r w:rsidR="00D73585" w:rsidRPr="00E11DBF">
        <w:t>he water absorption findings for regular tap water and rainwater are calculated and provided in Table 4.</w:t>
      </w:r>
    </w:p>
    <w:p w14:paraId="22158087" w14:textId="77777777" w:rsidR="00D73585" w:rsidRPr="00D31050" w:rsidRDefault="00D73585" w:rsidP="00A56367">
      <w:pPr>
        <w:jc w:val="center"/>
        <w:rPr>
          <w:bCs/>
          <w:szCs w:val="22"/>
        </w:rPr>
      </w:pPr>
      <w:bookmarkStart w:id="22" w:name="_Toc13082328"/>
      <w:r w:rsidRPr="00D31050">
        <w:rPr>
          <w:b/>
          <w:szCs w:val="22"/>
        </w:rPr>
        <w:t xml:space="preserve">Table </w:t>
      </w:r>
      <w:r w:rsidRPr="00D31050">
        <w:rPr>
          <w:b/>
          <w:szCs w:val="22"/>
        </w:rPr>
        <w:fldChar w:fldCharType="begin"/>
      </w:r>
      <w:r w:rsidRPr="00D31050">
        <w:rPr>
          <w:b/>
          <w:szCs w:val="22"/>
        </w:rPr>
        <w:instrText xml:space="preserve"> SEQ Table \* ARABIC \s 1 </w:instrText>
      </w:r>
      <w:r w:rsidRPr="00D31050">
        <w:rPr>
          <w:b/>
          <w:szCs w:val="22"/>
        </w:rPr>
        <w:fldChar w:fldCharType="separate"/>
      </w:r>
      <w:r w:rsidRPr="00D31050">
        <w:rPr>
          <w:b/>
          <w:noProof/>
          <w:szCs w:val="22"/>
        </w:rPr>
        <w:t>4</w:t>
      </w:r>
      <w:r w:rsidRPr="00D31050">
        <w:rPr>
          <w:b/>
          <w:noProof/>
          <w:szCs w:val="22"/>
        </w:rPr>
        <w:fldChar w:fldCharType="end"/>
      </w:r>
      <w:r w:rsidRPr="00D31050">
        <w:rPr>
          <w:b/>
          <w:szCs w:val="22"/>
        </w:rPr>
        <w:t>.</w:t>
      </w:r>
      <w:r w:rsidRPr="00D31050">
        <w:rPr>
          <w:bCs/>
          <w:szCs w:val="22"/>
        </w:rPr>
        <w:t xml:space="preserve"> Hybrid synthesis of FBF and SF findings of water absorption percentage for regular tap water and rainwater for five days (120 hours).</w:t>
      </w:r>
      <w:bookmarkEnd w:id="22"/>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13"/>
        <w:gridCol w:w="1051"/>
        <w:gridCol w:w="22"/>
        <w:gridCol w:w="1560"/>
        <w:gridCol w:w="1559"/>
        <w:gridCol w:w="2268"/>
        <w:gridCol w:w="1984"/>
      </w:tblGrid>
      <w:tr w:rsidR="00D73585" w:rsidRPr="00A92018" w14:paraId="7F984A46" w14:textId="77777777" w:rsidTr="00176247">
        <w:trPr>
          <w:trHeight w:val="303"/>
        </w:trPr>
        <w:tc>
          <w:tcPr>
            <w:tcW w:w="9067" w:type="dxa"/>
            <w:gridSpan w:val="8"/>
            <w:shd w:val="clear" w:color="auto" w:fill="auto"/>
          </w:tcPr>
          <w:p w14:paraId="2DF087D9" w14:textId="77777777" w:rsidR="00D73585" w:rsidRPr="00D31050" w:rsidRDefault="00D73585" w:rsidP="00176247">
            <w:pPr>
              <w:spacing w:line="276" w:lineRule="auto"/>
              <w:jc w:val="center"/>
              <w:rPr>
                <w:rFonts w:eastAsia="Calibri"/>
                <w:b/>
                <w:szCs w:val="22"/>
              </w:rPr>
            </w:pPr>
            <w:r w:rsidRPr="00D31050">
              <w:rPr>
                <w:rFonts w:eastAsia="Calibri"/>
                <w:b/>
                <w:szCs w:val="22"/>
              </w:rPr>
              <w:t>% Water Absorption for ordinary tap water</w:t>
            </w:r>
          </w:p>
        </w:tc>
      </w:tr>
      <w:tr w:rsidR="00D73585" w:rsidRPr="00A92018" w14:paraId="29CB28B8" w14:textId="77777777" w:rsidTr="00176247">
        <w:tc>
          <w:tcPr>
            <w:tcW w:w="1696" w:type="dxa"/>
            <w:gridSpan w:val="4"/>
            <w:shd w:val="clear" w:color="auto" w:fill="auto"/>
          </w:tcPr>
          <w:p w14:paraId="10665359" w14:textId="1B51BF34" w:rsidR="00D73585" w:rsidRPr="00D31050" w:rsidRDefault="00D31050" w:rsidP="00176247">
            <w:pPr>
              <w:spacing w:line="276" w:lineRule="auto"/>
              <w:rPr>
                <w:rFonts w:ascii="Times New Roman" w:eastAsia="Calibri" w:hAnsi="Times New Roman"/>
                <w:szCs w:val="22"/>
              </w:rPr>
            </w:pPr>
            <w:r w:rsidRPr="00D31050">
              <w:rPr>
                <w:rFonts w:ascii="Times New Roman" w:eastAsia="Calibri" w:hAnsi="Times New Roman"/>
                <w:szCs w:val="22"/>
              </w:rPr>
              <w:t>Fibres</w:t>
            </w:r>
            <w:r w:rsidR="00D73585" w:rsidRPr="00D31050">
              <w:rPr>
                <w:rFonts w:ascii="Times New Roman" w:eastAsia="Calibri" w:hAnsi="Times New Roman"/>
                <w:szCs w:val="22"/>
              </w:rPr>
              <w:t xml:space="preserve"> Ratio</w:t>
            </w:r>
          </w:p>
        </w:tc>
        <w:tc>
          <w:tcPr>
            <w:tcW w:w="1560" w:type="dxa"/>
            <w:shd w:val="clear" w:color="auto" w:fill="auto"/>
          </w:tcPr>
          <w:p w14:paraId="409830CF"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Mass of dry sample (g)</w:t>
            </w:r>
          </w:p>
        </w:tc>
        <w:tc>
          <w:tcPr>
            <w:tcW w:w="1559" w:type="dxa"/>
            <w:shd w:val="clear" w:color="auto" w:fill="auto"/>
          </w:tcPr>
          <w:p w14:paraId="299546DF"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Mass of Wet    sample (g)</w:t>
            </w:r>
          </w:p>
        </w:tc>
        <w:tc>
          <w:tcPr>
            <w:tcW w:w="2268" w:type="dxa"/>
            <w:shd w:val="clear" w:color="auto" w:fill="auto"/>
          </w:tcPr>
          <w:p w14:paraId="5ECCB266" w14:textId="77777777" w:rsidR="00D73585" w:rsidRPr="00D31050" w:rsidRDefault="00D73585" w:rsidP="00176247">
            <w:pPr>
              <w:spacing w:line="276" w:lineRule="auto"/>
              <w:jc w:val="center"/>
              <w:rPr>
                <w:rFonts w:ascii="Times New Roman" w:eastAsia="Calibri" w:hAnsi="Times New Roman"/>
                <w:b/>
                <w:szCs w:val="22"/>
              </w:rPr>
            </w:pPr>
            <w:r w:rsidRPr="00D31050">
              <w:rPr>
                <w:rFonts w:ascii="Times New Roman" w:eastAsia="Calibri" w:hAnsi="Times New Roman"/>
                <w:szCs w:val="22"/>
              </w:rPr>
              <w:t>% Water Absorption</w:t>
            </w:r>
          </w:p>
        </w:tc>
        <w:tc>
          <w:tcPr>
            <w:tcW w:w="1984" w:type="dxa"/>
            <w:shd w:val="clear" w:color="auto" w:fill="auto"/>
          </w:tcPr>
          <w:p w14:paraId="6DE4E7A4" w14:textId="77777777" w:rsidR="00D73585" w:rsidRPr="00D31050" w:rsidRDefault="00D73585" w:rsidP="00176247">
            <w:pPr>
              <w:spacing w:line="276" w:lineRule="auto"/>
              <w:rPr>
                <w:rFonts w:eastAsia="Calibri"/>
                <w:szCs w:val="22"/>
              </w:rPr>
            </w:pPr>
            <w:r w:rsidRPr="00D31050">
              <w:rPr>
                <w:rFonts w:eastAsia="Calibri"/>
                <w:szCs w:val="22"/>
              </w:rPr>
              <w:t>Average % Water</w:t>
            </w:r>
          </w:p>
          <w:p w14:paraId="019770B3" w14:textId="77777777" w:rsidR="00D73585" w:rsidRPr="00D31050" w:rsidRDefault="00D73585" w:rsidP="00176247">
            <w:pPr>
              <w:spacing w:line="276" w:lineRule="auto"/>
              <w:jc w:val="center"/>
              <w:rPr>
                <w:rFonts w:eastAsia="Calibri"/>
                <w:b/>
                <w:szCs w:val="22"/>
              </w:rPr>
            </w:pPr>
            <w:r w:rsidRPr="00D31050">
              <w:rPr>
                <w:rFonts w:eastAsia="Calibri"/>
                <w:szCs w:val="22"/>
              </w:rPr>
              <w:t>Absorption</w:t>
            </w:r>
          </w:p>
        </w:tc>
      </w:tr>
      <w:tr w:rsidR="00D73585" w:rsidRPr="00A92018" w14:paraId="4116B5E6" w14:textId="77777777" w:rsidTr="00176247">
        <w:trPr>
          <w:trHeight w:val="243"/>
        </w:trPr>
        <w:tc>
          <w:tcPr>
            <w:tcW w:w="623" w:type="dxa"/>
            <w:gridSpan w:val="2"/>
            <w:vMerge w:val="restart"/>
            <w:shd w:val="clear" w:color="auto" w:fill="auto"/>
          </w:tcPr>
          <w:p w14:paraId="71E5DC54" w14:textId="77777777" w:rsidR="00D73585" w:rsidRPr="00D31050" w:rsidRDefault="00D73585" w:rsidP="00176247">
            <w:pPr>
              <w:spacing w:line="276" w:lineRule="auto"/>
              <w:rPr>
                <w:rFonts w:ascii="Times New Roman" w:eastAsia="Calibri" w:hAnsi="Times New Roman"/>
                <w:b/>
                <w:szCs w:val="22"/>
              </w:rPr>
            </w:pPr>
          </w:p>
          <w:p w14:paraId="1A4284C8" w14:textId="77777777" w:rsidR="00D73585" w:rsidRPr="00D31050" w:rsidRDefault="00D73585" w:rsidP="00176247">
            <w:pPr>
              <w:spacing w:line="276" w:lineRule="auto"/>
              <w:rPr>
                <w:rFonts w:ascii="Times New Roman" w:eastAsia="Calibri" w:hAnsi="Times New Roman"/>
                <w:b/>
                <w:szCs w:val="22"/>
              </w:rPr>
            </w:pPr>
            <w:r w:rsidRPr="00D31050">
              <w:rPr>
                <w:rFonts w:ascii="Times New Roman" w:eastAsia="Calibri" w:hAnsi="Times New Roman"/>
                <w:b/>
                <w:szCs w:val="22"/>
              </w:rPr>
              <w:t>1:1</w:t>
            </w:r>
          </w:p>
        </w:tc>
        <w:tc>
          <w:tcPr>
            <w:tcW w:w="1073" w:type="dxa"/>
            <w:gridSpan w:val="2"/>
            <w:shd w:val="clear" w:color="auto" w:fill="auto"/>
          </w:tcPr>
          <w:p w14:paraId="04ECAB13" w14:textId="77777777" w:rsidR="00D73585" w:rsidRPr="00D31050" w:rsidRDefault="00D73585" w:rsidP="00176247">
            <w:pPr>
              <w:spacing w:line="276" w:lineRule="auto"/>
              <w:rPr>
                <w:rFonts w:ascii="Times New Roman" w:eastAsia="Calibri" w:hAnsi="Times New Roman"/>
                <w:szCs w:val="22"/>
              </w:rPr>
            </w:pPr>
            <w:r w:rsidRPr="00D31050">
              <w:rPr>
                <w:rFonts w:ascii="Times New Roman" w:eastAsia="Calibri" w:hAnsi="Times New Roman"/>
                <w:szCs w:val="22"/>
              </w:rPr>
              <w:t>Trial – 1</w:t>
            </w:r>
          </w:p>
        </w:tc>
        <w:tc>
          <w:tcPr>
            <w:tcW w:w="1560" w:type="dxa"/>
            <w:shd w:val="clear" w:color="auto" w:fill="auto"/>
          </w:tcPr>
          <w:p w14:paraId="066BB725"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2.93</w:t>
            </w:r>
          </w:p>
        </w:tc>
        <w:tc>
          <w:tcPr>
            <w:tcW w:w="1559" w:type="dxa"/>
            <w:shd w:val="clear" w:color="auto" w:fill="auto"/>
          </w:tcPr>
          <w:p w14:paraId="6D5DC59B"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3.00</w:t>
            </w:r>
          </w:p>
        </w:tc>
        <w:tc>
          <w:tcPr>
            <w:tcW w:w="2268" w:type="dxa"/>
            <w:shd w:val="clear" w:color="auto" w:fill="auto"/>
          </w:tcPr>
          <w:p w14:paraId="4172A9DE"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2.39</w:t>
            </w:r>
          </w:p>
        </w:tc>
        <w:tc>
          <w:tcPr>
            <w:tcW w:w="1984" w:type="dxa"/>
            <w:vMerge w:val="restart"/>
            <w:shd w:val="clear" w:color="auto" w:fill="auto"/>
          </w:tcPr>
          <w:p w14:paraId="66EB8C7A" w14:textId="77777777" w:rsidR="00D73585" w:rsidRPr="00D31050" w:rsidRDefault="00D73585" w:rsidP="00176247">
            <w:pPr>
              <w:spacing w:line="276" w:lineRule="auto"/>
              <w:rPr>
                <w:rFonts w:eastAsia="Calibri"/>
                <w:b/>
                <w:szCs w:val="22"/>
              </w:rPr>
            </w:pPr>
            <w:r w:rsidRPr="00D31050">
              <w:rPr>
                <w:rFonts w:eastAsia="Calibri"/>
                <w:b/>
                <w:szCs w:val="22"/>
              </w:rPr>
              <w:t xml:space="preserve"> </w:t>
            </w:r>
          </w:p>
          <w:p w14:paraId="7579148F" w14:textId="77777777" w:rsidR="00D73585" w:rsidRPr="00D31050" w:rsidRDefault="00D73585" w:rsidP="00176247">
            <w:pPr>
              <w:spacing w:line="276" w:lineRule="auto"/>
              <w:jc w:val="center"/>
              <w:rPr>
                <w:rFonts w:eastAsia="Calibri"/>
                <w:b/>
                <w:szCs w:val="22"/>
              </w:rPr>
            </w:pPr>
            <w:r w:rsidRPr="00D31050">
              <w:rPr>
                <w:rFonts w:eastAsia="Calibri"/>
                <w:b/>
                <w:szCs w:val="22"/>
              </w:rPr>
              <w:t>2.68</w:t>
            </w:r>
          </w:p>
        </w:tc>
      </w:tr>
      <w:tr w:rsidR="00D73585" w:rsidRPr="00A92018" w14:paraId="286B59EB" w14:textId="77777777" w:rsidTr="00176247">
        <w:trPr>
          <w:trHeight w:val="247"/>
        </w:trPr>
        <w:tc>
          <w:tcPr>
            <w:tcW w:w="623" w:type="dxa"/>
            <w:gridSpan w:val="2"/>
            <w:vMerge/>
            <w:shd w:val="clear" w:color="auto" w:fill="auto"/>
          </w:tcPr>
          <w:p w14:paraId="1F4D0D73" w14:textId="77777777" w:rsidR="00D73585" w:rsidRPr="00D31050" w:rsidRDefault="00D73585" w:rsidP="00176247">
            <w:pPr>
              <w:spacing w:line="276" w:lineRule="auto"/>
              <w:rPr>
                <w:rFonts w:ascii="Times New Roman" w:eastAsia="Calibri" w:hAnsi="Times New Roman"/>
                <w:b/>
                <w:szCs w:val="22"/>
              </w:rPr>
            </w:pPr>
          </w:p>
        </w:tc>
        <w:tc>
          <w:tcPr>
            <w:tcW w:w="1073" w:type="dxa"/>
            <w:gridSpan w:val="2"/>
            <w:shd w:val="clear" w:color="auto" w:fill="auto"/>
          </w:tcPr>
          <w:p w14:paraId="6A09C6E6" w14:textId="77777777" w:rsidR="00D73585" w:rsidRPr="00D31050" w:rsidRDefault="00D73585" w:rsidP="00176247">
            <w:pPr>
              <w:spacing w:line="276" w:lineRule="auto"/>
              <w:rPr>
                <w:rFonts w:ascii="Times New Roman" w:eastAsia="Calibri" w:hAnsi="Times New Roman"/>
                <w:szCs w:val="22"/>
              </w:rPr>
            </w:pPr>
            <w:r w:rsidRPr="00D31050">
              <w:rPr>
                <w:rFonts w:ascii="Times New Roman" w:eastAsia="Calibri" w:hAnsi="Times New Roman"/>
                <w:szCs w:val="22"/>
              </w:rPr>
              <w:t>Trial – 2</w:t>
            </w:r>
          </w:p>
        </w:tc>
        <w:tc>
          <w:tcPr>
            <w:tcW w:w="1560" w:type="dxa"/>
            <w:shd w:val="clear" w:color="auto" w:fill="auto"/>
          </w:tcPr>
          <w:p w14:paraId="14204265"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2.69</w:t>
            </w:r>
          </w:p>
        </w:tc>
        <w:tc>
          <w:tcPr>
            <w:tcW w:w="1559" w:type="dxa"/>
            <w:shd w:val="clear" w:color="auto" w:fill="auto"/>
          </w:tcPr>
          <w:p w14:paraId="349FD231"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2.77</w:t>
            </w:r>
          </w:p>
        </w:tc>
        <w:tc>
          <w:tcPr>
            <w:tcW w:w="2268" w:type="dxa"/>
            <w:shd w:val="clear" w:color="auto" w:fill="auto"/>
          </w:tcPr>
          <w:p w14:paraId="724F6FCC"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2.97</w:t>
            </w:r>
          </w:p>
        </w:tc>
        <w:tc>
          <w:tcPr>
            <w:tcW w:w="1984" w:type="dxa"/>
            <w:vMerge/>
            <w:shd w:val="clear" w:color="auto" w:fill="auto"/>
          </w:tcPr>
          <w:p w14:paraId="6C80E8AE" w14:textId="77777777" w:rsidR="00D73585" w:rsidRPr="00D31050" w:rsidRDefault="00D73585" w:rsidP="00176247">
            <w:pPr>
              <w:spacing w:line="276" w:lineRule="auto"/>
              <w:rPr>
                <w:rFonts w:eastAsia="Calibri"/>
                <w:b/>
                <w:szCs w:val="22"/>
              </w:rPr>
            </w:pPr>
          </w:p>
        </w:tc>
      </w:tr>
      <w:tr w:rsidR="00D73585" w:rsidRPr="00A92018" w14:paraId="0A625AE4" w14:textId="77777777" w:rsidTr="00176247">
        <w:trPr>
          <w:trHeight w:val="237"/>
        </w:trPr>
        <w:tc>
          <w:tcPr>
            <w:tcW w:w="623" w:type="dxa"/>
            <w:gridSpan w:val="2"/>
            <w:vMerge/>
            <w:shd w:val="clear" w:color="auto" w:fill="auto"/>
          </w:tcPr>
          <w:p w14:paraId="396545D8" w14:textId="77777777" w:rsidR="00D73585" w:rsidRPr="00D31050" w:rsidRDefault="00D73585" w:rsidP="00176247">
            <w:pPr>
              <w:spacing w:line="276" w:lineRule="auto"/>
              <w:rPr>
                <w:rFonts w:ascii="Times New Roman" w:eastAsia="Calibri" w:hAnsi="Times New Roman"/>
                <w:b/>
                <w:szCs w:val="22"/>
              </w:rPr>
            </w:pPr>
          </w:p>
        </w:tc>
        <w:tc>
          <w:tcPr>
            <w:tcW w:w="1073" w:type="dxa"/>
            <w:gridSpan w:val="2"/>
            <w:shd w:val="clear" w:color="auto" w:fill="auto"/>
          </w:tcPr>
          <w:p w14:paraId="7D352F28" w14:textId="77777777" w:rsidR="00D73585" w:rsidRPr="00D31050" w:rsidRDefault="00D73585" w:rsidP="00176247">
            <w:pPr>
              <w:spacing w:line="276" w:lineRule="auto"/>
              <w:rPr>
                <w:rFonts w:ascii="Times New Roman" w:eastAsia="Calibri" w:hAnsi="Times New Roman"/>
                <w:szCs w:val="22"/>
              </w:rPr>
            </w:pPr>
            <w:r w:rsidRPr="00D31050">
              <w:rPr>
                <w:rFonts w:ascii="Times New Roman" w:eastAsia="Calibri" w:hAnsi="Times New Roman"/>
                <w:szCs w:val="22"/>
              </w:rPr>
              <w:t>Trial – 3</w:t>
            </w:r>
          </w:p>
        </w:tc>
        <w:tc>
          <w:tcPr>
            <w:tcW w:w="1560" w:type="dxa"/>
            <w:shd w:val="clear" w:color="auto" w:fill="auto"/>
          </w:tcPr>
          <w:p w14:paraId="7C5EFA81"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2.99</w:t>
            </w:r>
          </w:p>
        </w:tc>
        <w:tc>
          <w:tcPr>
            <w:tcW w:w="1559" w:type="dxa"/>
            <w:shd w:val="clear" w:color="auto" w:fill="auto"/>
          </w:tcPr>
          <w:p w14:paraId="62BD1322"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3.07</w:t>
            </w:r>
          </w:p>
        </w:tc>
        <w:tc>
          <w:tcPr>
            <w:tcW w:w="2268" w:type="dxa"/>
            <w:shd w:val="clear" w:color="auto" w:fill="auto"/>
          </w:tcPr>
          <w:p w14:paraId="0A93EB54"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2.67</w:t>
            </w:r>
          </w:p>
        </w:tc>
        <w:tc>
          <w:tcPr>
            <w:tcW w:w="1984" w:type="dxa"/>
            <w:vMerge/>
            <w:shd w:val="clear" w:color="auto" w:fill="auto"/>
          </w:tcPr>
          <w:p w14:paraId="67B79F2C" w14:textId="77777777" w:rsidR="00D73585" w:rsidRPr="00D31050" w:rsidRDefault="00D73585" w:rsidP="00176247">
            <w:pPr>
              <w:spacing w:line="276" w:lineRule="auto"/>
              <w:rPr>
                <w:rFonts w:eastAsia="Calibri"/>
                <w:b/>
                <w:szCs w:val="22"/>
              </w:rPr>
            </w:pPr>
          </w:p>
        </w:tc>
      </w:tr>
      <w:tr w:rsidR="00D73585" w:rsidRPr="00A92018" w14:paraId="10FEE95F" w14:textId="77777777" w:rsidTr="00176247">
        <w:trPr>
          <w:trHeight w:val="369"/>
        </w:trPr>
        <w:tc>
          <w:tcPr>
            <w:tcW w:w="623" w:type="dxa"/>
            <w:gridSpan w:val="2"/>
            <w:vMerge w:val="restart"/>
            <w:shd w:val="clear" w:color="auto" w:fill="auto"/>
          </w:tcPr>
          <w:p w14:paraId="7A4592A0" w14:textId="77777777" w:rsidR="00D73585" w:rsidRPr="00D31050" w:rsidRDefault="00D73585" w:rsidP="00176247">
            <w:pPr>
              <w:spacing w:line="276" w:lineRule="auto"/>
              <w:rPr>
                <w:rFonts w:ascii="Times New Roman" w:eastAsia="Calibri" w:hAnsi="Times New Roman"/>
                <w:b/>
                <w:szCs w:val="22"/>
              </w:rPr>
            </w:pPr>
          </w:p>
          <w:p w14:paraId="5A16EDFF" w14:textId="77777777" w:rsidR="00D73585" w:rsidRPr="00D31050" w:rsidRDefault="00D73585" w:rsidP="00176247">
            <w:pPr>
              <w:spacing w:line="276" w:lineRule="auto"/>
              <w:rPr>
                <w:rFonts w:ascii="Times New Roman" w:eastAsia="Calibri" w:hAnsi="Times New Roman"/>
                <w:b/>
                <w:szCs w:val="22"/>
              </w:rPr>
            </w:pPr>
            <w:r w:rsidRPr="00D31050">
              <w:rPr>
                <w:rFonts w:ascii="Times New Roman" w:eastAsia="Calibri" w:hAnsi="Times New Roman"/>
                <w:b/>
                <w:szCs w:val="22"/>
              </w:rPr>
              <w:t>3:1</w:t>
            </w:r>
          </w:p>
        </w:tc>
        <w:tc>
          <w:tcPr>
            <w:tcW w:w="1073" w:type="dxa"/>
            <w:gridSpan w:val="2"/>
            <w:shd w:val="clear" w:color="auto" w:fill="auto"/>
          </w:tcPr>
          <w:p w14:paraId="3CB542CD" w14:textId="77777777" w:rsidR="00D73585" w:rsidRPr="00D31050" w:rsidRDefault="00D73585" w:rsidP="00176247">
            <w:pPr>
              <w:spacing w:line="276" w:lineRule="auto"/>
              <w:rPr>
                <w:rFonts w:ascii="Times New Roman" w:eastAsia="Calibri" w:hAnsi="Times New Roman"/>
                <w:szCs w:val="22"/>
              </w:rPr>
            </w:pPr>
            <w:r w:rsidRPr="00D31050">
              <w:rPr>
                <w:rFonts w:ascii="Times New Roman" w:eastAsia="Calibri" w:hAnsi="Times New Roman"/>
                <w:szCs w:val="22"/>
              </w:rPr>
              <w:t>Trial – 1</w:t>
            </w:r>
          </w:p>
        </w:tc>
        <w:tc>
          <w:tcPr>
            <w:tcW w:w="1560" w:type="dxa"/>
            <w:shd w:val="clear" w:color="auto" w:fill="auto"/>
          </w:tcPr>
          <w:p w14:paraId="10D09349"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4.78</w:t>
            </w:r>
          </w:p>
        </w:tc>
        <w:tc>
          <w:tcPr>
            <w:tcW w:w="1559" w:type="dxa"/>
            <w:shd w:val="clear" w:color="auto" w:fill="auto"/>
          </w:tcPr>
          <w:p w14:paraId="2CAEFEB5"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5.00</w:t>
            </w:r>
          </w:p>
        </w:tc>
        <w:tc>
          <w:tcPr>
            <w:tcW w:w="2268" w:type="dxa"/>
            <w:shd w:val="clear" w:color="auto" w:fill="auto"/>
          </w:tcPr>
          <w:p w14:paraId="506E3F84"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4.60</w:t>
            </w:r>
          </w:p>
        </w:tc>
        <w:tc>
          <w:tcPr>
            <w:tcW w:w="1984" w:type="dxa"/>
            <w:vMerge w:val="restart"/>
            <w:shd w:val="clear" w:color="auto" w:fill="auto"/>
          </w:tcPr>
          <w:p w14:paraId="30879C05" w14:textId="77777777" w:rsidR="00D73585" w:rsidRPr="00D31050" w:rsidRDefault="00D73585" w:rsidP="00176247">
            <w:pPr>
              <w:spacing w:line="276" w:lineRule="auto"/>
              <w:rPr>
                <w:rFonts w:eastAsia="Calibri"/>
                <w:b/>
                <w:szCs w:val="22"/>
              </w:rPr>
            </w:pPr>
          </w:p>
          <w:p w14:paraId="5D794953" w14:textId="77777777" w:rsidR="00D73585" w:rsidRPr="00D31050" w:rsidRDefault="00D73585" w:rsidP="00176247">
            <w:pPr>
              <w:spacing w:line="276" w:lineRule="auto"/>
              <w:jc w:val="center"/>
              <w:rPr>
                <w:rFonts w:eastAsia="Calibri"/>
                <w:b/>
                <w:szCs w:val="22"/>
              </w:rPr>
            </w:pPr>
            <w:r w:rsidRPr="00D31050">
              <w:rPr>
                <w:rFonts w:eastAsia="Calibri"/>
                <w:b/>
                <w:szCs w:val="22"/>
              </w:rPr>
              <w:t>4.21</w:t>
            </w:r>
          </w:p>
        </w:tc>
      </w:tr>
      <w:tr w:rsidR="00D73585" w:rsidRPr="00A92018" w14:paraId="43454F40" w14:textId="77777777" w:rsidTr="00176247">
        <w:trPr>
          <w:trHeight w:val="325"/>
        </w:trPr>
        <w:tc>
          <w:tcPr>
            <w:tcW w:w="623" w:type="dxa"/>
            <w:gridSpan w:val="2"/>
            <w:vMerge/>
            <w:shd w:val="clear" w:color="auto" w:fill="auto"/>
          </w:tcPr>
          <w:p w14:paraId="1E4B8A6D" w14:textId="77777777" w:rsidR="00D73585" w:rsidRPr="00D31050" w:rsidRDefault="00D73585" w:rsidP="00176247">
            <w:pPr>
              <w:spacing w:line="276" w:lineRule="auto"/>
              <w:rPr>
                <w:rFonts w:ascii="Times New Roman" w:eastAsia="Calibri" w:hAnsi="Times New Roman"/>
                <w:b/>
                <w:szCs w:val="22"/>
              </w:rPr>
            </w:pPr>
          </w:p>
        </w:tc>
        <w:tc>
          <w:tcPr>
            <w:tcW w:w="1073" w:type="dxa"/>
            <w:gridSpan w:val="2"/>
            <w:shd w:val="clear" w:color="auto" w:fill="auto"/>
          </w:tcPr>
          <w:p w14:paraId="530A31D1" w14:textId="77777777" w:rsidR="00D73585" w:rsidRPr="00D31050" w:rsidRDefault="00D73585" w:rsidP="00176247">
            <w:pPr>
              <w:spacing w:line="276" w:lineRule="auto"/>
              <w:rPr>
                <w:rFonts w:ascii="Times New Roman" w:eastAsia="Calibri" w:hAnsi="Times New Roman"/>
                <w:szCs w:val="22"/>
              </w:rPr>
            </w:pPr>
            <w:r w:rsidRPr="00D31050">
              <w:rPr>
                <w:rFonts w:ascii="Times New Roman" w:eastAsia="Calibri" w:hAnsi="Times New Roman"/>
                <w:szCs w:val="22"/>
              </w:rPr>
              <w:t>Trial – 2</w:t>
            </w:r>
          </w:p>
        </w:tc>
        <w:tc>
          <w:tcPr>
            <w:tcW w:w="1560" w:type="dxa"/>
            <w:shd w:val="clear" w:color="auto" w:fill="auto"/>
          </w:tcPr>
          <w:p w14:paraId="4925FDEF"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4.10</w:t>
            </w:r>
          </w:p>
        </w:tc>
        <w:tc>
          <w:tcPr>
            <w:tcW w:w="1559" w:type="dxa"/>
            <w:shd w:val="clear" w:color="auto" w:fill="auto"/>
          </w:tcPr>
          <w:p w14:paraId="518B9FF3"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4.30</w:t>
            </w:r>
          </w:p>
        </w:tc>
        <w:tc>
          <w:tcPr>
            <w:tcW w:w="2268" w:type="dxa"/>
            <w:shd w:val="clear" w:color="auto" w:fill="auto"/>
          </w:tcPr>
          <w:p w14:paraId="74841D38"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4.87</w:t>
            </w:r>
          </w:p>
        </w:tc>
        <w:tc>
          <w:tcPr>
            <w:tcW w:w="1984" w:type="dxa"/>
            <w:vMerge/>
            <w:shd w:val="clear" w:color="auto" w:fill="auto"/>
          </w:tcPr>
          <w:p w14:paraId="0B61D56C" w14:textId="77777777" w:rsidR="00D73585" w:rsidRPr="00D31050" w:rsidRDefault="00D73585" w:rsidP="00176247">
            <w:pPr>
              <w:spacing w:line="276" w:lineRule="auto"/>
              <w:rPr>
                <w:rFonts w:eastAsia="Calibri"/>
                <w:b/>
                <w:szCs w:val="22"/>
              </w:rPr>
            </w:pPr>
          </w:p>
        </w:tc>
      </w:tr>
      <w:tr w:rsidR="00D73585" w:rsidRPr="00A92018" w14:paraId="66F1EB7E" w14:textId="77777777" w:rsidTr="00176247">
        <w:trPr>
          <w:trHeight w:val="285"/>
        </w:trPr>
        <w:tc>
          <w:tcPr>
            <w:tcW w:w="623" w:type="dxa"/>
            <w:gridSpan w:val="2"/>
            <w:vMerge/>
            <w:shd w:val="clear" w:color="auto" w:fill="auto"/>
          </w:tcPr>
          <w:p w14:paraId="54FE1ADF" w14:textId="77777777" w:rsidR="00D73585" w:rsidRPr="00D31050" w:rsidRDefault="00D73585" w:rsidP="00176247">
            <w:pPr>
              <w:spacing w:line="276" w:lineRule="auto"/>
              <w:rPr>
                <w:rFonts w:ascii="Times New Roman" w:eastAsia="Calibri" w:hAnsi="Times New Roman"/>
                <w:b/>
                <w:szCs w:val="22"/>
              </w:rPr>
            </w:pPr>
          </w:p>
        </w:tc>
        <w:tc>
          <w:tcPr>
            <w:tcW w:w="1073" w:type="dxa"/>
            <w:gridSpan w:val="2"/>
            <w:shd w:val="clear" w:color="auto" w:fill="auto"/>
          </w:tcPr>
          <w:p w14:paraId="3359C7EF" w14:textId="77777777" w:rsidR="00D73585" w:rsidRPr="00D31050" w:rsidRDefault="00D73585" w:rsidP="00176247">
            <w:pPr>
              <w:spacing w:line="276" w:lineRule="auto"/>
              <w:rPr>
                <w:rFonts w:ascii="Times New Roman" w:eastAsia="Calibri" w:hAnsi="Times New Roman"/>
                <w:szCs w:val="22"/>
              </w:rPr>
            </w:pPr>
            <w:r w:rsidRPr="00D31050">
              <w:rPr>
                <w:rFonts w:ascii="Times New Roman" w:eastAsia="Calibri" w:hAnsi="Times New Roman"/>
                <w:szCs w:val="22"/>
              </w:rPr>
              <w:t>Trial – 3</w:t>
            </w:r>
          </w:p>
        </w:tc>
        <w:tc>
          <w:tcPr>
            <w:tcW w:w="1560" w:type="dxa"/>
            <w:shd w:val="clear" w:color="auto" w:fill="auto"/>
          </w:tcPr>
          <w:p w14:paraId="1657FD62"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6.01</w:t>
            </w:r>
          </w:p>
        </w:tc>
        <w:tc>
          <w:tcPr>
            <w:tcW w:w="1559" w:type="dxa"/>
            <w:shd w:val="clear" w:color="auto" w:fill="auto"/>
          </w:tcPr>
          <w:p w14:paraId="48A05F1C"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6.20</w:t>
            </w:r>
          </w:p>
        </w:tc>
        <w:tc>
          <w:tcPr>
            <w:tcW w:w="2268" w:type="dxa"/>
            <w:shd w:val="clear" w:color="auto" w:fill="auto"/>
          </w:tcPr>
          <w:p w14:paraId="4B6D8C17"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3.16</w:t>
            </w:r>
          </w:p>
        </w:tc>
        <w:tc>
          <w:tcPr>
            <w:tcW w:w="1984" w:type="dxa"/>
            <w:vMerge/>
            <w:shd w:val="clear" w:color="auto" w:fill="auto"/>
          </w:tcPr>
          <w:p w14:paraId="44A41CCE" w14:textId="77777777" w:rsidR="00D73585" w:rsidRPr="00D31050" w:rsidRDefault="00D73585" w:rsidP="00176247">
            <w:pPr>
              <w:spacing w:line="276" w:lineRule="auto"/>
              <w:rPr>
                <w:rFonts w:eastAsia="Calibri"/>
                <w:b/>
                <w:szCs w:val="22"/>
              </w:rPr>
            </w:pPr>
          </w:p>
        </w:tc>
      </w:tr>
      <w:tr w:rsidR="00D73585" w:rsidRPr="00A92018" w14:paraId="7A5147B8" w14:textId="77777777" w:rsidTr="00176247">
        <w:trPr>
          <w:trHeight w:val="275"/>
        </w:trPr>
        <w:tc>
          <w:tcPr>
            <w:tcW w:w="623" w:type="dxa"/>
            <w:gridSpan w:val="2"/>
            <w:vMerge w:val="restart"/>
            <w:shd w:val="clear" w:color="auto" w:fill="auto"/>
          </w:tcPr>
          <w:p w14:paraId="69E426C0" w14:textId="77777777" w:rsidR="00D73585" w:rsidRPr="00D31050" w:rsidRDefault="00D73585" w:rsidP="00176247">
            <w:pPr>
              <w:spacing w:line="276" w:lineRule="auto"/>
              <w:rPr>
                <w:rFonts w:ascii="Times New Roman" w:eastAsia="Calibri" w:hAnsi="Times New Roman"/>
                <w:b/>
                <w:szCs w:val="22"/>
              </w:rPr>
            </w:pPr>
          </w:p>
          <w:p w14:paraId="70AF75C1" w14:textId="77777777" w:rsidR="00D73585" w:rsidRPr="00D31050" w:rsidRDefault="00D73585" w:rsidP="00176247">
            <w:pPr>
              <w:spacing w:line="276" w:lineRule="auto"/>
              <w:rPr>
                <w:rFonts w:ascii="Times New Roman" w:eastAsia="Calibri" w:hAnsi="Times New Roman"/>
                <w:b/>
                <w:szCs w:val="22"/>
              </w:rPr>
            </w:pPr>
            <w:r w:rsidRPr="00D31050">
              <w:rPr>
                <w:rFonts w:ascii="Times New Roman" w:eastAsia="Calibri" w:hAnsi="Times New Roman"/>
                <w:b/>
                <w:szCs w:val="22"/>
              </w:rPr>
              <w:t>1:3</w:t>
            </w:r>
          </w:p>
        </w:tc>
        <w:tc>
          <w:tcPr>
            <w:tcW w:w="1073" w:type="dxa"/>
            <w:gridSpan w:val="2"/>
            <w:shd w:val="clear" w:color="auto" w:fill="auto"/>
          </w:tcPr>
          <w:p w14:paraId="16455D6F" w14:textId="77777777" w:rsidR="00D73585" w:rsidRPr="00D31050" w:rsidRDefault="00D73585" w:rsidP="00176247">
            <w:pPr>
              <w:spacing w:line="276" w:lineRule="auto"/>
              <w:rPr>
                <w:rFonts w:ascii="Times New Roman" w:eastAsia="Calibri" w:hAnsi="Times New Roman"/>
                <w:szCs w:val="22"/>
              </w:rPr>
            </w:pPr>
            <w:r w:rsidRPr="00D31050">
              <w:rPr>
                <w:rFonts w:ascii="Times New Roman" w:eastAsia="Calibri" w:hAnsi="Times New Roman"/>
                <w:szCs w:val="22"/>
              </w:rPr>
              <w:t>Trial – 1</w:t>
            </w:r>
          </w:p>
        </w:tc>
        <w:tc>
          <w:tcPr>
            <w:tcW w:w="1560" w:type="dxa"/>
            <w:shd w:val="clear" w:color="auto" w:fill="auto"/>
          </w:tcPr>
          <w:p w14:paraId="7E1E2996"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3.91</w:t>
            </w:r>
          </w:p>
        </w:tc>
        <w:tc>
          <w:tcPr>
            <w:tcW w:w="1559" w:type="dxa"/>
            <w:shd w:val="clear" w:color="auto" w:fill="auto"/>
          </w:tcPr>
          <w:p w14:paraId="662E5D85"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4.01</w:t>
            </w:r>
          </w:p>
        </w:tc>
        <w:tc>
          <w:tcPr>
            <w:tcW w:w="2268" w:type="dxa"/>
            <w:shd w:val="clear" w:color="auto" w:fill="auto"/>
          </w:tcPr>
          <w:p w14:paraId="1BC6A53D"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2.55</w:t>
            </w:r>
          </w:p>
        </w:tc>
        <w:tc>
          <w:tcPr>
            <w:tcW w:w="1984" w:type="dxa"/>
            <w:vMerge w:val="restart"/>
            <w:shd w:val="clear" w:color="auto" w:fill="auto"/>
          </w:tcPr>
          <w:p w14:paraId="2EBDDA8C" w14:textId="77777777" w:rsidR="00D73585" w:rsidRPr="00D31050" w:rsidRDefault="00D73585" w:rsidP="00176247">
            <w:pPr>
              <w:spacing w:line="276" w:lineRule="auto"/>
              <w:rPr>
                <w:rFonts w:eastAsia="Calibri"/>
                <w:b/>
                <w:szCs w:val="22"/>
              </w:rPr>
            </w:pPr>
          </w:p>
          <w:p w14:paraId="4475E7FA" w14:textId="77777777" w:rsidR="00D73585" w:rsidRPr="00D31050" w:rsidRDefault="00D73585" w:rsidP="00176247">
            <w:pPr>
              <w:spacing w:line="276" w:lineRule="auto"/>
              <w:jc w:val="center"/>
              <w:rPr>
                <w:rFonts w:eastAsia="Calibri"/>
                <w:b/>
                <w:szCs w:val="22"/>
              </w:rPr>
            </w:pPr>
            <w:r w:rsidRPr="00D31050">
              <w:rPr>
                <w:rFonts w:eastAsia="Calibri"/>
                <w:b/>
                <w:szCs w:val="22"/>
              </w:rPr>
              <w:t>2.64</w:t>
            </w:r>
          </w:p>
        </w:tc>
      </w:tr>
      <w:tr w:rsidR="00D73585" w:rsidRPr="00A92018" w14:paraId="1536393B" w14:textId="77777777" w:rsidTr="00176247">
        <w:trPr>
          <w:trHeight w:val="357"/>
        </w:trPr>
        <w:tc>
          <w:tcPr>
            <w:tcW w:w="623" w:type="dxa"/>
            <w:gridSpan w:val="2"/>
            <w:vMerge/>
            <w:shd w:val="clear" w:color="auto" w:fill="auto"/>
          </w:tcPr>
          <w:p w14:paraId="1B395F3F" w14:textId="77777777" w:rsidR="00D73585" w:rsidRPr="00D31050" w:rsidRDefault="00D73585" w:rsidP="00176247">
            <w:pPr>
              <w:spacing w:line="276" w:lineRule="auto"/>
              <w:rPr>
                <w:rFonts w:ascii="Times New Roman" w:eastAsia="Calibri" w:hAnsi="Times New Roman"/>
                <w:b/>
                <w:szCs w:val="22"/>
              </w:rPr>
            </w:pPr>
          </w:p>
        </w:tc>
        <w:tc>
          <w:tcPr>
            <w:tcW w:w="1073" w:type="dxa"/>
            <w:gridSpan w:val="2"/>
            <w:shd w:val="clear" w:color="auto" w:fill="auto"/>
          </w:tcPr>
          <w:p w14:paraId="0307C20A" w14:textId="77777777" w:rsidR="00D73585" w:rsidRPr="00D31050" w:rsidRDefault="00D73585" w:rsidP="00176247">
            <w:pPr>
              <w:spacing w:line="276" w:lineRule="auto"/>
              <w:rPr>
                <w:rFonts w:ascii="Times New Roman" w:eastAsia="Calibri" w:hAnsi="Times New Roman"/>
                <w:szCs w:val="22"/>
              </w:rPr>
            </w:pPr>
            <w:r w:rsidRPr="00D31050">
              <w:rPr>
                <w:rFonts w:ascii="Times New Roman" w:eastAsia="Calibri" w:hAnsi="Times New Roman"/>
                <w:szCs w:val="22"/>
              </w:rPr>
              <w:t>Trial – 2</w:t>
            </w:r>
          </w:p>
        </w:tc>
        <w:tc>
          <w:tcPr>
            <w:tcW w:w="1560" w:type="dxa"/>
            <w:shd w:val="clear" w:color="auto" w:fill="auto"/>
          </w:tcPr>
          <w:p w14:paraId="5BABBE6A"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4.26</w:t>
            </w:r>
          </w:p>
        </w:tc>
        <w:tc>
          <w:tcPr>
            <w:tcW w:w="1559" w:type="dxa"/>
            <w:shd w:val="clear" w:color="auto" w:fill="auto"/>
          </w:tcPr>
          <w:p w14:paraId="66B4DEF8"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4.39</w:t>
            </w:r>
          </w:p>
        </w:tc>
        <w:tc>
          <w:tcPr>
            <w:tcW w:w="2268" w:type="dxa"/>
            <w:shd w:val="clear" w:color="auto" w:fill="auto"/>
          </w:tcPr>
          <w:p w14:paraId="43DAC79B"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3.05</w:t>
            </w:r>
          </w:p>
        </w:tc>
        <w:tc>
          <w:tcPr>
            <w:tcW w:w="1984" w:type="dxa"/>
            <w:vMerge/>
            <w:shd w:val="clear" w:color="auto" w:fill="auto"/>
          </w:tcPr>
          <w:p w14:paraId="3B285449" w14:textId="77777777" w:rsidR="00D73585" w:rsidRPr="00D31050" w:rsidRDefault="00D73585" w:rsidP="00176247">
            <w:pPr>
              <w:spacing w:line="276" w:lineRule="auto"/>
              <w:rPr>
                <w:rFonts w:eastAsia="Calibri"/>
                <w:b/>
                <w:szCs w:val="22"/>
              </w:rPr>
            </w:pPr>
          </w:p>
        </w:tc>
      </w:tr>
      <w:tr w:rsidR="00D73585" w:rsidRPr="00A92018" w14:paraId="0294EC88" w14:textId="77777777" w:rsidTr="00176247">
        <w:trPr>
          <w:trHeight w:val="273"/>
        </w:trPr>
        <w:tc>
          <w:tcPr>
            <w:tcW w:w="623" w:type="dxa"/>
            <w:gridSpan w:val="2"/>
            <w:vMerge/>
            <w:shd w:val="clear" w:color="auto" w:fill="auto"/>
          </w:tcPr>
          <w:p w14:paraId="5C3E5590" w14:textId="77777777" w:rsidR="00D73585" w:rsidRPr="00D31050" w:rsidRDefault="00D73585" w:rsidP="00176247">
            <w:pPr>
              <w:spacing w:line="276" w:lineRule="auto"/>
              <w:rPr>
                <w:rFonts w:ascii="Times New Roman" w:eastAsia="Calibri" w:hAnsi="Times New Roman"/>
                <w:b/>
                <w:szCs w:val="22"/>
              </w:rPr>
            </w:pPr>
          </w:p>
        </w:tc>
        <w:tc>
          <w:tcPr>
            <w:tcW w:w="1073" w:type="dxa"/>
            <w:gridSpan w:val="2"/>
            <w:shd w:val="clear" w:color="auto" w:fill="auto"/>
          </w:tcPr>
          <w:p w14:paraId="5E6559F1" w14:textId="77777777" w:rsidR="00D73585" w:rsidRPr="00D31050" w:rsidRDefault="00D73585" w:rsidP="00176247">
            <w:pPr>
              <w:spacing w:line="276" w:lineRule="auto"/>
              <w:rPr>
                <w:rFonts w:ascii="Times New Roman" w:eastAsia="Calibri" w:hAnsi="Times New Roman"/>
                <w:szCs w:val="22"/>
              </w:rPr>
            </w:pPr>
            <w:r w:rsidRPr="00D31050">
              <w:rPr>
                <w:rFonts w:ascii="Times New Roman" w:eastAsia="Calibri" w:hAnsi="Times New Roman"/>
                <w:szCs w:val="22"/>
              </w:rPr>
              <w:t>Trial – 3</w:t>
            </w:r>
          </w:p>
        </w:tc>
        <w:tc>
          <w:tcPr>
            <w:tcW w:w="1560" w:type="dxa"/>
            <w:shd w:val="clear" w:color="auto" w:fill="auto"/>
          </w:tcPr>
          <w:p w14:paraId="71384A37"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3.87</w:t>
            </w:r>
          </w:p>
        </w:tc>
        <w:tc>
          <w:tcPr>
            <w:tcW w:w="1559" w:type="dxa"/>
            <w:shd w:val="clear" w:color="auto" w:fill="auto"/>
          </w:tcPr>
          <w:p w14:paraId="17840DC1"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3.96</w:t>
            </w:r>
          </w:p>
        </w:tc>
        <w:tc>
          <w:tcPr>
            <w:tcW w:w="2268" w:type="dxa"/>
            <w:shd w:val="clear" w:color="auto" w:fill="auto"/>
          </w:tcPr>
          <w:p w14:paraId="40105CA3"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2.32</w:t>
            </w:r>
          </w:p>
        </w:tc>
        <w:tc>
          <w:tcPr>
            <w:tcW w:w="1984" w:type="dxa"/>
            <w:vMerge/>
            <w:shd w:val="clear" w:color="auto" w:fill="auto"/>
          </w:tcPr>
          <w:p w14:paraId="4EBEA38B" w14:textId="77777777" w:rsidR="00D73585" w:rsidRPr="00D31050" w:rsidRDefault="00D73585" w:rsidP="00176247">
            <w:pPr>
              <w:spacing w:line="276" w:lineRule="auto"/>
              <w:rPr>
                <w:rFonts w:eastAsia="Calibri"/>
                <w:b/>
                <w:szCs w:val="22"/>
              </w:rPr>
            </w:pPr>
          </w:p>
        </w:tc>
      </w:tr>
      <w:tr w:rsidR="00D73585" w:rsidRPr="00A92018" w14:paraId="6D9ED0E7" w14:textId="77777777" w:rsidTr="00176247">
        <w:trPr>
          <w:trHeight w:val="189"/>
        </w:trPr>
        <w:tc>
          <w:tcPr>
            <w:tcW w:w="9067" w:type="dxa"/>
            <w:gridSpan w:val="8"/>
            <w:shd w:val="clear" w:color="auto" w:fill="auto"/>
          </w:tcPr>
          <w:p w14:paraId="2642D980" w14:textId="77777777" w:rsidR="00D73585" w:rsidRPr="00D31050" w:rsidRDefault="00D73585" w:rsidP="00176247">
            <w:pPr>
              <w:spacing w:line="276" w:lineRule="auto"/>
              <w:jc w:val="center"/>
              <w:rPr>
                <w:rFonts w:ascii="Times New Roman" w:eastAsia="Calibri" w:hAnsi="Times New Roman"/>
                <w:b/>
                <w:szCs w:val="22"/>
              </w:rPr>
            </w:pPr>
            <w:r w:rsidRPr="00D31050">
              <w:rPr>
                <w:rFonts w:ascii="Times New Roman" w:eastAsia="Calibri" w:hAnsi="Times New Roman"/>
                <w:b/>
                <w:szCs w:val="22"/>
              </w:rPr>
              <w:t>% Water Absorption for Rain water</w:t>
            </w:r>
          </w:p>
        </w:tc>
      </w:tr>
      <w:tr w:rsidR="00D73585" w:rsidRPr="00A92018" w14:paraId="1209A06E" w14:textId="77777777" w:rsidTr="00176247">
        <w:trPr>
          <w:trHeight w:val="283"/>
        </w:trPr>
        <w:tc>
          <w:tcPr>
            <w:tcW w:w="610" w:type="dxa"/>
            <w:vMerge w:val="restart"/>
            <w:shd w:val="clear" w:color="auto" w:fill="auto"/>
          </w:tcPr>
          <w:p w14:paraId="00C110C1" w14:textId="77777777" w:rsidR="00D73585" w:rsidRPr="00D31050" w:rsidRDefault="00D73585" w:rsidP="00176247">
            <w:pPr>
              <w:spacing w:line="276" w:lineRule="auto"/>
              <w:rPr>
                <w:rFonts w:ascii="Times New Roman" w:eastAsia="Calibri" w:hAnsi="Times New Roman"/>
                <w:b/>
                <w:szCs w:val="22"/>
              </w:rPr>
            </w:pPr>
            <w:r w:rsidRPr="00D31050">
              <w:rPr>
                <w:rFonts w:ascii="Times New Roman" w:eastAsia="Calibri" w:hAnsi="Times New Roman"/>
                <w:b/>
                <w:szCs w:val="22"/>
              </w:rPr>
              <w:t>1:1</w:t>
            </w:r>
          </w:p>
        </w:tc>
        <w:tc>
          <w:tcPr>
            <w:tcW w:w="1064" w:type="dxa"/>
            <w:gridSpan w:val="2"/>
            <w:shd w:val="clear" w:color="auto" w:fill="auto"/>
          </w:tcPr>
          <w:p w14:paraId="09AC5FB5" w14:textId="77777777" w:rsidR="00D73585" w:rsidRPr="00D31050" w:rsidRDefault="00D73585" w:rsidP="00176247">
            <w:pPr>
              <w:spacing w:line="276" w:lineRule="auto"/>
              <w:rPr>
                <w:rFonts w:ascii="Times New Roman" w:eastAsia="Calibri" w:hAnsi="Times New Roman"/>
                <w:b/>
                <w:szCs w:val="22"/>
              </w:rPr>
            </w:pPr>
            <w:r w:rsidRPr="00D31050">
              <w:rPr>
                <w:rFonts w:ascii="Times New Roman" w:eastAsia="Calibri" w:hAnsi="Times New Roman"/>
                <w:szCs w:val="22"/>
              </w:rPr>
              <w:t>Trial – 1</w:t>
            </w:r>
          </w:p>
        </w:tc>
        <w:tc>
          <w:tcPr>
            <w:tcW w:w="1582" w:type="dxa"/>
            <w:gridSpan w:val="2"/>
            <w:shd w:val="clear" w:color="auto" w:fill="auto"/>
          </w:tcPr>
          <w:p w14:paraId="34E060F2"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3.23</w:t>
            </w:r>
          </w:p>
        </w:tc>
        <w:tc>
          <w:tcPr>
            <w:tcW w:w="1559" w:type="dxa"/>
            <w:shd w:val="clear" w:color="auto" w:fill="auto"/>
          </w:tcPr>
          <w:p w14:paraId="1EF4001E"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3.32</w:t>
            </w:r>
          </w:p>
        </w:tc>
        <w:tc>
          <w:tcPr>
            <w:tcW w:w="2268" w:type="dxa"/>
            <w:shd w:val="clear" w:color="auto" w:fill="auto"/>
          </w:tcPr>
          <w:p w14:paraId="11B532B7"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2.78</w:t>
            </w:r>
          </w:p>
        </w:tc>
        <w:tc>
          <w:tcPr>
            <w:tcW w:w="1984" w:type="dxa"/>
            <w:vMerge w:val="restart"/>
            <w:shd w:val="clear" w:color="auto" w:fill="auto"/>
          </w:tcPr>
          <w:p w14:paraId="6F674DF6" w14:textId="77777777" w:rsidR="00D73585" w:rsidRPr="00D31050" w:rsidRDefault="00D73585" w:rsidP="00176247">
            <w:pPr>
              <w:spacing w:line="276" w:lineRule="auto"/>
              <w:rPr>
                <w:rFonts w:eastAsia="Calibri"/>
                <w:b/>
                <w:szCs w:val="22"/>
              </w:rPr>
            </w:pPr>
          </w:p>
          <w:p w14:paraId="6926D6C1" w14:textId="77777777" w:rsidR="00D73585" w:rsidRPr="00D31050" w:rsidRDefault="00D73585" w:rsidP="00176247">
            <w:pPr>
              <w:spacing w:line="276" w:lineRule="auto"/>
              <w:jc w:val="center"/>
              <w:rPr>
                <w:rFonts w:eastAsia="Calibri"/>
                <w:b/>
                <w:szCs w:val="22"/>
              </w:rPr>
            </w:pPr>
            <w:r w:rsidRPr="00D31050">
              <w:rPr>
                <w:rFonts w:eastAsia="Calibri"/>
                <w:b/>
                <w:szCs w:val="22"/>
              </w:rPr>
              <w:t>3.21</w:t>
            </w:r>
          </w:p>
        </w:tc>
      </w:tr>
      <w:tr w:rsidR="00D73585" w:rsidRPr="00A92018" w14:paraId="3DB4FB34" w14:textId="77777777" w:rsidTr="00176247">
        <w:trPr>
          <w:trHeight w:val="273"/>
        </w:trPr>
        <w:tc>
          <w:tcPr>
            <w:tcW w:w="610" w:type="dxa"/>
            <w:vMerge/>
            <w:shd w:val="clear" w:color="auto" w:fill="auto"/>
          </w:tcPr>
          <w:p w14:paraId="165C482C" w14:textId="77777777" w:rsidR="00D73585" w:rsidRPr="00D31050" w:rsidRDefault="00D73585" w:rsidP="00176247">
            <w:pPr>
              <w:spacing w:line="276" w:lineRule="auto"/>
              <w:rPr>
                <w:rFonts w:ascii="Times New Roman" w:eastAsia="Calibri" w:hAnsi="Times New Roman"/>
                <w:b/>
                <w:szCs w:val="22"/>
              </w:rPr>
            </w:pPr>
          </w:p>
        </w:tc>
        <w:tc>
          <w:tcPr>
            <w:tcW w:w="1064" w:type="dxa"/>
            <w:gridSpan w:val="2"/>
            <w:shd w:val="clear" w:color="auto" w:fill="auto"/>
          </w:tcPr>
          <w:p w14:paraId="6D4979E7" w14:textId="77777777" w:rsidR="00D73585" w:rsidRPr="00D31050" w:rsidRDefault="00D73585" w:rsidP="00176247">
            <w:pPr>
              <w:spacing w:line="276" w:lineRule="auto"/>
              <w:rPr>
                <w:rFonts w:ascii="Times New Roman" w:eastAsia="Calibri" w:hAnsi="Times New Roman"/>
                <w:b/>
                <w:szCs w:val="22"/>
              </w:rPr>
            </w:pPr>
            <w:r w:rsidRPr="00D31050">
              <w:rPr>
                <w:rFonts w:ascii="Times New Roman" w:eastAsia="Calibri" w:hAnsi="Times New Roman"/>
                <w:szCs w:val="22"/>
              </w:rPr>
              <w:t>Trial – 2</w:t>
            </w:r>
          </w:p>
        </w:tc>
        <w:tc>
          <w:tcPr>
            <w:tcW w:w="1582" w:type="dxa"/>
            <w:gridSpan w:val="2"/>
            <w:shd w:val="clear" w:color="auto" w:fill="auto"/>
          </w:tcPr>
          <w:p w14:paraId="36D67C6B"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3.43</w:t>
            </w:r>
          </w:p>
        </w:tc>
        <w:tc>
          <w:tcPr>
            <w:tcW w:w="1559" w:type="dxa"/>
            <w:shd w:val="clear" w:color="auto" w:fill="auto"/>
          </w:tcPr>
          <w:p w14:paraId="5D6FE51E"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3.53</w:t>
            </w:r>
          </w:p>
        </w:tc>
        <w:tc>
          <w:tcPr>
            <w:tcW w:w="2268" w:type="dxa"/>
            <w:shd w:val="clear" w:color="auto" w:fill="auto"/>
          </w:tcPr>
          <w:p w14:paraId="28B59E58"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2.91</w:t>
            </w:r>
          </w:p>
        </w:tc>
        <w:tc>
          <w:tcPr>
            <w:tcW w:w="1984" w:type="dxa"/>
            <w:vMerge/>
            <w:shd w:val="clear" w:color="auto" w:fill="auto"/>
          </w:tcPr>
          <w:p w14:paraId="5A8865C4" w14:textId="77777777" w:rsidR="00D73585" w:rsidRPr="00D31050" w:rsidRDefault="00D73585" w:rsidP="00176247">
            <w:pPr>
              <w:spacing w:line="276" w:lineRule="auto"/>
              <w:rPr>
                <w:rFonts w:eastAsia="Calibri"/>
                <w:b/>
                <w:szCs w:val="22"/>
              </w:rPr>
            </w:pPr>
          </w:p>
        </w:tc>
      </w:tr>
      <w:tr w:rsidR="00D73585" w:rsidRPr="00A92018" w14:paraId="2B8674DA" w14:textId="77777777" w:rsidTr="00176247">
        <w:trPr>
          <w:trHeight w:val="251"/>
        </w:trPr>
        <w:tc>
          <w:tcPr>
            <w:tcW w:w="610" w:type="dxa"/>
            <w:vMerge/>
            <w:shd w:val="clear" w:color="auto" w:fill="auto"/>
          </w:tcPr>
          <w:p w14:paraId="6315BC0D" w14:textId="77777777" w:rsidR="00D73585" w:rsidRPr="00D31050" w:rsidRDefault="00D73585" w:rsidP="00176247">
            <w:pPr>
              <w:spacing w:line="276" w:lineRule="auto"/>
              <w:rPr>
                <w:rFonts w:ascii="Times New Roman" w:eastAsia="Calibri" w:hAnsi="Times New Roman"/>
                <w:b/>
                <w:szCs w:val="22"/>
              </w:rPr>
            </w:pPr>
          </w:p>
        </w:tc>
        <w:tc>
          <w:tcPr>
            <w:tcW w:w="1064" w:type="dxa"/>
            <w:gridSpan w:val="2"/>
            <w:shd w:val="clear" w:color="auto" w:fill="auto"/>
          </w:tcPr>
          <w:p w14:paraId="53DC2779" w14:textId="77777777" w:rsidR="00D73585" w:rsidRPr="00D31050" w:rsidRDefault="00D73585" w:rsidP="00176247">
            <w:pPr>
              <w:spacing w:line="276" w:lineRule="auto"/>
              <w:rPr>
                <w:rFonts w:ascii="Times New Roman" w:eastAsia="Calibri" w:hAnsi="Times New Roman"/>
                <w:b/>
                <w:szCs w:val="22"/>
              </w:rPr>
            </w:pPr>
            <w:r w:rsidRPr="00D31050">
              <w:rPr>
                <w:rFonts w:ascii="Times New Roman" w:eastAsia="Calibri" w:hAnsi="Times New Roman"/>
                <w:szCs w:val="22"/>
              </w:rPr>
              <w:t>Trial – 3</w:t>
            </w:r>
          </w:p>
        </w:tc>
        <w:tc>
          <w:tcPr>
            <w:tcW w:w="1582" w:type="dxa"/>
            <w:gridSpan w:val="2"/>
            <w:shd w:val="clear" w:color="auto" w:fill="auto"/>
          </w:tcPr>
          <w:p w14:paraId="3FE32440"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2.28</w:t>
            </w:r>
          </w:p>
        </w:tc>
        <w:tc>
          <w:tcPr>
            <w:tcW w:w="1559" w:type="dxa"/>
            <w:shd w:val="clear" w:color="auto" w:fill="auto"/>
          </w:tcPr>
          <w:p w14:paraId="07F2762F"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2.37</w:t>
            </w:r>
          </w:p>
        </w:tc>
        <w:tc>
          <w:tcPr>
            <w:tcW w:w="2268" w:type="dxa"/>
            <w:shd w:val="clear" w:color="auto" w:fill="auto"/>
          </w:tcPr>
          <w:p w14:paraId="7BAC8EC3"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3.94</w:t>
            </w:r>
          </w:p>
        </w:tc>
        <w:tc>
          <w:tcPr>
            <w:tcW w:w="1984" w:type="dxa"/>
            <w:vMerge/>
            <w:shd w:val="clear" w:color="auto" w:fill="auto"/>
          </w:tcPr>
          <w:p w14:paraId="25EDB6B1" w14:textId="77777777" w:rsidR="00D73585" w:rsidRPr="00D31050" w:rsidRDefault="00D73585" w:rsidP="00176247">
            <w:pPr>
              <w:spacing w:line="276" w:lineRule="auto"/>
              <w:rPr>
                <w:rFonts w:eastAsia="Calibri"/>
                <w:b/>
                <w:szCs w:val="22"/>
              </w:rPr>
            </w:pPr>
          </w:p>
        </w:tc>
      </w:tr>
      <w:tr w:rsidR="00D73585" w:rsidRPr="00A92018" w14:paraId="31932A23" w14:textId="77777777" w:rsidTr="00176247">
        <w:trPr>
          <w:trHeight w:val="225"/>
        </w:trPr>
        <w:tc>
          <w:tcPr>
            <w:tcW w:w="610" w:type="dxa"/>
            <w:vMerge w:val="restart"/>
            <w:shd w:val="clear" w:color="auto" w:fill="auto"/>
          </w:tcPr>
          <w:p w14:paraId="603D8CC9" w14:textId="77777777" w:rsidR="00D73585" w:rsidRPr="00D31050" w:rsidRDefault="00D73585" w:rsidP="00176247">
            <w:pPr>
              <w:spacing w:line="276" w:lineRule="auto"/>
              <w:rPr>
                <w:rFonts w:ascii="Times New Roman" w:eastAsia="Calibri" w:hAnsi="Times New Roman"/>
                <w:b/>
                <w:szCs w:val="22"/>
              </w:rPr>
            </w:pPr>
            <w:r w:rsidRPr="00D31050">
              <w:rPr>
                <w:rFonts w:ascii="Times New Roman" w:eastAsia="Calibri" w:hAnsi="Times New Roman"/>
                <w:b/>
                <w:szCs w:val="22"/>
              </w:rPr>
              <w:t>3:1</w:t>
            </w:r>
          </w:p>
        </w:tc>
        <w:tc>
          <w:tcPr>
            <w:tcW w:w="1064" w:type="dxa"/>
            <w:gridSpan w:val="2"/>
            <w:shd w:val="clear" w:color="auto" w:fill="auto"/>
          </w:tcPr>
          <w:p w14:paraId="344EE0B3" w14:textId="77777777" w:rsidR="00D73585" w:rsidRPr="00D31050" w:rsidRDefault="00D73585" w:rsidP="00176247">
            <w:pPr>
              <w:spacing w:line="276" w:lineRule="auto"/>
              <w:rPr>
                <w:rFonts w:ascii="Times New Roman" w:eastAsia="Calibri" w:hAnsi="Times New Roman"/>
                <w:b/>
                <w:szCs w:val="22"/>
              </w:rPr>
            </w:pPr>
            <w:r w:rsidRPr="00D31050">
              <w:rPr>
                <w:rFonts w:ascii="Times New Roman" w:eastAsia="Calibri" w:hAnsi="Times New Roman"/>
                <w:szCs w:val="22"/>
              </w:rPr>
              <w:t>Trial – 1</w:t>
            </w:r>
          </w:p>
        </w:tc>
        <w:tc>
          <w:tcPr>
            <w:tcW w:w="1582" w:type="dxa"/>
            <w:gridSpan w:val="2"/>
            <w:shd w:val="clear" w:color="auto" w:fill="auto"/>
          </w:tcPr>
          <w:p w14:paraId="510EF929"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4.76</w:t>
            </w:r>
          </w:p>
        </w:tc>
        <w:tc>
          <w:tcPr>
            <w:tcW w:w="1559" w:type="dxa"/>
            <w:shd w:val="clear" w:color="auto" w:fill="auto"/>
          </w:tcPr>
          <w:p w14:paraId="46797455"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4.93</w:t>
            </w:r>
          </w:p>
        </w:tc>
        <w:tc>
          <w:tcPr>
            <w:tcW w:w="2268" w:type="dxa"/>
            <w:shd w:val="clear" w:color="auto" w:fill="auto"/>
          </w:tcPr>
          <w:p w14:paraId="3C70C3EF"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3.57</w:t>
            </w:r>
          </w:p>
        </w:tc>
        <w:tc>
          <w:tcPr>
            <w:tcW w:w="1984" w:type="dxa"/>
            <w:vMerge w:val="restart"/>
            <w:shd w:val="clear" w:color="auto" w:fill="auto"/>
          </w:tcPr>
          <w:p w14:paraId="4D19869C" w14:textId="77777777" w:rsidR="00D73585" w:rsidRPr="00D31050" w:rsidRDefault="00D73585" w:rsidP="00176247">
            <w:pPr>
              <w:spacing w:line="276" w:lineRule="auto"/>
              <w:rPr>
                <w:rFonts w:eastAsia="Calibri"/>
                <w:b/>
                <w:szCs w:val="22"/>
              </w:rPr>
            </w:pPr>
          </w:p>
          <w:p w14:paraId="674DDFE4" w14:textId="77777777" w:rsidR="00D73585" w:rsidRPr="00D31050" w:rsidRDefault="00D73585" w:rsidP="00176247">
            <w:pPr>
              <w:spacing w:line="276" w:lineRule="auto"/>
              <w:jc w:val="center"/>
              <w:rPr>
                <w:rFonts w:eastAsia="Calibri"/>
                <w:b/>
                <w:szCs w:val="22"/>
              </w:rPr>
            </w:pPr>
            <w:r w:rsidRPr="00D31050">
              <w:rPr>
                <w:rFonts w:eastAsia="Calibri"/>
                <w:b/>
                <w:szCs w:val="22"/>
              </w:rPr>
              <w:t>3.80</w:t>
            </w:r>
          </w:p>
        </w:tc>
      </w:tr>
      <w:tr w:rsidR="00D73585" w:rsidRPr="00A92018" w14:paraId="69AC034C" w14:textId="77777777" w:rsidTr="00176247">
        <w:trPr>
          <w:trHeight w:val="317"/>
        </w:trPr>
        <w:tc>
          <w:tcPr>
            <w:tcW w:w="610" w:type="dxa"/>
            <w:vMerge/>
            <w:shd w:val="clear" w:color="auto" w:fill="auto"/>
          </w:tcPr>
          <w:p w14:paraId="75C4414D" w14:textId="77777777" w:rsidR="00D73585" w:rsidRPr="00D31050" w:rsidRDefault="00D73585" w:rsidP="00176247">
            <w:pPr>
              <w:spacing w:line="276" w:lineRule="auto"/>
              <w:rPr>
                <w:rFonts w:ascii="Times New Roman" w:eastAsia="Calibri" w:hAnsi="Times New Roman"/>
                <w:b/>
                <w:szCs w:val="22"/>
              </w:rPr>
            </w:pPr>
          </w:p>
        </w:tc>
        <w:tc>
          <w:tcPr>
            <w:tcW w:w="1064" w:type="dxa"/>
            <w:gridSpan w:val="2"/>
            <w:shd w:val="clear" w:color="auto" w:fill="auto"/>
          </w:tcPr>
          <w:p w14:paraId="050A16D8" w14:textId="77777777" w:rsidR="00D73585" w:rsidRPr="00D31050" w:rsidRDefault="00D73585" w:rsidP="00176247">
            <w:pPr>
              <w:spacing w:line="276" w:lineRule="auto"/>
              <w:rPr>
                <w:rFonts w:ascii="Times New Roman" w:eastAsia="Calibri" w:hAnsi="Times New Roman"/>
                <w:b/>
                <w:szCs w:val="22"/>
              </w:rPr>
            </w:pPr>
            <w:r w:rsidRPr="00D31050">
              <w:rPr>
                <w:rFonts w:ascii="Times New Roman" w:eastAsia="Calibri" w:hAnsi="Times New Roman"/>
                <w:szCs w:val="22"/>
              </w:rPr>
              <w:t>Trial – 2</w:t>
            </w:r>
          </w:p>
        </w:tc>
        <w:tc>
          <w:tcPr>
            <w:tcW w:w="1582" w:type="dxa"/>
            <w:gridSpan w:val="2"/>
            <w:shd w:val="clear" w:color="auto" w:fill="auto"/>
          </w:tcPr>
          <w:p w14:paraId="6F1B1749"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5.00</w:t>
            </w:r>
          </w:p>
        </w:tc>
        <w:tc>
          <w:tcPr>
            <w:tcW w:w="1559" w:type="dxa"/>
            <w:shd w:val="clear" w:color="auto" w:fill="auto"/>
          </w:tcPr>
          <w:p w14:paraId="7D593BE9"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5.20</w:t>
            </w:r>
          </w:p>
        </w:tc>
        <w:tc>
          <w:tcPr>
            <w:tcW w:w="2268" w:type="dxa"/>
            <w:shd w:val="clear" w:color="auto" w:fill="auto"/>
          </w:tcPr>
          <w:p w14:paraId="635C452A"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4.00</w:t>
            </w:r>
          </w:p>
        </w:tc>
        <w:tc>
          <w:tcPr>
            <w:tcW w:w="1984" w:type="dxa"/>
            <w:vMerge/>
            <w:shd w:val="clear" w:color="auto" w:fill="auto"/>
          </w:tcPr>
          <w:p w14:paraId="65D64F45" w14:textId="77777777" w:rsidR="00D73585" w:rsidRPr="00D31050" w:rsidRDefault="00D73585" w:rsidP="00176247">
            <w:pPr>
              <w:spacing w:line="276" w:lineRule="auto"/>
              <w:rPr>
                <w:rFonts w:eastAsia="Calibri"/>
                <w:b/>
                <w:szCs w:val="22"/>
              </w:rPr>
            </w:pPr>
          </w:p>
        </w:tc>
      </w:tr>
      <w:tr w:rsidR="00D73585" w:rsidRPr="00A92018" w14:paraId="07067E39" w14:textId="77777777" w:rsidTr="00176247">
        <w:trPr>
          <w:trHeight w:val="365"/>
        </w:trPr>
        <w:tc>
          <w:tcPr>
            <w:tcW w:w="610" w:type="dxa"/>
            <w:vMerge/>
            <w:shd w:val="clear" w:color="auto" w:fill="auto"/>
          </w:tcPr>
          <w:p w14:paraId="070776C5" w14:textId="77777777" w:rsidR="00D73585" w:rsidRPr="00D31050" w:rsidRDefault="00D73585" w:rsidP="00176247">
            <w:pPr>
              <w:spacing w:line="276" w:lineRule="auto"/>
              <w:rPr>
                <w:rFonts w:ascii="Times New Roman" w:eastAsia="Calibri" w:hAnsi="Times New Roman"/>
                <w:b/>
                <w:szCs w:val="22"/>
              </w:rPr>
            </w:pPr>
          </w:p>
        </w:tc>
        <w:tc>
          <w:tcPr>
            <w:tcW w:w="1064" w:type="dxa"/>
            <w:gridSpan w:val="2"/>
            <w:shd w:val="clear" w:color="auto" w:fill="auto"/>
          </w:tcPr>
          <w:p w14:paraId="44641638" w14:textId="77777777" w:rsidR="00D73585" w:rsidRPr="00D31050" w:rsidRDefault="00D73585" w:rsidP="00176247">
            <w:pPr>
              <w:spacing w:line="276" w:lineRule="auto"/>
              <w:rPr>
                <w:rFonts w:ascii="Times New Roman" w:eastAsia="Calibri" w:hAnsi="Times New Roman"/>
                <w:b/>
                <w:szCs w:val="22"/>
              </w:rPr>
            </w:pPr>
            <w:r w:rsidRPr="00D31050">
              <w:rPr>
                <w:rFonts w:ascii="Times New Roman" w:eastAsia="Calibri" w:hAnsi="Times New Roman"/>
                <w:szCs w:val="22"/>
              </w:rPr>
              <w:t>Trial – 3</w:t>
            </w:r>
          </w:p>
        </w:tc>
        <w:tc>
          <w:tcPr>
            <w:tcW w:w="1582" w:type="dxa"/>
            <w:gridSpan w:val="2"/>
            <w:shd w:val="clear" w:color="auto" w:fill="auto"/>
          </w:tcPr>
          <w:p w14:paraId="4EB53417"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4.68</w:t>
            </w:r>
          </w:p>
        </w:tc>
        <w:tc>
          <w:tcPr>
            <w:tcW w:w="1559" w:type="dxa"/>
            <w:shd w:val="clear" w:color="auto" w:fill="auto"/>
          </w:tcPr>
          <w:p w14:paraId="189C36B7"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4.86</w:t>
            </w:r>
          </w:p>
        </w:tc>
        <w:tc>
          <w:tcPr>
            <w:tcW w:w="2268" w:type="dxa"/>
            <w:shd w:val="clear" w:color="auto" w:fill="auto"/>
          </w:tcPr>
          <w:p w14:paraId="3BEBD496"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3.84</w:t>
            </w:r>
          </w:p>
        </w:tc>
        <w:tc>
          <w:tcPr>
            <w:tcW w:w="1984" w:type="dxa"/>
            <w:vMerge/>
            <w:shd w:val="clear" w:color="auto" w:fill="auto"/>
          </w:tcPr>
          <w:p w14:paraId="61474A9E" w14:textId="77777777" w:rsidR="00D73585" w:rsidRPr="00D31050" w:rsidRDefault="00D73585" w:rsidP="00176247">
            <w:pPr>
              <w:spacing w:line="276" w:lineRule="auto"/>
              <w:rPr>
                <w:rFonts w:eastAsia="Calibri"/>
                <w:b/>
                <w:szCs w:val="22"/>
              </w:rPr>
            </w:pPr>
          </w:p>
        </w:tc>
      </w:tr>
      <w:tr w:rsidR="00D73585" w:rsidRPr="00A92018" w14:paraId="60AEC32E" w14:textId="77777777" w:rsidTr="00176247">
        <w:trPr>
          <w:trHeight w:val="197"/>
        </w:trPr>
        <w:tc>
          <w:tcPr>
            <w:tcW w:w="610" w:type="dxa"/>
            <w:vMerge w:val="restart"/>
            <w:shd w:val="clear" w:color="auto" w:fill="auto"/>
          </w:tcPr>
          <w:p w14:paraId="1F24F6A0" w14:textId="77777777" w:rsidR="00D73585" w:rsidRPr="00D31050" w:rsidRDefault="00D73585" w:rsidP="00176247">
            <w:pPr>
              <w:spacing w:line="276" w:lineRule="auto"/>
              <w:rPr>
                <w:rFonts w:ascii="Times New Roman" w:eastAsia="Calibri" w:hAnsi="Times New Roman"/>
                <w:b/>
                <w:szCs w:val="22"/>
              </w:rPr>
            </w:pPr>
            <w:r w:rsidRPr="00D31050">
              <w:rPr>
                <w:rFonts w:ascii="Times New Roman" w:eastAsia="Calibri" w:hAnsi="Times New Roman"/>
                <w:b/>
                <w:szCs w:val="22"/>
              </w:rPr>
              <w:t>1:3</w:t>
            </w:r>
          </w:p>
        </w:tc>
        <w:tc>
          <w:tcPr>
            <w:tcW w:w="1064" w:type="dxa"/>
            <w:gridSpan w:val="2"/>
            <w:shd w:val="clear" w:color="auto" w:fill="auto"/>
          </w:tcPr>
          <w:p w14:paraId="68160827" w14:textId="77777777" w:rsidR="00D73585" w:rsidRPr="00D31050" w:rsidRDefault="00D73585" w:rsidP="00176247">
            <w:pPr>
              <w:spacing w:line="276" w:lineRule="auto"/>
              <w:rPr>
                <w:rFonts w:ascii="Times New Roman" w:eastAsia="Calibri" w:hAnsi="Times New Roman"/>
                <w:b/>
                <w:szCs w:val="22"/>
              </w:rPr>
            </w:pPr>
            <w:r w:rsidRPr="00D31050">
              <w:rPr>
                <w:rFonts w:ascii="Times New Roman" w:eastAsia="Calibri" w:hAnsi="Times New Roman"/>
                <w:szCs w:val="22"/>
              </w:rPr>
              <w:t>Trial – 1</w:t>
            </w:r>
          </w:p>
        </w:tc>
        <w:tc>
          <w:tcPr>
            <w:tcW w:w="1582" w:type="dxa"/>
            <w:gridSpan w:val="2"/>
            <w:shd w:val="clear" w:color="auto" w:fill="auto"/>
          </w:tcPr>
          <w:p w14:paraId="3043AA91"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4.00</w:t>
            </w:r>
          </w:p>
        </w:tc>
        <w:tc>
          <w:tcPr>
            <w:tcW w:w="1559" w:type="dxa"/>
            <w:shd w:val="clear" w:color="auto" w:fill="auto"/>
          </w:tcPr>
          <w:p w14:paraId="2EF353D2"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4.13</w:t>
            </w:r>
          </w:p>
        </w:tc>
        <w:tc>
          <w:tcPr>
            <w:tcW w:w="2268" w:type="dxa"/>
            <w:shd w:val="clear" w:color="auto" w:fill="auto"/>
          </w:tcPr>
          <w:p w14:paraId="47E35C48"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3.25</w:t>
            </w:r>
          </w:p>
        </w:tc>
        <w:tc>
          <w:tcPr>
            <w:tcW w:w="1984" w:type="dxa"/>
            <w:vMerge w:val="restart"/>
            <w:shd w:val="clear" w:color="auto" w:fill="auto"/>
          </w:tcPr>
          <w:p w14:paraId="78580A73" w14:textId="77777777" w:rsidR="00D73585" w:rsidRPr="00D31050" w:rsidRDefault="00D73585" w:rsidP="00176247">
            <w:pPr>
              <w:spacing w:line="276" w:lineRule="auto"/>
              <w:rPr>
                <w:rFonts w:eastAsia="Calibri"/>
                <w:b/>
                <w:szCs w:val="22"/>
              </w:rPr>
            </w:pPr>
          </w:p>
          <w:p w14:paraId="6495C4E0" w14:textId="77777777" w:rsidR="00D73585" w:rsidRPr="00D31050" w:rsidRDefault="00D73585" w:rsidP="00176247">
            <w:pPr>
              <w:spacing w:line="276" w:lineRule="auto"/>
              <w:jc w:val="center"/>
              <w:rPr>
                <w:rFonts w:eastAsia="Calibri"/>
                <w:b/>
                <w:szCs w:val="22"/>
              </w:rPr>
            </w:pPr>
            <w:r w:rsidRPr="00D31050">
              <w:rPr>
                <w:rFonts w:eastAsia="Calibri"/>
                <w:b/>
                <w:szCs w:val="22"/>
              </w:rPr>
              <w:t>3.07</w:t>
            </w:r>
          </w:p>
        </w:tc>
      </w:tr>
      <w:tr w:rsidR="00D73585" w:rsidRPr="00A92018" w14:paraId="53497102" w14:textId="77777777" w:rsidTr="00176247">
        <w:trPr>
          <w:trHeight w:val="271"/>
        </w:trPr>
        <w:tc>
          <w:tcPr>
            <w:tcW w:w="610" w:type="dxa"/>
            <w:vMerge/>
            <w:shd w:val="clear" w:color="auto" w:fill="auto"/>
          </w:tcPr>
          <w:p w14:paraId="2B829494" w14:textId="77777777" w:rsidR="00D73585" w:rsidRPr="00D31050" w:rsidRDefault="00D73585" w:rsidP="00176247">
            <w:pPr>
              <w:spacing w:line="276" w:lineRule="auto"/>
              <w:rPr>
                <w:rFonts w:ascii="Times New Roman" w:eastAsia="Calibri" w:hAnsi="Times New Roman"/>
                <w:b/>
                <w:szCs w:val="22"/>
              </w:rPr>
            </w:pPr>
          </w:p>
        </w:tc>
        <w:tc>
          <w:tcPr>
            <w:tcW w:w="1064" w:type="dxa"/>
            <w:gridSpan w:val="2"/>
            <w:shd w:val="clear" w:color="auto" w:fill="auto"/>
          </w:tcPr>
          <w:p w14:paraId="4B8AB593" w14:textId="77777777" w:rsidR="00D73585" w:rsidRPr="00D31050" w:rsidRDefault="00D73585" w:rsidP="00176247">
            <w:pPr>
              <w:spacing w:line="276" w:lineRule="auto"/>
              <w:rPr>
                <w:rFonts w:ascii="Times New Roman" w:eastAsia="Calibri" w:hAnsi="Times New Roman"/>
                <w:b/>
                <w:szCs w:val="22"/>
              </w:rPr>
            </w:pPr>
            <w:r w:rsidRPr="00D31050">
              <w:rPr>
                <w:rFonts w:ascii="Times New Roman" w:eastAsia="Calibri" w:hAnsi="Times New Roman"/>
                <w:szCs w:val="22"/>
              </w:rPr>
              <w:t>Trial – 2</w:t>
            </w:r>
          </w:p>
        </w:tc>
        <w:tc>
          <w:tcPr>
            <w:tcW w:w="1582" w:type="dxa"/>
            <w:gridSpan w:val="2"/>
            <w:shd w:val="clear" w:color="auto" w:fill="auto"/>
          </w:tcPr>
          <w:p w14:paraId="2364B101"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4.16</w:t>
            </w:r>
          </w:p>
        </w:tc>
        <w:tc>
          <w:tcPr>
            <w:tcW w:w="1559" w:type="dxa"/>
            <w:shd w:val="clear" w:color="auto" w:fill="auto"/>
          </w:tcPr>
          <w:p w14:paraId="68E73CB7"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4.28</w:t>
            </w:r>
          </w:p>
        </w:tc>
        <w:tc>
          <w:tcPr>
            <w:tcW w:w="2268" w:type="dxa"/>
            <w:shd w:val="clear" w:color="auto" w:fill="auto"/>
          </w:tcPr>
          <w:p w14:paraId="0A113205"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2.88</w:t>
            </w:r>
          </w:p>
        </w:tc>
        <w:tc>
          <w:tcPr>
            <w:tcW w:w="1984" w:type="dxa"/>
            <w:vMerge/>
            <w:shd w:val="clear" w:color="auto" w:fill="auto"/>
          </w:tcPr>
          <w:p w14:paraId="50B88EC1" w14:textId="77777777" w:rsidR="00D73585" w:rsidRPr="00A92018" w:rsidRDefault="00D73585" w:rsidP="00176247">
            <w:pPr>
              <w:spacing w:line="276" w:lineRule="auto"/>
              <w:rPr>
                <w:rFonts w:eastAsia="Calibri"/>
                <w:b/>
                <w:sz w:val="20"/>
              </w:rPr>
            </w:pPr>
          </w:p>
        </w:tc>
      </w:tr>
      <w:tr w:rsidR="00D73585" w:rsidRPr="00A92018" w14:paraId="4489D3D0" w14:textId="77777777" w:rsidTr="00176247">
        <w:trPr>
          <w:trHeight w:val="204"/>
        </w:trPr>
        <w:tc>
          <w:tcPr>
            <w:tcW w:w="610" w:type="dxa"/>
            <w:vMerge/>
            <w:shd w:val="clear" w:color="auto" w:fill="auto"/>
          </w:tcPr>
          <w:p w14:paraId="43812CF9" w14:textId="77777777" w:rsidR="00D73585" w:rsidRPr="00D31050" w:rsidRDefault="00D73585" w:rsidP="00176247">
            <w:pPr>
              <w:spacing w:line="276" w:lineRule="auto"/>
              <w:rPr>
                <w:rFonts w:ascii="Times New Roman" w:eastAsia="Calibri" w:hAnsi="Times New Roman"/>
                <w:b/>
                <w:szCs w:val="22"/>
              </w:rPr>
            </w:pPr>
          </w:p>
        </w:tc>
        <w:tc>
          <w:tcPr>
            <w:tcW w:w="1064" w:type="dxa"/>
            <w:gridSpan w:val="2"/>
            <w:shd w:val="clear" w:color="auto" w:fill="auto"/>
          </w:tcPr>
          <w:p w14:paraId="4DA71EBA" w14:textId="77777777" w:rsidR="00D73585" w:rsidRPr="00D31050" w:rsidRDefault="00D73585" w:rsidP="00176247">
            <w:pPr>
              <w:spacing w:line="276" w:lineRule="auto"/>
              <w:rPr>
                <w:rFonts w:ascii="Times New Roman" w:eastAsia="Calibri" w:hAnsi="Times New Roman"/>
                <w:b/>
                <w:szCs w:val="22"/>
              </w:rPr>
            </w:pPr>
            <w:r w:rsidRPr="00D31050">
              <w:rPr>
                <w:rFonts w:ascii="Times New Roman" w:eastAsia="Calibri" w:hAnsi="Times New Roman"/>
                <w:szCs w:val="22"/>
              </w:rPr>
              <w:t>Trial – 3</w:t>
            </w:r>
          </w:p>
        </w:tc>
        <w:tc>
          <w:tcPr>
            <w:tcW w:w="1582" w:type="dxa"/>
            <w:gridSpan w:val="2"/>
            <w:shd w:val="clear" w:color="auto" w:fill="auto"/>
          </w:tcPr>
          <w:p w14:paraId="1F52B058"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4.19</w:t>
            </w:r>
          </w:p>
        </w:tc>
        <w:tc>
          <w:tcPr>
            <w:tcW w:w="1559" w:type="dxa"/>
            <w:shd w:val="clear" w:color="auto" w:fill="auto"/>
          </w:tcPr>
          <w:p w14:paraId="4243F397"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4.32</w:t>
            </w:r>
          </w:p>
        </w:tc>
        <w:tc>
          <w:tcPr>
            <w:tcW w:w="2268" w:type="dxa"/>
            <w:shd w:val="clear" w:color="auto" w:fill="auto"/>
          </w:tcPr>
          <w:p w14:paraId="43E4B69B" w14:textId="77777777" w:rsidR="00D73585" w:rsidRPr="00D31050" w:rsidRDefault="00D73585" w:rsidP="00176247">
            <w:pPr>
              <w:spacing w:line="276" w:lineRule="auto"/>
              <w:jc w:val="center"/>
              <w:rPr>
                <w:rFonts w:ascii="Times New Roman" w:eastAsia="Calibri" w:hAnsi="Times New Roman"/>
                <w:bCs/>
                <w:szCs w:val="22"/>
              </w:rPr>
            </w:pPr>
            <w:r w:rsidRPr="00D31050">
              <w:rPr>
                <w:rFonts w:ascii="Times New Roman" w:eastAsia="Calibri" w:hAnsi="Times New Roman"/>
                <w:bCs/>
                <w:szCs w:val="22"/>
              </w:rPr>
              <w:t>3.10</w:t>
            </w:r>
          </w:p>
        </w:tc>
        <w:tc>
          <w:tcPr>
            <w:tcW w:w="1984" w:type="dxa"/>
            <w:vMerge/>
            <w:shd w:val="clear" w:color="auto" w:fill="auto"/>
          </w:tcPr>
          <w:p w14:paraId="383E2E7A" w14:textId="77777777" w:rsidR="00D73585" w:rsidRPr="00A92018" w:rsidRDefault="00D73585" w:rsidP="00176247">
            <w:pPr>
              <w:spacing w:line="276" w:lineRule="auto"/>
              <w:rPr>
                <w:rFonts w:eastAsia="Calibri"/>
                <w:b/>
                <w:sz w:val="20"/>
              </w:rPr>
            </w:pPr>
          </w:p>
        </w:tc>
      </w:tr>
    </w:tbl>
    <w:p w14:paraId="768FB610" w14:textId="07951D35" w:rsidR="00D73585" w:rsidRPr="00E11DBF" w:rsidRDefault="00D73585" w:rsidP="00D31050">
      <w:pPr>
        <w:spacing w:before="240"/>
        <w:jc w:val="both"/>
        <w:rPr>
          <w:rFonts w:ascii="TimesNewRomanPSMT" w:hAnsi="TimesNewRomanPSMT"/>
        </w:rPr>
      </w:pPr>
      <w:r w:rsidRPr="00E11DBF">
        <w:rPr>
          <w:rFonts w:ascii="TimesNewRomanPSMT" w:hAnsi="TimesNewRomanPSMT"/>
        </w:rPr>
        <w:t>In 5 days, FBF and SF average values for regular tap water and rainwater were tallied and individually examined for their water absorption percentages (120 hours). The average value of each sample is used in the comparison.</w:t>
      </w:r>
    </w:p>
    <w:p w14:paraId="02488C69" w14:textId="1159A5BB" w:rsidR="00D73585" w:rsidRPr="00E11DBF" w:rsidRDefault="00D73585" w:rsidP="00D73585">
      <w:pPr>
        <w:keepNext/>
        <w:spacing w:line="360" w:lineRule="auto"/>
        <w:jc w:val="center"/>
      </w:pPr>
      <w:r w:rsidRPr="006C6D0C">
        <w:rPr>
          <w:b/>
          <w:noProof/>
          <w:lang w:val="en-US"/>
        </w:rPr>
        <w:drawing>
          <wp:inline distT="0" distB="0" distL="0" distR="0" wp14:anchorId="2BDCB9E9" wp14:editId="68C28DAA">
            <wp:extent cx="2990850" cy="2400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0850" cy="2400300"/>
                    </a:xfrm>
                    <a:prstGeom prst="rect">
                      <a:avLst/>
                    </a:prstGeom>
                    <a:noFill/>
                    <a:ln>
                      <a:noFill/>
                    </a:ln>
                  </pic:spPr>
                </pic:pic>
              </a:graphicData>
            </a:graphic>
          </wp:inline>
        </w:drawing>
      </w:r>
    </w:p>
    <w:p w14:paraId="343F50B7" w14:textId="74E9E5CA" w:rsidR="00D73585" w:rsidRPr="00D31050" w:rsidRDefault="00C3136A" w:rsidP="00D73585">
      <w:pPr>
        <w:spacing w:line="360" w:lineRule="auto"/>
        <w:jc w:val="center"/>
        <w:rPr>
          <w:rFonts w:ascii="Times New Roman" w:hAnsi="Times New Roman"/>
          <w:szCs w:val="22"/>
        </w:rPr>
      </w:pPr>
      <w:bookmarkStart w:id="23" w:name="_Toc12041308"/>
      <w:r>
        <w:rPr>
          <w:rFonts w:ascii="Times New Roman" w:hAnsi="Times New Roman"/>
          <w:b/>
          <w:szCs w:val="22"/>
        </w:rPr>
        <w:t>Figure 10</w:t>
      </w:r>
      <w:r w:rsidR="00D31050" w:rsidRPr="00D31050">
        <w:rPr>
          <w:rFonts w:ascii="Times New Roman" w:hAnsi="Times New Roman"/>
          <w:b/>
          <w:szCs w:val="22"/>
        </w:rPr>
        <w:t>.</w:t>
      </w:r>
      <w:r w:rsidR="00D73585" w:rsidRPr="00D31050">
        <w:rPr>
          <w:rFonts w:ascii="Times New Roman" w:hAnsi="Times New Roman"/>
          <w:szCs w:val="22"/>
        </w:rPr>
        <w:t xml:space="preserve"> % water absorption in comparison to various weight fractions.</w:t>
      </w:r>
      <w:bookmarkEnd w:id="23"/>
    </w:p>
    <w:p w14:paraId="67B08748" w14:textId="3E13E6C4" w:rsidR="00D73585" w:rsidRPr="00274252" w:rsidRDefault="00D73585" w:rsidP="0005304A">
      <w:pPr>
        <w:spacing w:line="360" w:lineRule="auto"/>
        <w:rPr>
          <w:i/>
        </w:rPr>
      </w:pPr>
      <w:r w:rsidRPr="00E11DBF">
        <w:t xml:space="preserve">   </w:t>
      </w:r>
      <w:r w:rsidR="00274252">
        <w:rPr>
          <w:i/>
        </w:rPr>
        <w:t>Density E</w:t>
      </w:r>
      <w:r w:rsidRPr="00274252">
        <w:rPr>
          <w:i/>
        </w:rPr>
        <w:t>valuation</w:t>
      </w:r>
    </w:p>
    <w:p w14:paraId="7A42B3CA" w14:textId="77777777" w:rsidR="00D73585" w:rsidRPr="00E11DBF" w:rsidRDefault="00D73585" w:rsidP="00D31050">
      <w:pPr>
        <w:jc w:val="both"/>
      </w:pPr>
      <w:r w:rsidRPr="00E11DBF">
        <w:t>Based on the hybrid composition of the FBF and SF ratios with an average value for those specimens, the density analysis test results are tallied and shown in Table 5.</w:t>
      </w:r>
    </w:p>
    <w:p w14:paraId="6BF83608" w14:textId="77777777" w:rsidR="00D73585" w:rsidRPr="00D31050" w:rsidRDefault="00D73585" w:rsidP="00D31050">
      <w:pPr>
        <w:pStyle w:val="Caption"/>
        <w:keepNext/>
        <w:spacing w:after="0"/>
        <w:rPr>
          <w:rFonts w:cs="Times New Roman"/>
          <w:b w:val="0"/>
          <w:i/>
          <w:iCs/>
          <w:sz w:val="22"/>
          <w:szCs w:val="22"/>
        </w:rPr>
      </w:pPr>
      <w:bookmarkStart w:id="24" w:name="_Toc13082329"/>
      <w:r w:rsidRPr="00D31050">
        <w:rPr>
          <w:rFonts w:cs="Times New Roman"/>
          <w:sz w:val="22"/>
          <w:szCs w:val="22"/>
        </w:rPr>
        <w:t xml:space="preserve">Table </w:t>
      </w:r>
      <w:r w:rsidRPr="00D31050">
        <w:rPr>
          <w:rFonts w:cs="Times New Roman"/>
          <w:i/>
          <w:iCs/>
          <w:sz w:val="22"/>
          <w:szCs w:val="22"/>
        </w:rPr>
        <w:fldChar w:fldCharType="begin"/>
      </w:r>
      <w:r w:rsidRPr="00D31050">
        <w:rPr>
          <w:rFonts w:cs="Times New Roman"/>
          <w:sz w:val="22"/>
          <w:szCs w:val="22"/>
        </w:rPr>
        <w:instrText xml:space="preserve"> SEQ Table \* ARABIC \s 1 </w:instrText>
      </w:r>
      <w:r w:rsidRPr="00D31050">
        <w:rPr>
          <w:rFonts w:cs="Times New Roman"/>
          <w:i/>
          <w:iCs/>
          <w:sz w:val="22"/>
          <w:szCs w:val="22"/>
        </w:rPr>
        <w:fldChar w:fldCharType="separate"/>
      </w:r>
      <w:r w:rsidRPr="00D31050">
        <w:rPr>
          <w:rFonts w:cs="Times New Roman"/>
          <w:noProof/>
          <w:sz w:val="22"/>
          <w:szCs w:val="22"/>
        </w:rPr>
        <w:t>5</w:t>
      </w:r>
      <w:r w:rsidRPr="00D31050">
        <w:rPr>
          <w:rFonts w:cs="Times New Roman"/>
          <w:i/>
          <w:iCs/>
          <w:sz w:val="22"/>
          <w:szCs w:val="22"/>
        </w:rPr>
        <w:fldChar w:fldCharType="end"/>
      </w:r>
      <w:r w:rsidRPr="00D31050">
        <w:rPr>
          <w:rFonts w:cs="Times New Roman"/>
          <w:sz w:val="22"/>
          <w:szCs w:val="22"/>
        </w:rPr>
        <w:t>.</w:t>
      </w:r>
      <w:r w:rsidRPr="00D31050">
        <w:rPr>
          <w:rFonts w:cs="Times New Roman"/>
          <w:b w:val="0"/>
          <w:sz w:val="22"/>
          <w:szCs w:val="22"/>
        </w:rPr>
        <w:t xml:space="preserve"> </w:t>
      </w:r>
      <w:bookmarkEnd w:id="24"/>
      <w:r w:rsidRPr="00D31050">
        <w:rPr>
          <w:rFonts w:cs="Times New Roman"/>
          <w:b w:val="0"/>
          <w:sz w:val="22"/>
          <w:szCs w:val="22"/>
        </w:rPr>
        <w:t>Results of density tests.</w:t>
      </w:r>
    </w:p>
    <w:tbl>
      <w:tblPr>
        <w:tblW w:w="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127"/>
      </w:tblGrid>
      <w:tr w:rsidR="00D73585" w:rsidRPr="00E11DBF" w14:paraId="11535127" w14:textId="77777777" w:rsidTr="00D31050">
        <w:trPr>
          <w:trHeight w:val="357"/>
          <w:jc w:val="center"/>
        </w:trPr>
        <w:tc>
          <w:tcPr>
            <w:tcW w:w="2376" w:type="dxa"/>
            <w:shd w:val="clear" w:color="auto" w:fill="auto"/>
          </w:tcPr>
          <w:p w14:paraId="2C3DAF3E" w14:textId="77777777" w:rsidR="00D73585" w:rsidRPr="009E2A2F" w:rsidRDefault="00D73585" w:rsidP="00176247">
            <w:pPr>
              <w:rPr>
                <w:rFonts w:eastAsia="Calibri"/>
                <w:bCs/>
                <w:sz w:val="20"/>
              </w:rPr>
            </w:pPr>
            <w:r w:rsidRPr="009E2A2F">
              <w:rPr>
                <w:rFonts w:eastAsia="Calibri"/>
                <w:bCs/>
                <w:sz w:val="20"/>
              </w:rPr>
              <w:t>Hybrid composite material</w:t>
            </w:r>
          </w:p>
        </w:tc>
        <w:tc>
          <w:tcPr>
            <w:tcW w:w="2127" w:type="dxa"/>
            <w:shd w:val="clear" w:color="auto" w:fill="auto"/>
          </w:tcPr>
          <w:p w14:paraId="5578AB5F" w14:textId="77777777" w:rsidR="00D73585" w:rsidRPr="009E2A2F" w:rsidRDefault="00D73585" w:rsidP="00176247">
            <w:pPr>
              <w:jc w:val="center"/>
              <w:rPr>
                <w:rFonts w:eastAsia="Calibri"/>
                <w:bCs/>
                <w:sz w:val="20"/>
              </w:rPr>
            </w:pPr>
            <w:r w:rsidRPr="009E2A2F">
              <w:rPr>
                <w:rFonts w:eastAsia="Calibri"/>
                <w:bCs/>
                <w:sz w:val="20"/>
              </w:rPr>
              <w:t>Density (g/cm</w:t>
            </w:r>
            <w:r w:rsidRPr="009E2A2F">
              <w:rPr>
                <w:rFonts w:eastAsia="Calibri"/>
                <w:bCs/>
                <w:sz w:val="20"/>
                <w:vertAlign w:val="superscript"/>
              </w:rPr>
              <w:t>3</w:t>
            </w:r>
            <w:r w:rsidRPr="009E2A2F">
              <w:rPr>
                <w:rFonts w:eastAsia="Calibri"/>
                <w:bCs/>
                <w:sz w:val="20"/>
              </w:rPr>
              <w:t>)</w:t>
            </w:r>
          </w:p>
        </w:tc>
      </w:tr>
      <w:tr w:rsidR="00D73585" w:rsidRPr="00E11DBF" w14:paraId="2741D196" w14:textId="77777777" w:rsidTr="00D31050">
        <w:trPr>
          <w:trHeight w:val="236"/>
          <w:jc w:val="center"/>
        </w:trPr>
        <w:tc>
          <w:tcPr>
            <w:tcW w:w="2376" w:type="dxa"/>
            <w:shd w:val="clear" w:color="auto" w:fill="auto"/>
          </w:tcPr>
          <w:p w14:paraId="445CFF63" w14:textId="77777777" w:rsidR="00D73585" w:rsidRPr="009E2A2F" w:rsidRDefault="00D73585" w:rsidP="00176247">
            <w:pPr>
              <w:jc w:val="center"/>
              <w:rPr>
                <w:rFonts w:eastAsia="Calibri"/>
                <w:b/>
                <w:sz w:val="20"/>
              </w:rPr>
            </w:pPr>
            <w:r w:rsidRPr="009E2A2F">
              <w:rPr>
                <w:rFonts w:eastAsia="Calibri"/>
                <w:b/>
                <w:sz w:val="20"/>
              </w:rPr>
              <w:t>1:1</w:t>
            </w:r>
          </w:p>
        </w:tc>
        <w:tc>
          <w:tcPr>
            <w:tcW w:w="2127" w:type="dxa"/>
            <w:shd w:val="clear" w:color="auto" w:fill="auto"/>
          </w:tcPr>
          <w:p w14:paraId="3EBE57F9" w14:textId="77777777" w:rsidR="00D73585" w:rsidRPr="009E2A2F" w:rsidRDefault="00D73585" w:rsidP="00176247">
            <w:pPr>
              <w:jc w:val="center"/>
              <w:rPr>
                <w:rFonts w:eastAsia="Calibri"/>
                <w:b/>
                <w:sz w:val="20"/>
              </w:rPr>
            </w:pPr>
            <w:r w:rsidRPr="009E2A2F">
              <w:rPr>
                <w:rFonts w:eastAsia="Calibri"/>
                <w:b/>
                <w:sz w:val="20"/>
              </w:rPr>
              <w:t>1.270</w:t>
            </w:r>
          </w:p>
        </w:tc>
      </w:tr>
      <w:tr w:rsidR="00D73585" w:rsidRPr="00E11DBF" w14:paraId="4720D757" w14:textId="77777777" w:rsidTr="00D31050">
        <w:trPr>
          <w:trHeight w:val="224"/>
          <w:jc w:val="center"/>
        </w:trPr>
        <w:tc>
          <w:tcPr>
            <w:tcW w:w="2376" w:type="dxa"/>
            <w:shd w:val="clear" w:color="auto" w:fill="auto"/>
          </w:tcPr>
          <w:p w14:paraId="23123113" w14:textId="77777777" w:rsidR="00D73585" w:rsidRPr="009E2A2F" w:rsidRDefault="00D73585" w:rsidP="00176247">
            <w:pPr>
              <w:jc w:val="center"/>
              <w:rPr>
                <w:rFonts w:eastAsia="Calibri"/>
                <w:b/>
                <w:sz w:val="20"/>
              </w:rPr>
            </w:pPr>
            <w:r w:rsidRPr="009E2A2F">
              <w:rPr>
                <w:rFonts w:eastAsia="Calibri"/>
                <w:b/>
                <w:sz w:val="20"/>
              </w:rPr>
              <w:t>3:1</w:t>
            </w:r>
          </w:p>
        </w:tc>
        <w:tc>
          <w:tcPr>
            <w:tcW w:w="2127" w:type="dxa"/>
            <w:shd w:val="clear" w:color="auto" w:fill="auto"/>
          </w:tcPr>
          <w:p w14:paraId="0BF1679E" w14:textId="77777777" w:rsidR="00D73585" w:rsidRPr="009E2A2F" w:rsidRDefault="00D73585" w:rsidP="00176247">
            <w:pPr>
              <w:jc w:val="center"/>
              <w:rPr>
                <w:rFonts w:eastAsia="Calibri"/>
                <w:b/>
                <w:sz w:val="20"/>
              </w:rPr>
            </w:pPr>
            <w:r w:rsidRPr="009E2A2F">
              <w:rPr>
                <w:rFonts w:eastAsia="Calibri"/>
                <w:b/>
                <w:sz w:val="20"/>
              </w:rPr>
              <w:t>1.530</w:t>
            </w:r>
          </w:p>
        </w:tc>
      </w:tr>
      <w:tr w:rsidR="00D73585" w:rsidRPr="00E11DBF" w14:paraId="5B5425FF" w14:textId="77777777" w:rsidTr="00D31050">
        <w:trPr>
          <w:trHeight w:val="135"/>
          <w:jc w:val="center"/>
        </w:trPr>
        <w:tc>
          <w:tcPr>
            <w:tcW w:w="2376" w:type="dxa"/>
            <w:shd w:val="clear" w:color="auto" w:fill="auto"/>
          </w:tcPr>
          <w:p w14:paraId="51F1EE42" w14:textId="77777777" w:rsidR="00D73585" w:rsidRPr="009E2A2F" w:rsidRDefault="00D73585" w:rsidP="00176247">
            <w:pPr>
              <w:jc w:val="center"/>
              <w:rPr>
                <w:rFonts w:eastAsia="Calibri"/>
                <w:b/>
                <w:sz w:val="20"/>
              </w:rPr>
            </w:pPr>
            <w:r w:rsidRPr="009E2A2F">
              <w:rPr>
                <w:rFonts w:eastAsia="Calibri"/>
                <w:b/>
                <w:sz w:val="20"/>
              </w:rPr>
              <w:t>1:3</w:t>
            </w:r>
          </w:p>
        </w:tc>
        <w:tc>
          <w:tcPr>
            <w:tcW w:w="2127" w:type="dxa"/>
            <w:shd w:val="clear" w:color="auto" w:fill="auto"/>
          </w:tcPr>
          <w:p w14:paraId="494E4905" w14:textId="77777777" w:rsidR="00D73585" w:rsidRPr="009E2A2F" w:rsidRDefault="00D73585" w:rsidP="00176247">
            <w:pPr>
              <w:jc w:val="center"/>
              <w:rPr>
                <w:rFonts w:eastAsia="Calibri"/>
                <w:b/>
                <w:sz w:val="20"/>
              </w:rPr>
            </w:pPr>
            <w:r w:rsidRPr="009E2A2F">
              <w:rPr>
                <w:rFonts w:eastAsia="Calibri"/>
                <w:b/>
                <w:sz w:val="20"/>
              </w:rPr>
              <w:t>1.128</w:t>
            </w:r>
          </w:p>
        </w:tc>
      </w:tr>
    </w:tbl>
    <w:p w14:paraId="46429807" w14:textId="77777777" w:rsidR="00D73585" w:rsidRPr="00E11DBF" w:rsidRDefault="00D73585" w:rsidP="00D73585">
      <w:pPr>
        <w:spacing w:before="240"/>
        <w:jc w:val="center"/>
        <w:rPr>
          <w:bCs/>
        </w:rPr>
      </w:pPr>
      <w:r>
        <w:rPr>
          <w:bCs/>
        </w:rPr>
        <w:t>In Figure 10</w:t>
      </w:r>
      <w:r w:rsidRPr="00E11DBF">
        <w:rPr>
          <w:bCs/>
        </w:rPr>
        <w:t>. Each hybrid composite of FBF and SF has its density graphically calculated.</w:t>
      </w:r>
    </w:p>
    <w:p w14:paraId="03CF3012" w14:textId="52E025C7" w:rsidR="00D73585" w:rsidRPr="00E11DBF" w:rsidRDefault="00D73585" w:rsidP="00D73585">
      <w:pPr>
        <w:keepNext/>
        <w:spacing w:before="240"/>
        <w:jc w:val="center"/>
      </w:pPr>
      <w:r w:rsidRPr="00A2187B">
        <w:rPr>
          <w:noProof/>
          <w:lang w:val="en-US"/>
        </w:rPr>
        <w:lastRenderedPageBreak/>
        <w:drawing>
          <wp:inline distT="0" distB="0" distL="0" distR="0" wp14:anchorId="4DD4D7EA" wp14:editId="51C13586">
            <wp:extent cx="3724275" cy="2295525"/>
            <wp:effectExtent l="0" t="0" r="9525" b="952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9C6CC83" w14:textId="77777777" w:rsidR="00D31050" w:rsidRDefault="00D31050" w:rsidP="00D73585">
      <w:pPr>
        <w:pStyle w:val="Caption"/>
        <w:rPr>
          <w:rFonts w:ascii="Helvetica" w:hAnsi="Helvetica" w:cs="Helvetica"/>
          <w:sz w:val="20"/>
          <w:szCs w:val="20"/>
        </w:rPr>
      </w:pPr>
      <w:bookmarkStart w:id="25" w:name="_Toc12041309"/>
    </w:p>
    <w:p w14:paraId="3E73C8C1" w14:textId="3B7302CB" w:rsidR="00D73585" w:rsidRPr="00D31050" w:rsidRDefault="00D73585" w:rsidP="00D73585">
      <w:pPr>
        <w:pStyle w:val="Caption"/>
        <w:rPr>
          <w:rFonts w:cs="Times New Roman"/>
          <w:b w:val="0"/>
          <w:bCs w:val="0"/>
          <w:i/>
          <w:iCs/>
          <w:sz w:val="22"/>
          <w:szCs w:val="22"/>
        </w:rPr>
      </w:pPr>
      <w:r w:rsidRPr="00D31050">
        <w:rPr>
          <w:rFonts w:cs="Times New Roman"/>
          <w:sz w:val="22"/>
          <w:szCs w:val="22"/>
        </w:rPr>
        <w:t>Figure 1</w:t>
      </w:r>
      <w:bookmarkEnd w:id="25"/>
      <w:r w:rsidR="00C3136A">
        <w:rPr>
          <w:rFonts w:cs="Times New Roman"/>
          <w:sz w:val="22"/>
          <w:szCs w:val="22"/>
        </w:rPr>
        <w:t>1</w:t>
      </w:r>
      <w:r w:rsidR="00D31050" w:rsidRPr="00D31050">
        <w:rPr>
          <w:rFonts w:cs="Times New Roman"/>
          <w:sz w:val="22"/>
          <w:szCs w:val="22"/>
        </w:rPr>
        <w:t>.</w:t>
      </w:r>
      <w:r w:rsidR="00D31050">
        <w:rPr>
          <w:rFonts w:cs="Times New Roman"/>
          <w:b w:val="0"/>
          <w:sz w:val="22"/>
          <w:szCs w:val="22"/>
        </w:rPr>
        <w:t xml:space="preserve"> </w:t>
      </w:r>
      <w:r w:rsidRPr="00D31050">
        <w:rPr>
          <w:rStyle w:val="css-ima1mg"/>
          <w:rFonts w:cs="Times New Roman"/>
          <w:b w:val="0"/>
          <w:sz w:val="22"/>
          <w:szCs w:val="22"/>
          <w:shd w:val="clear" w:color="auto" w:fill="FFFFFF"/>
        </w:rPr>
        <w:t>Density </w:t>
      </w:r>
      <w:r w:rsidRPr="00D31050">
        <w:rPr>
          <w:rStyle w:val="css-278qcu"/>
          <w:rFonts w:cs="Times New Roman"/>
          <w:b w:val="0"/>
          <w:sz w:val="22"/>
          <w:szCs w:val="22"/>
          <w:shd w:val="clear" w:color="auto" w:fill="FFFFFF"/>
        </w:rPr>
        <w:t>comparisons for various </w:t>
      </w:r>
      <w:r w:rsidRPr="00D31050">
        <w:rPr>
          <w:rStyle w:val="css-ima1mg"/>
          <w:rFonts w:cs="Times New Roman"/>
          <w:b w:val="0"/>
          <w:sz w:val="22"/>
          <w:szCs w:val="22"/>
          <w:shd w:val="clear" w:color="auto" w:fill="FFFFFF"/>
        </w:rPr>
        <w:t>weight </w:t>
      </w:r>
      <w:r w:rsidRPr="00D31050">
        <w:rPr>
          <w:rStyle w:val="css-278qcu"/>
          <w:rFonts w:cs="Times New Roman"/>
          <w:b w:val="0"/>
          <w:sz w:val="22"/>
          <w:szCs w:val="22"/>
          <w:shd w:val="clear" w:color="auto" w:fill="FFFFFF"/>
        </w:rPr>
        <w:t>fractions.</w:t>
      </w:r>
    </w:p>
    <w:p w14:paraId="7AE96003" w14:textId="77777777" w:rsidR="00D73585" w:rsidRPr="00274252" w:rsidRDefault="00D73585" w:rsidP="00274252">
      <w:pPr>
        <w:pStyle w:val="Subsection"/>
        <w:rPr>
          <w:i/>
        </w:rPr>
      </w:pPr>
      <w:bookmarkStart w:id="26" w:name="_Toc12777481"/>
      <w:r w:rsidRPr="00274252">
        <w:rPr>
          <w:i/>
        </w:rPr>
        <w:t>Mass reduction in percentage</w:t>
      </w:r>
      <w:bookmarkEnd w:id="26"/>
      <w:r w:rsidRPr="00274252">
        <w:rPr>
          <w:i/>
        </w:rPr>
        <w:t xml:space="preserve"> </w:t>
      </w:r>
    </w:p>
    <w:p w14:paraId="6615535D" w14:textId="6B319A00" w:rsidR="00D73585" w:rsidRPr="00B444DE" w:rsidRDefault="00B444DE" w:rsidP="00E26D00">
      <w:pPr>
        <w:rPr>
          <w:rFonts w:ascii="Times New Roman" w:hAnsi="Times New Roman"/>
          <w:bCs/>
          <w:color w:val="FF0000"/>
        </w:rPr>
      </w:pPr>
      <w:r>
        <w:t>Table 6 lists the mass of FBF and SF Vehicle panel results from solid work 2017 for both known (ordinary) and hybrid composite panel.</w:t>
      </w:r>
      <w:r w:rsidRPr="00E11DBF">
        <w:t xml:space="preserve"> </w:t>
      </w:r>
    </w:p>
    <w:p w14:paraId="5B2C15CA" w14:textId="7FEFA995" w:rsidR="00D73585" w:rsidRPr="00E26D00" w:rsidRDefault="00D73585" w:rsidP="00E26D00">
      <w:pPr>
        <w:pStyle w:val="Caption"/>
        <w:keepNext/>
        <w:rPr>
          <w:rFonts w:cs="Times New Roman"/>
          <w:b w:val="0"/>
          <w:i/>
          <w:iCs/>
          <w:sz w:val="22"/>
          <w:szCs w:val="22"/>
        </w:rPr>
      </w:pPr>
      <w:bookmarkStart w:id="27" w:name="_Toc13082330"/>
      <w:r w:rsidRPr="00E26D00">
        <w:rPr>
          <w:rFonts w:cs="Times New Roman"/>
          <w:sz w:val="22"/>
          <w:szCs w:val="22"/>
        </w:rPr>
        <w:t xml:space="preserve">Table </w:t>
      </w:r>
      <w:r w:rsidRPr="00E26D00">
        <w:rPr>
          <w:rFonts w:cs="Times New Roman"/>
          <w:i/>
          <w:iCs/>
          <w:sz w:val="22"/>
          <w:szCs w:val="22"/>
        </w:rPr>
        <w:fldChar w:fldCharType="begin"/>
      </w:r>
      <w:r w:rsidRPr="00E26D00">
        <w:rPr>
          <w:rFonts w:cs="Times New Roman"/>
          <w:sz w:val="22"/>
          <w:szCs w:val="22"/>
        </w:rPr>
        <w:instrText xml:space="preserve"> SEQ Table \* ARABIC \s 1 </w:instrText>
      </w:r>
      <w:r w:rsidRPr="00E26D00">
        <w:rPr>
          <w:rFonts w:cs="Times New Roman"/>
          <w:i/>
          <w:iCs/>
          <w:sz w:val="22"/>
          <w:szCs w:val="22"/>
        </w:rPr>
        <w:fldChar w:fldCharType="separate"/>
      </w:r>
      <w:r w:rsidRPr="00E26D00">
        <w:rPr>
          <w:rFonts w:cs="Times New Roman"/>
          <w:noProof/>
          <w:sz w:val="22"/>
          <w:szCs w:val="22"/>
        </w:rPr>
        <w:t>6</w:t>
      </w:r>
      <w:r w:rsidRPr="00E26D00">
        <w:rPr>
          <w:rFonts w:cs="Times New Roman"/>
          <w:i/>
          <w:iCs/>
          <w:sz w:val="22"/>
          <w:szCs w:val="22"/>
        </w:rPr>
        <w:fldChar w:fldCharType="end"/>
      </w:r>
      <w:r w:rsidRPr="00E26D00">
        <w:rPr>
          <w:rFonts w:cs="Times New Roman"/>
          <w:sz w:val="22"/>
          <w:szCs w:val="22"/>
        </w:rPr>
        <w:t>.</w:t>
      </w:r>
      <w:r w:rsidRPr="00E26D00">
        <w:rPr>
          <w:rFonts w:cs="Times New Roman"/>
          <w:b w:val="0"/>
          <w:sz w:val="22"/>
          <w:szCs w:val="22"/>
        </w:rPr>
        <w:t xml:space="preserve"> </w:t>
      </w:r>
      <w:bookmarkEnd w:id="27"/>
      <w:r w:rsidR="00A56367" w:rsidRPr="00B444DE">
        <w:rPr>
          <w:rFonts w:cs="Times New Roman"/>
          <w:b w:val="0"/>
          <w:sz w:val="22"/>
          <w:szCs w:val="22"/>
          <w:lang w:val="en-GB"/>
        </w:rPr>
        <w:t>Density</w:t>
      </w:r>
      <w:r w:rsidR="00B444DE" w:rsidRPr="00B444DE">
        <w:rPr>
          <w:rFonts w:cs="Times New Roman"/>
          <w:b w:val="0"/>
          <w:sz w:val="22"/>
          <w:szCs w:val="22"/>
          <w:lang w:val="en-GB"/>
        </w:rPr>
        <w:t>, mass, and percentage of mass saved in grams.</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134"/>
        <w:gridCol w:w="1560"/>
        <w:gridCol w:w="1417"/>
        <w:gridCol w:w="1701"/>
        <w:gridCol w:w="1418"/>
      </w:tblGrid>
      <w:tr w:rsidR="00D73585" w:rsidRPr="00D31050" w14:paraId="69DB9BC0" w14:textId="77777777" w:rsidTr="00D31050">
        <w:trPr>
          <w:trHeight w:val="782"/>
          <w:jc w:val="center"/>
        </w:trPr>
        <w:tc>
          <w:tcPr>
            <w:tcW w:w="1809" w:type="dxa"/>
            <w:shd w:val="clear" w:color="auto" w:fill="auto"/>
          </w:tcPr>
          <w:p w14:paraId="454CBBA7"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Materials</w:t>
            </w:r>
          </w:p>
          <w:p w14:paraId="2BC7C445" w14:textId="77777777" w:rsidR="00D73585" w:rsidRPr="00D31050" w:rsidRDefault="00D73585" w:rsidP="00176247">
            <w:pPr>
              <w:spacing w:line="276" w:lineRule="auto"/>
              <w:jc w:val="center"/>
              <w:rPr>
                <w:rFonts w:ascii="Times New Roman" w:eastAsia="Calibri" w:hAnsi="Times New Roman"/>
                <w:szCs w:val="22"/>
              </w:rPr>
            </w:pPr>
          </w:p>
        </w:tc>
        <w:tc>
          <w:tcPr>
            <w:tcW w:w="1134" w:type="dxa"/>
            <w:shd w:val="clear" w:color="auto" w:fill="auto"/>
          </w:tcPr>
          <w:p w14:paraId="29C1534D"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Density</w:t>
            </w:r>
          </w:p>
          <w:p w14:paraId="78A56857"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(g/cm</w:t>
            </w:r>
            <w:r w:rsidRPr="00D31050">
              <w:rPr>
                <w:rFonts w:ascii="Times New Roman" w:eastAsia="Calibri" w:hAnsi="Times New Roman"/>
                <w:szCs w:val="22"/>
                <w:vertAlign w:val="superscript"/>
              </w:rPr>
              <w:t>3</w:t>
            </w:r>
            <w:r w:rsidRPr="00D31050">
              <w:rPr>
                <w:rFonts w:ascii="Times New Roman" w:eastAsia="Calibri" w:hAnsi="Times New Roman"/>
                <w:szCs w:val="22"/>
              </w:rPr>
              <w:t>)</w:t>
            </w:r>
          </w:p>
        </w:tc>
        <w:tc>
          <w:tcPr>
            <w:tcW w:w="1560" w:type="dxa"/>
            <w:shd w:val="clear" w:color="auto" w:fill="auto"/>
          </w:tcPr>
          <w:p w14:paraId="7CA0DAB9"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Mass</w:t>
            </w:r>
          </w:p>
          <w:p w14:paraId="41F3D4A2"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(g)</w:t>
            </w:r>
          </w:p>
        </w:tc>
        <w:tc>
          <w:tcPr>
            <w:tcW w:w="1417" w:type="dxa"/>
            <w:shd w:val="clear" w:color="auto" w:fill="auto"/>
          </w:tcPr>
          <w:p w14:paraId="42311435"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Volume</w:t>
            </w:r>
          </w:p>
          <w:p w14:paraId="6FE1086C"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(cm</w:t>
            </w:r>
            <w:r w:rsidRPr="00D31050">
              <w:rPr>
                <w:rFonts w:ascii="Times New Roman" w:eastAsia="Calibri" w:hAnsi="Times New Roman"/>
                <w:szCs w:val="22"/>
                <w:vertAlign w:val="superscript"/>
              </w:rPr>
              <w:t>3</w:t>
            </w:r>
            <w:r w:rsidRPr="00D31050">
              <w:rPr>
                <w:rFonts w:ascii="Times New Roman" w:eastAsia="Calibri" w:hAnsi="Times New Roman"/>
                <w:szCs w:val="22"/>
              </w:rPr>
              <w:t>)</w:t>
            </w:r>
          </w:p>
        </w:tc>
        <w:tc>
          <w:tcPr>
            <w:tcW w:w="1701" w:type="dxa"/>
            <w:shd w:val="clear" w:color="auto" w:fill="auto"/>
          </w:tcPr>
          <w:p w14:paraId="270D08E7"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Mass saved</w:t>
            </w:r>
          </w:p>
          <w:p w14:paraId="3A1B4E86"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(g)</w:t>
            </w:r>
          </w:p>
        </w:tc>
        <w:tc>
          <w:tcPr>
            <w:tcW w:w="1418" w:type="dxa"/>
            <w:shd w:val="clear" w:color="auto" w:fill="auto"/>
          </w:tcPr>
          <w:p w14:paraId="44A044E5"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Mass saved</w:t>
            </w:r>
          </w:p>
          <w:p w14:paraId="537FD357"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w:t>
            </w:r>
          </w:p>
        </w:tc>
      </w:tr>
      <w:tr w:rsidR="00D73585" w:rsidRPr="00D31050" w14:paraId="7ED0BFFE" w14:textId="77777777" w:rsidTr="00D31050">
        <w:trPr>
          <w:trHeight w:val="429"/>
          <w:jc w:val="center"/>
        </w:trPr>
        <w:tc>
          <w:tcPr>
            <w:tcW w:w="1809" w:type="dxa"/>
            <w:shd w:val="clear" w:color="auto" w:fill="auto"/>
          </w:tcPr>
          <w:p w14:paraId="28F30B37"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Steel Sheet Metal</w:t>
            </w:r>
          </w:p>
        </w:tc>
        <w:tc>
          <w:tcPr>
            <w:tcW w:w="1134" w:type="dxa"/>
            <w:shd w:val="clear" w:color="auto" w:fill="auto"/>
          </w:tcPr>
          <w:p w14:paraId="0F01F721"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7.800</w:t>
            </w:r>
          </w:p>
        </w:tc>
        <w:tc>
          <w:tcPr>
            <w:tcW w:w="1560" w:type="dxa"/>
            <w:shd w:val="clear" w:color="auto" w:fill="auto"/>
          </w:tcPr>
          <w:p w14:paraId="59725EAA"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26890587.84</w:t>
            </w:r>
          </w:p>
        </w:tc>
        <w:tc>
          <w:tcPr>
            <w:tcW w:w="1417" w:type="dxa"/>
            <w:shd w:val="clear" w:color="auto" w:fill="auto"/>
          </w:tcPr>
          <w:p w14:paraId="13A68A02"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3447.511</w:t>
            </w:r>
          </w:p>
        </w:tc>
        <w:tc>
          <w:tcPr>
            <w:tcW w:w="1701" w:type="dxa"/>
            <w:shd w:val="clear" w:color="auto" w:fill="auto"/>
          </w:tcPr>
          <w:p w14:paraId="770937EE"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_</w:t>
            </w:r>
          </w:p>
        </w:tc>
        <w:tc>
          <w:tcPr>
            <w:tcW w:w="1418" w:type="dxa"/>
            <w:shd w:val="clear" w:color="auto" w:fill="auto"/>
          </w:tcPr>
          <w:p w14:paraId="37B3910F"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_</w:t>
            </w:r>
          </w:p>
        </w:tc>
      </w:tr>
      <w:tr w:rsidR="00D73585" w:rsidRPr="00D31050" w14:paraId="31ABD580" w14:textId="77777777" w:rsidTr="00D31050">
        <w:trPr>
          <w:trHeight w:val="602"/>
          <w:jc w:val="center"/>
        </w:trPr>
        <w:tc>
          <w:tcPr>
            <w:tcW w:w="1809" w:type="dxa"/>
            <w:shd w:val="clear" w:color="auto" w:fill="auto"/>
          </w:tcPr>
          <w:p w14:paraId="2962616B"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Composite Material</w:t>
            </w:r>
          </w:p>
          <w:p w14:paraId="3E40204F"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(1:1 ratio)</w:t>
            </w:r>
          </w:p>
        </w:tc>
        <w:tc>
          <w:tcPr>
            <w:tcW w:w="1134" w:type="dxa"/>
            <w:shd w:val="clear" w:color="auto" w:fill="auto"/>
          </w:tcPr>
          <w:p w14:paraId="3D2459C1" w14:textId="77777777" w:rsidR="00D73585" w:rsidRPr="00D31050" w:rsidRDefault="00D73585" w:rsidP="00176247">
            <w:pPr>
              <w:spacing w:line="276" w:lineRule="auto"/>
              <w:jc w:val="center"/>
              <w:rPr>
                <w:rFonts w:ascii="Times New Roman" w:eastAsia="Calibri" w:hAnsi="Times New Roman"/>
                <w:szCs w:val="22"/>
              </w:rPr>
            </w:pPr>
          </w:p>
          <w:p w14:paraId="36941FE6"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1.270</w:t>
            </w:r>
          </w:p>
        </w:tc>
        <w:tc>
          <w:tcPr>
            <w:tcW w:w="1560" w:type="dxa"/>
            <w:shd w:val="clear" w:color="auto" w:fill="auto"/>
          </w:tcPr>
          <w:p w14:paraId="6B988BC6" w14:textId="77777777" w:rsidR="00D73585" w:rsidRPr="00D31050" w:rsidRDefault="00D73585" w:rsidP="00176247">
            <w:pPr>
              <w:spacing w:line="276" w:lineRule="auto"/>
              <w:jc w:val="center"/>
              <w:rPr>
                <w:rFonts w:ascii="Times New Roman" w:eastAsia="Calibri" w:hAnsi="Times New Roman"/>
                <w:szCs w:val="22"/>
              </w:rPr>
            </w:pPr>
          </w:p>
          <w:p w14:paraId="5637273C"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4378339.302</w:t>
            </w:r>
          </w:p>
        </w:tc>
        <w:tc>
          <w:tcPr>
            <w:tcW w:w="1417" w:type="dxa"/>
            <w:shd w:val="clear" w:color="auto" w:fill="auto"/>
          </w:tcPr>
          <w:p w14:paraId="1CE90FD3" w14:textId="77777777" w:rsidR="00D73585" w:rsidRPr="00D31050" w:rsidRDefault="00D73585" w:rsidP="00176247">
            <w:pPr>
              <w:spacing w:line="276" w:lineRule="auto"/>
              <w:jc w:val="center"/>
              <w:rPr>
                <w:rFonts w:ascii="Times New Roman" w:eastAsia="Calibri" w:hAnsi="Times New Roman"/>
                <w:szCs w:val="22"/>
              </w:rPr>
            </w:pPr>
          </w:p>
          <w:p w14:paraId="3410E220"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3447.511</w:t>
            </w:r>
          </w:p>
        </w:tc>
        <w:tc>
          <w:tcPr>
            <w:tcW w:w="1701" w:type="dxa"/>
            <w:shd w:val="clear" w:color="auto" w:fill="auto"/>
          </w:tcPr>
          <w:p w14:paraId="06BFC29D" w14:textId="77777777" w:rsidR="00D73585" w:rsidRPr="00D31050" w:rsidRDefault="00D73585" w:rsidP="00176247">
            <w:pPr>
              <w:spacing w:line="276" w:lineRule="auto"/>
              <w:jc w:val="center"/>
              <w:rPr>
                <w:rFonts w:ascii="Times New Roman" w:eastAsia="Calibri" w:hAnsi="Times New Roman"/>
                <w:szCs w:val="22"/>
              </w:rPr>
            </w:pPr>
          </w:p>
          <w:p w14:paraId="0599C479"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22,512,248.538</w:t>
            </w:r>
          </w:p>
        </w:tc>
        <w:tc>
          <w:tcPr>
            <w:tcW w:w="1418" w:type="dxa"/>
            <w:shd w:val="clear" w:color="auto" w:fill="auto"/>
          </w:tcPr>
          <w:p w14:paraId="77131BB6" w14:textId="77777777" w:rsidR="00D73585" w:rsidRPr="00D31050" w:rsidRDefault="00D73585" w:rsidP="00176247">
            <w:pPr>
              <w:spacing w:line="276" w:lineRule="auto"/>
              <w:jc w:val="center"/>
              <w:rPr>
                <w:rFonts w:ascii="Times New Roman" w:eastAsia="Calibri" w:hAnsi="Times New Roman"/>
                <w:szCs w:val="22"/>
              </w:rPr>
            </w:pPr>
          </w:p>
          <w:p w14:paraId="331B1971" w14:textId="77777777" w:rsidR="00D73585" w:rsidRPr="00D31050" w:rsidRDefault="00D73585" w:rsidP="00176247">
            <w:pPr>
              <w:spacing w:line="276" w:lineRule="auto"/>
              <w:jc w:val="center"/>
              <w:rPr>
                <w:rFonts w:ascii="Times New Roman" w:eastAsia="Calibri" w:hAnsi="Times New Roman"/>
                <w:b/>
                <w:bCs/>
                <w:szCs w:val="22"/>
              </w:rPr>
            </w:pPr>
            <w:r w:rsidRPr="00D31050">
              <w:rPr>
                <w:rFonts w:ascii="Times New Roman" w:eastAsia="Calibri" w:hAnsi="Times New Roman"/>
                <w:b/>
                <w:bCs/>
                <w:szCs w:val="22"/>
              </w:rPr>
              <w:t>83.718</w:t>
            </w:r>
          </w:p>
        </w:tc>
      </w:tr>
      <w:tr w:rsidR="00D73585" w:rsidRPr="00D31050" w14:paraId="26757CAF" w14:textId="77777777" w:rsidTr="00D31050">
        <w:trPr>
          <w:trHeight w:val="612"/>
          <w:jc w:val="center"/>
        </w:trPr>
        <w:tc>
          <w:tcPr>
            <w:tcW w:w="1809" w:type="dxa"/>
            <w:shd w:val="clear" w:color="auto" w:fill="auto"/>
          </w:tcPr>
          <w:p w14:paraId="282A53FC"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Composite Material</w:t>
            </w:r>
          </w:p>
          <w:p w14:paraId="7AE4C522"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(3:1 ratio)</w:t>
            </w:r>
          </w:p>
        </w:tc>
        <w:tc>
          <w:tcPr>
            <w:tcW w:w="1134" w:type="dxa"/>
            <w:shd w:val="clear" w:color="auto" w:fill="auto"/>
          </w:tcPr>
          <w:p w14:paraId="356B9A58" w14:textId="77777777" w:rsidR="00D73585" w:rsidRPr="00D31050" w:rsidRDefault="00D73585" w:rsidP="00176247">
            <w:pPr>
              <w:spacing w:line="276" w:lineRule="auto"/>
              <w:jc w:val="center"/>
              <w:rPr>
                <w:rFonts w:ascii="Times New Roman" w:eastAsia="Calibri" w:hAnsi="Times New Roman"/>
                <w:szCs w:val="22"/>
              </w:rPr>
            </w:pPr>
          </w:p>
          <w:p w14:paraId="7C0CF882"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1.530</w:t>
            </w:r>
          </w:p>
        </w:tc>
        <w:tc>
          <w:tcPr>
            <w:tcW w:w="1560" w:type="dxa"/>
            <w:shd w:val="clear" w:color="auto" w:fill="auto"/>
          </w:tcPr>
          <w:p w14:paraId="18A68B90" w14:textId="77777777" w:rsidR="00D73585" w:rsidRPr="00D31050" w:rsidRDefault="00D73585" w:rsidP="00176247">
            <w:pPr>
              <w:spacing w:line="276" w:lineRule="auto"/>
              <w:jc w:val="center"/>
              <w:rPr>
                <w:rFonts w:ascii="Times New Roman" w:eastAsia="Calibri" w:hAnsi="Times New Roman"/>
                <w:szCs w:val="22"/>
              </w:rPr>
            </w:pPr>
          </w:p>
          <w:p w14:paraId="4844E25D"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5274692.230</w:t>
            </w:r>
          </w:p>
        </w:tc>
        <w:tc>
          <w:tcPr>
            <w:tcW w:w="1417" w:type="dxa"/>
            <w:shd w:val="clear" w:color="auto" w:fill="auto"/>
          </w:tcPr>
          <w:p w14:paraId="15ACD577" w14:textId="77777777" w:rsidR="00D73585" w:rsidRPr="00D31050" w:rsidRDefault="00D73585" w:rsidP="00176247">
            <w:pPr>
              <w:spacing w:line="360" w:lineRule="auto"/>
              <w:jc w:val="center"/>
              <w:rPr>
                <w:rFonts w:ascii="Times New Roman" w:eastAsia="Calibri" w:hAnsi="Times New Roman"/>
                <w:szCs w:val="22"/>
              </w:rPr>
            </w:pPr>
          </w:p>
          <w:p w14:paraId="2285FB3E" w14:textId="77777777" w:rsidR="00D73585" w:rsidRPr="00D31050" w:rsidRDefault="00D73585" w:rsidP="00176247">
            <w:pPr>
              <w:spacing w:line="360" w:lineRule="auto"/>
              <w:jc w:val="center"/>
              <w:rPr>
                <w:rFonts w:ascii="Times New Roman" w:eastAsia="Calibri" w:hAnsi="Times New Roman"/>
                <w:szCs w:val="22"/>
              </w:rPr>
            </w:pPr>
            <w:r w:rsidRPr="00D31050">
              <w:rPr>
                <w:rFonts w:ascii="Times New Roman" w:eastAsia="Calibri" w:hAnsi="Times New Roman"/>
                <w:szCs w:val="22"/>
              </w:rPr>
              <w:t>3447.511</w:t>
            </w:r>
          </w:p>
        </w:tc>
        <w:tc>
          <w:tcPr>
            <w:tcW w:w="1701" w:type="dxa"/>
            <w:shd w:val="clear" w:color="auto" w:fill="auto"/>
          </w:tcPr>
          <w:p w14:paraId="0904382B" w14:textId="77777777" w:rsidR="00D73585" w:rsidRPr="00D31050" w:rsidRDefault="00D73585" w:rsidP="00176247">
            <w:pPr>
              <w:spacing w:line="276" w:lineRule="auto"/>
              <w:jc w:val="center"/>
              <w:rPr>
                <w:rFonts w:ascii="Times New Roman" w:eastAsia="Calibri" w:hAnsi="Times New Roman"/>
                <w:szCs w:val="22"/>
              </w:rPr>
            </w:pPr>
          </w:p>
          <w:p w14:paraId="01EB7768"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21,615,895.610</w:t>
            </w:r>
          </w:p>
        </w:tc>
        <w:tc>
          <w:tcPr>
            <w:tcW w:w="1418" w:type="dxa"/>
            <w:shd w:val="clear" w:color="auto" w:fill="auto"/>
          </w:tcPr>
          <w:p w14:paraId="41508395" w14:textId="77777777" w:rsidR="00D73585" w:rsidRPr="00D31050" w:rsidRDefault="00D73585" w:rsidP="00176247">
            <w:pPr>
              <w:spacing w:line="276" w:lineRule="auto"/>
              <w:jc w:val="center"/>
              <w:rPr>
                <w:rFonts w:ascii="Times New Roman" w:eastAsia="Calibri" w:hAnsi="Times New Roman"/>
                <w:szCs w:val="22"/>
              </w:rPr>
            </w:pPr>
          </w:p>
          <w:p w14:paraId="48D4CAD1" w14:textId="77777777" w:rsidR="00D73585" w:rsidRPr="00D31050" w:rsidRDefault="00D73585" w:rsidP="00176247">
            <w:pPr>
              <w:spacing w:line="276" w:lineRule="auto"/>
              <w:jc w:val="center"/>
              <w:rPr>
                <w:rFonts w:ascii="Times New Roman" w:eastAsia="Calibri" w:hAnsi="Times New Roman"/>
                <w:b/>
                <w:bCs/>
                <w:szCs w:val="22"/>
              </w:rPr>
            </w:pPr>
            <w:r w:rsidRPr="00D31050">
              <w:rPr>
                <w:rFonts w:ascii="Times New Roman" w:eastAsia="Calibri" w:hAnsi="Times New Roman"/>
                <w:b/>
                <w:bCs/>
                <w:szCs w:val="22"/>
              </w:rPr>
              <w:t>80.385</w:t>
            </w:r>
          </w:p>
        </w:tc>
      </w:tr>
      <w:tr w:rsidR="00D73585" w:rsidRPr="00D31050" w14:paraId="1430B03D" w14:textId="77777777" w:rsidTr="00D31050">
        <w:trPr>
          <w:trHeight w:val="732"/>
          <w:jc w:val="center"/>
        </w:trPr>
        <w:tc>
          <w:tcPr>
            <w:tcW w:w="1809" w:type="dxa"/>
            <w:shd w:val="clear" w:color="auto" w:fill="auto"/>
          </w:tcPr>
          <w:p w14:paraId="043D075E"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Composite Material</w:t>
            </w:r>
          </w:p>
          <w:p w14:paraId="345040B2"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(1:3 ratio)</w:t>
            </w:r>
          </w:p>
        </w:tc>
        <w:tc>
          <w:tcPr>
            <w:tcW w:w="1134" w:type="dxa"/>
            <w:shd w:val="clear" w:color="auto" w:fill="auto"/>
          </w:tcPr>
          <w:p w14:paraId="05CEB234" w14:textId="77777777" w:rsidR="00D73585" w:rsidRPr="00D31050" w:rsidRDefault="00D73585" w:rsidP="00176247">
            <w:pPr>
              <w:spacing w:line="276" w:lineRule="auto"/>
              <w:jc w:val="center"/>
              <w:rPr>
                <w:rFonts w:ascii="Times New Roman" w:eastAsia="Calibri" w:hAnsi="Times New Roman"/>
                <w:szCs w:val="22"/>
              </w:rPr>
            </w:pPr>
          </w:p>
          <w:p w14:paraId="65971795"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1.128</w:t>
            </w:r>
          </w:p>
        </w:tc>
        <w:tc>
          <w:tcPr>
            <w:tcW w:w="1560" w:type="dxa"/>
            <w:shd w:val="clear" w:color="auto" w:fill="auto"/>
          </w:tcPr>
          <w:p w14:paraId="70708CC9" w14:textId="77777777" w:rsidR="00D73585" w:rsidRPr="00D31050" w:rsidRDefault="00D73585" w:rsidP="00176247">
            <w:pPr>
              <w:spacing w:line="276" w:lineRule="auto"/>
              <w:jc w:val="center"/>
              <w:rPr>
                <w:rFonts w:ascii="Times New Roman" w:eastAsia="Calibri" w:hAnsi="Times New Roman"/>
                <w:szCs w:val="22"/>
              </w:rPr>
            </w:pPr>
          </w:p>
          <w:p w14:paraId="28D5FD2C"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3888792.703</w:t>
            </w:r>
          </w:p>
        </w:tc>
        <w:tc>
          <w:tcPr>
            <w:tcW w:w="1417" w:type="dxa"/>
            <w:shd w:val="clear" w:color="auto" w:fill="auto"/>
          </w:tcPr>
          <w:p w14:paraId="345E4818" w14:textId="77777777" w:rsidR="00D73585" w:rsidRPr="00D31050" w:rsidRDefault="00D73585" w:rsidP="00176247">
            <w:pPr>
              <w:spacing w:line="276" w:lineRule="auto"/>
              <w:jc w:val="center"/>
              <w:rPr>
                <w:rFonts w:ascii="Times New Roman" w:eastAsia="Calibri" w:hAnsi="Times New Roman"/>
                <w:szCs w:val="22"/>
              </w:rPr>
            </w:pPr>
          </w:p>
          <w:p w14:paraId="200082A8"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3447.511</w:t>
            </w:r>
          </w:p>
        </w:tc>
        <w:tc>
          <w:tcPr>
            <w:tcW w:w="1701" w:type="dxa"/>
            <w:shd w:val="clear" w:color="auto" w:fill="auto"/>
          </w:tcPr>
          <w:p w14:paraId="4EA13AE0" w14:textId="77777777" w:rsidR="00D73585" w:rsidRPr="00D31050" w:rsidRDefault="00D73585" w:rsidP="00176247">
            <w:pPr>
              <w:spacing w:line="276" w:lineRule="auto"/>
              <w:jc w:val="center"/>
              <w:rPr>
                <w:rFonts w:ascii="Times New Roman" w:eastAsia="Calibri" w:hAnsi="Times New Roman"/>
                <w:szCs w:val="22"/>
              </w:rPr>
            </w:pPr>
          </w:p>
          <w:p w14:paraId="1A5C8708" w14:textId="77777777" w:rsidR="00D73585" w:rsidRPr="00D31050" w:rsidRDefault="00D73585" w:rsidP="00176247">
            <w:pPr>
              <w:spacing w:line="276" w:lineRule="auto"/>
              <w:jc w:val="center"/>
              <w:rPr>
                <w:rFonts w:ascii="Times New Roman" w:eastAsia="Calibri" w:hAnsi="Times New Roman"/>
                <w:szCs w:val="22"/>
              </w:rPr>
            </w:pPr>
            <w:r w:rsidRPr="00D31050">
              <w:rPr>
                <w:rFonts w:ascii="Times New Roman" w:eastAsia="Calibri" w:hAnsi="Times New Roman"/>
                <w:szCs w:val="22"/>
              </w:rPr>
              <w:t>23001795.137</w:t>
            </w:r>
          </w:p>
        </w:tc>
        <w:tc>
          <w:tcPr>
            <w:tcW w:w="1418" w:type="dxa"/>
            <w:shd w:val="clear" w:color="auto" w:fill="auto"/>
          </w:tcPr>
          <w:p w14:paraId="6AB507B5" w14:textId="77777777" w:rsidR="00D73585" w:rsidRPr="00D31050" w:rsidRDefault="00D73585" w:rsidP="00176247">
            <w:pPr>
              <w:spacing w:line="276" w:lineRule="auto"/>
              <w:jc w:val="center"/>
              <w:rPr>
                <w:rFonts w:ascii="Times New Roman" w:eastAsia="Calibri" w:hAnsi="Times New Roman"/>
                <w:szCs w:val="22"/>
              </w:rPr>
            </w:pPr>
          </w:p>
          <w:p w14:paraId="3DF5A7BC" w14:textId="77777777" w:rsidR="00D73585" w:rsidRPr="00D31050" w:rsidRDefault="00D73585" w:rsidP="00176247">
            <w:pPr>
              <w:spacing w:line="276" w:lineRule="auto"/>
              <w:jc w:val="center"/>
              <w:rPr>
                <w:rFonts w:ascii="Times New Roman" w:eastAsia="Calibri" w:hAnsi="Times New Roman"/>
                <w:b/>
                <w:bCs/>
                <w:szCs w:val="22"/>
              </w:rPr>
            </w:pPr>
            <w:r w:rsidRPr="00D31050">
              <w:rPr>
                <w:rFonts w:ascii="Times New Roman" w:eastAsia="Calibri" w:hAnsi="Times New Roman"/>
                <w:b/>
                <w:bCs/>
                <w:szCs w:val="22"/>
              </w:rPr>
              <w:t>85.538</w:t>
            </w:r>
          </w:p>
        </w:tc>
      </w:tr>
    </w:tbl>
    <w:p w14:paraId="4B7A909F" w14:textId="77777777" w:rsidR="00A56367" w:rsidRDefault="00A56367" w:rsidP="00A56367">
      <w:pPr>
        <w:tabs>
          <w:tab w:val="left" w:pos="1297"/>
        </w:tabs>
        <w:jc w:val="both"/>
        <w:rPr>
          <w:rFonts w:ascii="Times New Roman" w:hAnsi="Times New Roman"/>
          <w:bCs/>
        </w:rPr>
      </w:pPr>
    </w:p>
    <w:p w14:paraId="4FA681AA" w14:textId="24E16805" w:rsidR="00D73585" w:rsidRPr="00A56367" w:rsidRDefault="00A56367" w:rsidP="00A56367">
      <w:pPr>
        <w:tabs>
          <w:tab w:val="left" w:pos="1297"/>
        </w:tabs>
        <w:jc w:val="both"/>
        <w:rPr>
          <w:rFonts w:ascii="Times New Roman" w:hAnsi="Times New Roman"/>
          <w:bCs/>
        </w:rPr>
      </w:pPr>
      <w:r w:rsidRPr="00A56367">
        <w:rPr>
          <w:rFonts w:ascii="Times New Roman" w:hAnsi="Times New Roman"/>
          <w:bCs/>
        </w:rPr>
        <w:t>Figure 12 displays the graphically computed percentage mass reduction for hybrid composite materials of FBF and SF vehicle dashboard.</w:t>
      </w:r>
    </w:p>
    <w:p w14:paraId="41C946DA" w14:textId="42EC896A" w:rsidR="00D73585" w:rsidRPr="00E11DBF" w:rsidRDefault="00D73585" w:rsidP="00D73585">
      <w:pPr>
        <w:keepNext/>
        <w:tabs>
          <w:tab w:val="left" w:pos="1297"/>
        </w:tabs>
        <w:jc w:val="center"/>
      </w:pPr>
      <w:r w:rsidRPr="00A2187B">
        <w:rPr>
          <w:noProof/>
          <w:lang w:val="en-US"/>
        </w:rPr>
        <w:lastRenderedPageBreak/>
        <w:drawing>
          <wp:inline distT="0" distB="0" distL="0" distR="0" wp14:anchorId="796C15A7" wp14:editId="5DCF702C">
            <wp:extent cx="4286250" cy="2857500"/>
            <wp:effectExtent l="0" t="0" r="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9A99BD" w14:textId="77777777" w:rsidR="00E26D00" w:rsidRDefault="00E26D00" w:rsidP="00D73585">
      <w:pPr>
        <w:jc w:val="center"/>
        <w:rPr>
          <w:rFonts w:ascii="Helvetica" w:hAnsi="Helvetica" w:cs="Helvetica"/>
          <w:sz w:val="20"/>
        </w:rPr>
      </w:pPr>
      <w:bookmarkStart w:id="28" w:name="_Toc12041310"/>
    </w:p>
    <w:p w14:paraId="2708C818" w14:textId="77777777" w:rsidR="00E26D00" w:rsidRDefault="00E26D00" w:rsidP="00D73585">
      <w:pPr>
        <w:jc w:val="center"/>
        <w:rPr>
          <w:rFonts w:ascii="Helvetica" w:hAnsi="Helvetica" w:cs="Helvetica"/>
          <w:sz w:val="20"/>
        </w:rPr>
      </w:pPr>
    </w:p>
    <w:p w14:paraId="61AFE8D8" w14:textId="79199816" w:rsidR="00D73585" w:rsidRPr="00E26D00" w:rsidRDefault="00C3136A" w:rsidP="00D73585">
      <w:pPr>
        <w:jc w:val="center"/>
        <w:rPr>
          <w:rFonts w:ascii="Times New Roman" w:hAnsi="Times New Roman"/>
          <w:szCs w:val="22"/>
        </w:rPr>
      </w:pPr>
      <w:r>
        <w:rPr>
          <w:rFonts w:ascii="Times New Roman" w:hAnsi="Times New Roman"/>
          <w:b/>
          <w:szCs w:val="22"/>
        </w:rPr>
        <w:t>Figure 12</w:t>
      </w:r>
      <w:r w:rsidR="00E26D00" w:rsidRPr="00E26D00">
        <w:rPr>
          <w:rFonts w:ascii="Times New Roman" w:hAnsi="Times New Roman"/>
          <w:b/>
          <w:szCs w:val="22"/>
        </w:rPr>
        <w:t>.</w:t>
      </w:r>
      <w:r w:rsidR="00D73585" w:rsidRPr="00E26D00">
        <w:rPr>
          <w:rFonts w:ascii="Times New Roman" w:hAnsi="Times New Roman"/>
          <w:szCs w:val="22"/>
        </w:rPr>
        <w:t xml:space="preserve"> Comparison of mass reduction with different weight fraction.</w:t>
      </w:r>
      <w:bookmarkEnd w:id="28"/>
    </w:p>
    <w:p w14:paraId="34848388" w14:textId="77777777" w:rsidR="00D73585" w:rsidRDefault="00D73585" w:rsidP="00D73585">
      <w:pPr>
        <w:spacing w:line="360" w:lineRule="auto"/>
        <w:jc w:val="center"/>
        <w:rPr>
          <w:b/>
        </w:rPr>
      </w:pPr>
      <w:bookmarkStart w:id="29" w:name="_Toc12777483"/>
    </w:p>
    <w:p w14:paraId="5AB6C2CF" w14:textId="4A1FD011" w:rsidR="00D73585" w:rsidRPr="00274252" w:rsidRDefault="00274252" w:rsidP="00274252">
      <w:pPr>
        <w:pStyle w:val="Section"/>
      </w:pPr>
      <w:r w:rsidRPr="00274252">
        <w:t>Fa</w:t>
      </w:r>
      <w:r>
        <w:t>brication Of Vehicle Dashboard f</w:t>
      </w:r>
      <w:r w:rsidRPr="00274252">
        <w:t xml:space="preserve">rom Hybrid Composite Of </w:t>
      </w:r>
      <w:proofErr w:type="spellStart"/>
      <w:r w:rsidRPr="00274252">
        <w:t>Fbf</w:t>
      </w:r>
      <w:proofErr w:type="spellEnd"/>
      <w:r w:rsidRPr="00274252">
        <w:t xml:space="preserve"> </w:t>
      </w:r>
      <w:r w:rsidR="00D73585" w:rsidRPr="00274252">
        <w:t>AND SF</w:t>
      </w:r>
      <w:bookmarkEnd w:id="29"/>
    </w:p>
    <w:p w14:paraId="305C6733" w14:textId="77777777" w:rsidR="00D73585" w:rsidRPr="00E11DBF" w:rsidRDefault="00D73585" w:rsidP="00E26D00">
      <w:pPr>
        <w:tabs>
          <w:tab w:val="left" w:pos="1297"/>
        </w:tabs>
        <w:jc w:val="both"/>
      </w:pPr>
      <w:r w:rsidRPr="00E11DBF">
        <w:t>Based on the results obtained from the mechanical and physical properties laboratory tests of tensile, compression, bending, water absorption and density concluding that the best to manufacture vehicle dashboard using (0,90</w:t>
      </w:r>
      <w:r w:rsidRPr="00E11DBF">
        <w:rPr>
          <w:vertAlign w:val="superscript"/>
        </w:rPr>
        <w:t>0</w:t>
      </w:r>
      <w:r w:rsidRPr="00E11DBF">
        <w:t xml:space="preserve">) degree with </w:t>
      </w:r>
      <w:bookmarkStart w:id="30" w:name="_GoBack"/>
      <w:bookmarkEnd w:id="30"/>
      <w:r w:rsidRPr="00E11DBF">
        <w:t xml:space="preserve">Hybrid composite of FBF and SF with 1:3 ratio are selected. </w:t>
      </w:r>
    </w:p>
    <w:p w14:paraId="63EFEDDC" w14:textId="77777777" w:rsidR="00D73585" w:rsidRPr="00E11DBF" w:rsidRDefault="00D73585" w:rsidP="00E26D00">
      <w:pPr>
        <w:tabs>
          <w:tab w:val="left" w:pos="1297"/>
        </w:tabs>
        <w:jc w:val="both"/>
      </w:pPr>
      <w:r w:rsidRPr="00E11DBF">
        <w:t xml:space="preserve">Generally, to manufacture the </w:t>
      </w:r>
      <w:r w:rsidRPr="00E11DBF">
        <w:rPr>
          <w:rFonts w:ascii="TimesNewRomanPSMT" w:hAnsi="TimesNewRomanPSMT"/>
        </w:rPr>
        <w:t>PEUGEOT</w:t>
      </w:r>
      <w:r w:rsidRPr="00E11DBF">
        <w:t xml:space="preserve"> model vehicle dashboard in this thesis work follow manufacturing procedure listed below:</w:t>
      </w:r>
    </w:p>
    <w:p w14:paraId="06850511" w14:textId="71C03D47" w:rsidR="00D73585" w:rsidRPr="00274252" w:rsidRDefault="00D73585" w:rsidP="00E26D00">
      <w:pPr>
        <w:pStyle w:val="ListParagraph"/>
        <w:numPr>
          <w:ilvl w:val="0"/>
          <w:numId w:val="37"/>
        </w:numPr>
        <w:tabs>
          <w:tab w:val="left" w:pos="1297"/>
        </w:tabs>
        <w:spacing w:after="0" w:line="240" w:lineRule="auto"/>
        <w:jc w:val="both"/>
        <w:rPr>
          <w:rFonts w:ascii="Times New Roman" w:hAnsi="Times New Roman"/>
          <w:szCs w:val="20"/>
        </w:rPr>
      </w:pPr>
      <w:r w:rsidRPr="00274252">
        <w:rPr>
          <w:rFonts w:ascii="Times New Roman" w:hAnsi="Times New Roman"/>
          <w:szCs w:val="20"/>
        </w:rPr>
        <w:t>Preparing the cope and drag parts from the original dashboard by using E-glass</w:t>
      </w:r>
      <w:r w:rsidR="00E26D00" w:rsidRPr="00274252">
        <w:rPr>
          <w:rFonts w:ascii="Times New Roman" w:hAnsi="Times New Roman"/>
          <w:szCs w:val="20"/>
        </w:rPr>
        <w:t xml:space="preserve"> fiber because synthetic fibers </w:t>
      </w:r>
      <w:r w:rsidRPr="00274252">
        <w:rPr>
          <w:rFonts w:ascii="Times New Roman" w:hAnsi="Times New Roman"/>
          <w:szCs w:val="20"/>
        </w:rPr>
        <w:t>have good surface finish relative to natural fibers</w:t>
      </w:r>
    </w:p>
    <w:p w14:paraId="381FFF1E" w14:textId="15ADE832" w:rsidR="00D73585" w:rsidRPr="00E11DBF" w:rsidRDefault="00D73585" w:rsidP="00D73585">
      <w:pPr>
        <w:keepNext/>
        <w:tabs>
          <w:tab w:val="left" w:pos="1297"/>
        </w:tabs>
        <w:spacing w:line="360" w:lineRule="auto"/>
        <w:ind w:left="360"/>
        <w:jc w:val="center"/>
      </w:pPr>
      <w:r w:rsidRPr="00A2187B">
        <w:rPr>
          <w:noProof/>
          <w:lang w:val="en-US"/>
        </w:rPr>
        <w:drawing>
          <wp:inline distT="0" distB="0" distL="0" distR="0" wp14:anchorId="4287AC37" wp14:editId="72B49B12">
            <wp:extent cx="2447925" cy="781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7925" cy="781050"/>
                    </a:xfrm>
                    <a:prstGeom prst="rect">
                      <a:avLst/>
                    </a:prstGeom>
                    <a:noFill/>
                    <a:ln>
                      <a:noFill/>
                    </a:ln>
                  </pic:spPr>
                </pic:pic>
              </a:graphicData>
            </a:graphic>
          </wp:inline>
        </w:drawing>
      </w:r>
    </w:p>
    <w:p w14:paraId="3E8B069A" w14:textId="3A25CB8A" w:rsidR="00D73585" w:rsidRPr="00274252" w:rsidRDefault="00C3136A" w:rsidP="00D73585">
      <w:pPr>
        <w:pStyle w:val="Caption"/>
        <w:rPr>
          <w:rFonts w:cs="Times New Roman"/>
          <w:b w:val="0"/>
          <w:i/>
          <w:iCs/>
          <w:sz w:val="22"/>
          <w:szCs w:val="22"/>
        </w:rPr>
      </w:pPr>
      <w:bookmarkStart w:id="31" w:name="_Toc12041311"/>
      <w:r>
        <w:rPr>
          <w:rFonts w:cs="Times New Roman"/>
          <w:sz w:val="22"/>
          <w:szCs w:val="22"/>
        </w:rPr>
        <w:t>Figure 13</w:t>
      </w:r>
      <w:r w:rsidR="00E26D00" w:rsidRPr="00E26D00">
        <w:rPr>
          <w:rFonts w:cs="Times New Roman"/>
          <w:sz w:val="22"/>
          <w:szCs w:val="22"/>
        </w:rPr>
        <w:t>.</w:t>
      </w:r>
      <w:r w:rsidR="00D73585" w:rsidRPr="00E26D00">
        <w:rPr>
          <w:rFonts w:cs="Times New Roman"/>
          <w:b w:val="0"/>
          <w:sz w:val="22"/>
          <w:szCs w:val="22"/>
        </w:rPr>
        <w:t xml:space="preserve">  </w:t>
      </w:r>
      <w:r w:rsidR="00D73585" w:rsidRPr="00274252">
        <w:rPr>
          <w:rFonts w:cs="Times New Roman"/>
          <w:b w:val="0"/>
          <w:sz w:val="22"/>
          <w:szCs w:val="22"/>
        </w:rPr>
        <w:t>Cope molds for manufacturing of PEUGEOT model vehicle dashboard.</w:t>
      </w:r>
      <w:bookmarkEnd w:id="31"/>
    </w:p>
    <w:p w14:paraId="76892094" w14:textId="77777777" w:rsidR="00D73585" w:rsidRPr="00274252" w:rsidRDefault="00D73585" w:rsidP="00E26D00">
      <w:pPr>
        <w:pStyle w:val="ListParagraph"/>
        <w:numPr>
          <w:ilvl w:val="0"/>
          <w:numId w:val="38"/>
        </w:numPr>
        <w:tabs>
          <w:tab w:val="left" w:pos="1297"/>
        </w:tabs>
        <w:spacing w:line="240" w:lineRule="auto"/>
        <w:jc w:val="both"/>
        <w:rPr>
          <w:rFonts w:ascii="Times New Roman" w:hAnsi="Times New Roman"/>
        </w:rPr>
      </w:pPr>
      <w:r w:rsidRPr="00274252">
        <w:rPr>
          <w:rFonts w:ascii="Times New Roman" w:hAnsi="Times New Roman"/>
        </w:rPr>
        <w:t>By arranging the FBF and SF according to the desired weight ratio then co-mingle together randomly by fiber - fiber   and woven by (0</w:t>
      </w:r>
      <w:proofErr w:type="gramStart"/>
      <w:r w:rsidRPr="00274252">
        <w:rPr>
          <w:rFonts w:ascii="Times New Roman" w:hAnsi="Times New Roman"/>
        </w:rPr>
        <w:t>,90</w:t>
      </w:r>
      <w:proofErr w:type="gramEnd"/>
      <w:r w:rsidRPr="00274252">
        <w:rPr>
          <w:rFonts w:ascii="Times New Roman" w:hAnsi="Times New Roman"/>
        </w:rPr>
        <w:t>)</w:t>
      </w:r>
      <w:r w:rsidRPr="00274252">
        <w:rPr>
          <w:rFonts w:ascii="Times New Roman" w:hAnsi="Times New Roman"/>
          <w:vertAlign w:val="superscript"/>
        </w:rPr>
        <w:t xml:space="preserve">0 </w:t>
      </w:r>
      <w:r w:rsidRPr="00274252">
        <w:rPr>
          <w:rFonts w:ascii="Times New Roman" w:hAnsi="Times New Roman"/>
        </w:rPr>
        <w:t>for relative to the area dashboard.</w:t>
      </w:r>
    </w:p>
    <w:p w14:paraId="05B3B76B" w14:textId="77777777" w:rsidR="00D73585" w:rsidRPr="00274252" w:rsidRDefault="00D73585" w:rsidP="00E26D00">
      <w:pPr>
        <w:pStyle w:val="ListParagraph"/>
        <w:numPr>
          <w:ilvl w:val="0"/>
          <w:numId w:val="39"/>
        </w:numPr>
        <w:tabs>
          <w:tab w:val="left" w:pos="1297"/>
        </w:tabs>
        <w:spacing w:line="240" w:lineRule="auto"/>
        <w:jc w:val="both"/>
        <w:rPr>
          <w:rFonts w:ascii="Times New Roman" w:hAnsi="Times New Roman"/>
        </w:rPr>
      </w:pPr>
      <w:r w:rsidRPr="00274252">
        <w:rPr>
          <w:rFonts w:ascii="Times New Roman" w:hAnsi="Times New Roman"/>
        </w:rPr>
        <w:t xml:space="preserve">Mix the GP resin with </w:t>
      </w:r>
      <w:bookmarkStart w:id="32" w:name="_Hlk11631105"/>
      <w:r w:rsidRPr="00274252">
        <w:rPr>
          <w:rFonts w:ascii="Times New Roman" w:hAnsi="Times New Roman"/>
        </w:rPr>
        <w:t xml:space="preserve">hardener (catalyst) </w:t>
      </w:r>
      <w:bookmarkEnd w:id="32"/>
      <w:r w:rsidRPr="00274252">
        <w:rPr>
          <w:rFonts w:ascii="Times New Roman" w:hAnsi="Times New Roman"/>
        </w:rPr>
        <w:t>with appropriate ratio and stir to gather for 15 minutes.</w:t>
      </w:r>
    </w:p>
    <w:p w14:paraId="5A903BD7" w14:textId="77777777" w:rsidR="00D73585" w:rsidRPr="00274252" w:rsidRDefault="00D73585" w:rsidP="00E26D00">
      <w:pPr>
        <w:pStyle w:val="ListParagraph"/>
        <w:numPr>
          <w:ilvl w:val="0"/>
          <w:numId w:val="36"/>
        </w:numPr>
        <w:tabs>
          <w:tab w:val="left" w:pos="1297"/>
        </w:tabs>
        <w:spacing w:after="0" w:line="240" w:lineRule="auto"/>
        <w:jc w:val="both"/>
        <w:rPr>
          <w:rFonts w:ascii="Times New Roman" w:hAnsi="Times New Roman"/>
        </w:rPr>
      </w:pPr>
      <w:r w:rsidRPr="00274252">
        <w:rPr>
          <w:rFonts w:ascii="Times New Roman" w:hAnsi="Times New Roman"/>
        </w:rPr>
        <w:t>Clean and add mold releaser on the internal surface of cope and drag parts then accession (add) themixed GP resin with hardener (catalyst) slightly on the mold then macadamize the plane woven on the mixed GP resin after that again accession (add) the mixed GP raisin at the top surface of the woven and then place cope on and up load a heavy materials for compression and wait for 24 hours for curing time.</w:t>
      </w:r>
    </w:p>
    <w:p w14:paraId="6A549B3E" w14:textId="77777777" w:rsidR="00D73585" w:rsidRPr="00274252" w:rsidRDefault="00D73585" w:rsidP="00E26D00">
      <w:pPr>
        <w:ind w:left="360"/>
        <w:jc w:val="both"/>
        <w:rPr>
          <w:rFonts w:ascii="Times New Roman" w:hAnsi="Times New Roman"/>
          <w:szCs w:val="22"/>
        </w:rPr>
      </w:pPr>
      <w:r w:rsidRPr="00274252">
        <w:rPr>
          <w:rFonts w:ascii="Times New Roman" w:hAnsi="Times New Roman"/>
          <w:szCs w:val="22"/>
        </w:rPr>
        <w:t xml:space="preserve">Finally, release the up loaded heavy materials and the replaced PEUGEOT model vehicle dashboard is manufactured then to get good surface finish rubbing the surfaces by sand paper after that clean and paint by Spray the replaced dashboard by black color paint because of to reduce glare reflection to the driver and tilt the dashboard in some angle to change the direction of reflection out ward from the driver. </w:t>
      </w:r>
    </w:p>
    <w:p w14:paraId="4AD48831" w14:textId="5FF4041A" w:rsidR="00D73585" w:rsidRPr="00E11DBF" w:rsidRDefault="00D73585" w:rsidP="00D73585">
      <w:pPr>
        <w:tabs>
          <w:tab w:val="left" w:pos="1297"/>
        </w:tabs>
        <w:spacing w:line="360" w:lineRule="auto"/>
        <w:ind w:left="1297" w:hanging="1297"/>
      </w:pPr>
      <w:r>
        <w:rPr>
          <w:noProof/>
          <w:lang w:val="en-US"/>
        </w:rPr>
        <w:lastRenderedPageBreak/>
        <w:drawing>
          <wp:anchor distT="0" distB="0" distL="114300" distR="114300" simplePos="0" relativeHeight="251659264" behindDoc="0" locked="0" layoutInCell="1" allowOverlap="1" wp14:anchorId="2E2B18AF" wp14:editId="23647548">
            <wp:simplePos x="0" y="0"/>
            <wp:positionH relativeFrom="margin">
              <wp:posOffset>866775</wp:posOffset>
            </wp:positionH>
            <wp:positionV relativeFrom="paragraph">
              <wp:posOffset>11430</wp:posOffset>
            </wp:positionV>
            <wp:extent cx="2129790" cy="781050"/>
            <wp:effectExtent l="0" t="0" r="381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979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187B">
        <w:rPr>
          <w:noProof/>
          <w:lang w:val="en-US"/>
        </w:rPr>
        <w:drawing>
          <wp:inline distT="0" distB="0" distL="0" distR="0" wp14:anchorId="69E6A041" wp14:editId="04FFD430">
            <wp:extent cx="1885950" cy="78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5950" cy="781050"/>
                    </a:xfrm>
                    <a:prstGeom prst="rect">
                      <a:avLst/>
                    </a:prstGeom>
                    <a:noFill/>
                    <a:ln>
                      <a:noFill/>
                    </a:ln>
                  </pic:spPr>
                </pic:pic>
              </a:graphicData>
            </a:graphic>
          </wp:inline>
        </w:drawing>
      </w:r>
      <w:r w:rsidRPr="00E11DBF">
        <w:t xml:space="preserve">  </w:t>
      </w:r>
    </w:p>
    <w:p w14:paraId="5679A481" w14:textId="77777777" w:rsidR="00D73585" w:rsidRPr="00115711" w:rsidRDefault="00D73585" w:rsidP="00D73585">
      <w:pPr>
        <w:pStyle w:val="ListParagraph"/>
        <w:numPr>
          <w:ilvl w:val="0"/>
          <w:numId w:val="40"/>
        </w:numPr>
        <w:tabs>
          <w:tab w:val="left" w:pos="2984"/>
        </w:tabs>
        <w:spacing w:line="360" w:lineRule="auto"/>
        <w:rPr>
          <w:rFonts w:ascii="Helvetica" w:hAnsi="Helvetica" w:cs="Helvetica"/>
          <w:sz w:val="20"/>
          <w:szCs w:val="20"/>
        </w:rPr>
      </w:pPr>
      <w:r w:rsidRPr="00E26D00">
        <w:rPr>
          <w:rFonts w:ascii="Times New Roman" w:hAnsi="Times New Roman"/>
        </w:rPr>
        <w:t>Dashboard before paint</w:t>
      </w:r>
      <w:r>
        <w:rPr>
          <w:rFonts w:ascii="Helvetica" w:hAnsi="Helvetica" w:cs="Helvetica"/>
          <w:sz w:val="20"/>
          <w:szCs w:val="20"/>
        </w:rPr>
        <w:t>.</w:t>
      </w:r>
      <w:r w:rsidRPr="00115711">
        <w:rPr>
          <w:rFonts w:ascii="Helvetica" w:hAnsi="Helvetica" w:cs="Helvetica"/>
          <w:sz w:val="20"/>
          <w:szCs w:val="20"/>
        </w:rPr>
        <w:t xml:space="preserve">                   </w:t>
      </w:r>
      <w:r>
        <w:rPr>
          <w:rFonts w:ascii="Helvetica" w:hAnsi="Helvetica" w:cs="Helvetica"/>
          <w:sz w:val="20"/>
          <w:szCs w:val="20"/>
        </w:rPr>
        <w:t xml:space="preserve">  </w:t>
      </w:r>
      <w:r w:rsidRPr="00E26D00">
        <w:rPr>
          <w:rFonts w:ascii="Times New Roman" w:hAnsi="Times New Roman"/>
          <w:sz w:val="20"/>
          <w:szCs w:val="20"/>
        </w:rPr>
        <w:t>B</w:t>
      </w:r>
      <w:r>
        <w:rPr>
          <w:rFonts w:ascii="Helvetica" w:hAnsi="Helvetica" w:cs="Helvetica"/>
          <w:sz w:val="20"/>
          <w:szCs w:val="20"/>
        </w:rPr>
        <w:t xml:space="preserve">. </w:t>
      </w:r>
      <w:r w:rsidRPr="00115711">
        <w:rPr>
          <w:rFonts w:ascii="Helvetica" w:hAnsi="Helvetica" w:cs="Helvetica"/>
          <w:sz w:val="20"/>
          <w:szCs w:val="20"/>
        </w:rPr>
        <w:t xml:space="preserve"> </w:t>
      </w:r>
      <w:r w:rsidRPr="00E26D00">
        <w:rPr>
          <w:rFonts w:ascii="Times New Roman" w:hAnsi="Times New Roman"/>
          <w:sz w:val="20"/>
          <w:szCs w:val="20"/>
        </w:rPr>
        <w:t>Dashboard during painting.</w:t>
      </w:r>
    </w:p>
    <w:p w14:paraId="13A8C780" w14:textId="138AE23E" w:rsidR="00D73585" w:rsidRPr="00E11DBF" w:rsidRDefault="00D73585" w:rsidP="00D73585">
      <w:pPr>
        <w:tabs>
          <w:tab w:val="left" w:pos="2984"/>
        </w:tabs>
        <w:spacing w:line="360" w:lineRule="auto"/>
        <w:jc w:val="right"/>
      </w:pPr>
      <w:r>
        <w:rPr>
          <w:noProof/>
          <w:lang w:val="en-US"/>
        </w:rPr>
        <w:drawing>
          <wp:anchor distT="0" distB="0" distL="114300" distR="114300" simplePos="0" relativeHeight="251660288" behindDoc="0" locked="0" layoutInCell="1" allowOverlap="1" wp14:anchorId="465EB5E9" wp14:editId="31834215">
            <wp:simplePos x="0" y="0"/>
            <wp:positionH relativeFrom="margin">
              <wp:posOffset>3028950</wp:posOffset>
            </wp:positionH>
            <wp:positionV relativeFrom="paragraph">
              <wp:posOffset>53975</wp:posOffset>
            </wp:positionV>
            <wp:extent cx="2089785" cy="534035"/>
            <wp:effectExtent l="0" t="0" r="571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9785" cy="534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312" behindDoc="0" locked="0" layoutInCell="1" allowOverlap="1" wp14:anchorId="3A75784C" wp14:editId="34C0E02F">
            <wp:simplePos x="0" y="0"/>
            <wp:positionH relativeFrom="margin">
              <wp:posOffset>828675</wp:posOffset>
            </wp:positionH>
            <wp:positionV relativeFrom="paragraph">
              <wp:posOffset>26035</wp:posOffset>
            </wp:positionV>
            <wp:extent cx="1960245" cy="561975"/>
            <wp:effectExtent l="0" t="0" r="190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024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A3CC9" w14:textId="77777777" w:rsidR="00D73585" w:rsidRPr="00E11DBF" w:rsidRDefault="00D73585" w:rsidP="00D73585">
      <w:pPr>
        <w:tabs>
          <w:tab w:val="left" w:pos="2685"/>
          <w:tab w:val="left" w:pos="6772"/>
        </w:tabs>
        <w:jc w:val="center"/>
      </w:pPr>
    </w:p>
    <w:p w14:paraId="36FAC935" w14:textId="77777777" w:rsidR="00D73585" w:rsidRDefault="00D73585" w:rsidP="00D73585">
      <w:pPr>
        <w:pStyle w:val="ListParagraph"/>
        <w:tabs>
          <w:tab w:val="left" w:pos="2685"/>
          <w:tab w:val="left" w:pos="6772"/>
        </w:tabs>
        <w:ind w:left="0"/>
        <w:jc w:val="center"/>
        <w:rPr>
          <w:rFonts w:ascii="Helvetica" w:hAnsi="Helvetica" w:cs="Helvetica"/>
          <w:sz w:val="20"/>
          <w:szCs w:val="20"/>
        </w:rPr>
      </w:pPr>
    </w:p>
    <w:p w14:paraId="1CB228B7" w14:textId="77777777" w:rsidR="00E26D00" w:rsidRDefault="00D73585" w:rsidP="00D73585">
      <w:pPr>
        <w:pStyle w:val="ListParagraph"/>
        <w:tabs>
          <w:tab w:val="left" w:pos="2685"/>
          <w:tab w:val="left" w:pos="6772"/>
        </w:tabs>
        <w:ind w:left="360"/>
        <w:rPr>
          <w:rFonts w:ascii="Helvetica" w:hAnsi="Helvetica" w:cs="Helvetica"/>
          <w:sz w:val="20"/>
          <w:szCs w:val="20"/>
        </w:rPr>
      </w:pPr>
      <w:r w:rsidRPr="00522800">
        <w:rPr>
          <w:rFonts w:ascii="Helvetica" w:hAnsi="Helvetica" w:cs="Helvetica"/>
          <w:sz w:val="20"/>
          <w:szCs w:val="20"/>
        </w:rPr>
        <w:t xml:space="preserve">                       </w:t>
      </w:r>
    </w:p>
    <w:p w14:paraId="4E05B618" w14:textId="55F8C4C3" w:rsidR="00D73585" w:rsidRPr="00E26D00" w:rsidRDefault="00D73585" w:rsidP="00E26D00">
      <w:pPr>
        <w:pStyle w:val="ListParagraph"/>
        <w:tabs>
          <w:tab w:val="left" w:pos="2685"/>
          <w:tab w:val="left" w:pos="6772"/>
        </w:tabs>
        <w:ind w:left="360"/>
        <w:jc w:val="center"/>
        <w:rPr>
          <w:rFonts w:ascii="Times New Roman" w:hAnsi="Times New Roman"/>
        </w:rPr>
      </w:pPr>
      <w:r w:rsidRPr="00E26D00">
        <w:rPr>
          <w:rFonts w:ascii="Times New Roman" w:hAnsi="Times New Roman"/>
        </w:rPr>
        <w:t>C. Dashboard after painting.                        D. Modeled by Solid Work.</w:t>
      </w:r>
    </w:p>
    <w:p w14:paraId="4C278744" w14:textId="73C4B253" w:rsidR="00D73585" w:rsidRPr="00E26D00" w:rsidRDefault="00C3136A" w:rsidP="00D73585">
      <w:pPr>
        <w:pStyle w:val="Caption"/>
        <w:spacing w:line="360" w:lineRule="auto"/>
        <w:rPr>
          <w:rFonts w:cs="Times New Roman"/>
          <w:b w:val="0"/>
          <w:i/>
          <w:iCs/>
          <w:noProof/>
          <w:sz w:val="22"/>
          <w:szCs w:val="22"/>
        </w:rPr>
      </w:pPr>
      <w:r>
        <w:rPr>
          <w:rFonts w:cs="Times New Roman"/>
          <w:sz w:val="22"/>
          <w:szCs w:val="22"/>
        </w:rPr>
        <w:t>Figure 14</w:t>
      </w:r>
      <w:r w:rsidR="00E26D00" w:rsidRPr="00E26D00">
        <w:rPr>
          <w:rFonts w:cs="Times New Roman"/>
          <w:sz w:val="22"/>
          <w:szCs w:val="22"/>
        </w:rPr>
        <w:t>.</w:t>
      </w:r>
      <w:r w:rsidR="00D73585" w:rsidRPr="00E26D00">
        <w:rPr>
          <w:rFonts w:cs="Times New Roman"/>
          <w:b w:val="0"/>
          <w:sz w:val="22"/>
          <w:szCs w:val="22"/>
        </w:rPr>
        <w:t xml:space="preserve"> Prototype of PEUGEOT model vehicle dashboard fabrication procedure.</w:t>
      </w:r>
    </w:p>
    <w:p w14:paraId="237D1FA9" w14:textId="77777777" w:rsidR="00D73585" w:rsidRPr="00274252" w:rsidRDefault="00D73585" w:rsidP="00274252">
      <w:pPr>
        <w:pStyle w:val="Section"/>
        <w:rPr>
          <w:rFonts w:ascii="Times New Roman" w:hAnsi="Times New Roman"/>
          <w:sz w:val="20"/>
        </w:rPr>
      </w:pPr>
      <w:bookmarkStart w:id="33" w:name="_Toc12777488"/>
      <w:r w:rsidRPr="00274252">
        <w:rPr>
          <w:rFonts w:ascii="Times New Roman" w:hAnsi="Times New Roman"/>
          <w:sz w:val="20"/>
        </w:rPr>
        <w:t>CONCLUSION</w:t>
      </w:r>
      <w:bookmarkEnd w:id="33"/>
      <w:r w:rsidRPr="00274252">
        <w:rPr>
          <w:rFonts w:ascii="Times New Roman" w:hAnsi="Times New Roman"/>
          <w:sz w:val="20"/>
        </w:rPr>
        <w:t>S</w:t>
      </w:r>
    </w:p>
    <w:p w14:paraId="123455B6" w14:textId="77777777" w:rsidR="00D73585" w:rsidRPr="007720BB" w:rsidRDefault="00D73585" w:rsidP="007720BB">
      <w:pPr>
        <w:jc w:val="both"/>
        <w:rPr>
          <w:rFonts w:ascii="Times New Roman" w:hAnsi="Times New Roman"/>
          <w:szCs w:val="22"/>
        </w:rPr>
      </w:pPr>
      <w:r w:rsidRPr="007720BB">
        <w:rPr>
          <w:rFonts w:ascii="Times New Roman" w:hAnsi="Times New Roman"/>
          <w:szCs w:val="22"/>
        </w:rPr>
        <w:t>The following inferences are made in light of the data from the tensile, compression, bending, density, and water absorption characteristics experiments included in this thesis:</w:t>
      </w:r>
    </w:p>
    <w:p w14:paraId="7CC8ED3F" w14:textId="7F7EC7D1" w:rsidR="00D73585" w:rsidRPr="007720BB" w:rsidRDefault="00D73585" w:rsidP="007720BB">
      <w:pPr>
        <w:pStyle w:val="ListParagraph"/>
        <w:numPr>
          <w:ilvl w:val="0"/>
          <w:numId w:val="35"/>
        </w:numPr>
        <w:spacing w:before="240" w:after="0" w:line="240" w:lineRule="auto"/>
        <w:jc w:val="both"/>
        <w:rPr>
          <w:rFonts w:ascii="Times New Roman" w:hAnsi="Times New Roman"/>
        </w:rPr>
      </w:pPr>
      <w:r w:rsidRPr="007720BB">
        <w:rPr>
          <w:rFonts w:ascii="Times New Roman" w:hAnsi="Times New Roman"/>
        </w:rPr>
        <w:t>A hybrid composite made of FBF and SF in a 1:3 ratio has a strong tensile property. The hybrid composite used in this study, which was filled with more sisal fiber by the Force of three hands, exhibits the highest level of tensile strength. Yet, when sisal fiber is packed by hand, the composite's tensile strength test results are equal. The maximum tensile strength that could be measured was at a 1:3 ratio, which had an average value of 69 MPa. Typically, a composite filled with greater ratios of sisal fibers has better tensile strength.</w:t>
      </w:r>
    </w:p>
    <w:p w14:paraId="43428AB0" w14:textId="62FC0453" w:rsidR="00D73585" w:rsidRPr="007720BB" w:rsidRDefault="00D73585" w:rsidP="007720BB">
      <w:pPr>
        <w:pStyle w:val="ListParagraph"/>
        <w:numPr>
          <w:ilvl w:val="0"/>
          <w:numId w:val="35"/>
        </w:numPr>
        <w:spacing w:before="240" w:after="0" w:line="240" w:lineRule="auto"/>
        <w:jc w:val="both"/>
        <w:rPr>
          <w:rFonts w:ascii="Times New Roman" w:hAnsi="Times New Roman"/>
        </w:rPr>
      </w:pPr>
      <w:r w:rsidRPr="007720BB">
        <w:rPr>
          <w:rFonts w:ascii="Times New Roman" w:hAnsi="Times New Roman"/>
        </w:rPr>
        <w:t xml:space="preserve">According to the results of the compressive strength test, the </w:t>
      </w:r>
      <w:r w:rsidR="00A60B3E" w:rsidRPr="00A60B3E">
        <w:rPr>
          <w:rFonts w:ascii="Times New Roman" w:hAnsi="Times New Roman"/>
          <w:lang w:val="en-GB"/>
        </w:rPr>
        <w:t xml:space="preserve">the flexural (bending strength) of the hybrid composite of FBF and SF with a 1:3 ratio has the highest value than other hybrid composites of FBF and SF ratios with an average harness value of 12.30 </w:t>
      </w:r>
      <w:proofErr w:type="spellStart"/>
      <w:r w:rsidR="00A60B3E" w:rsidRPr="00A60B3E">
        <w:rPr>
          <w:rFonts w:ascii="Times New Roman" w:hAnsi="Times New Roman"/>
          <w:lang w:val="en-GB"/>
        </w:rPr>
        <w:t>MPa</w:t>
      </w:r>
      <w:proofErr w:type="spellEnd"/>
      <w:r w:rsidR="00A60B3E" w:rsidRPr="00A60B3E">
        <w:rPr>
          <w:rFonts w:ascii="Times New Roman" w:hAnsi="Times New Roman"/>
          <w:lang w:val="en-GB"/>
        </w:rPr>
        <w:t>, according to the results.</w:t>
      </w:r>
    </w:p>
    <w:p w14:paraId="6ACF6511" w14:textId="412C14D6" w:rsidR="00D73585" w:rsidRPr="007720BB" w:rsidRDefault="00D73585" w:rsidP="007720BB">
      <w:pPr>
        <w:pStyle w:val="ListParagraph"/>
        <w:numPr>
          <w:ilvl w:val="0"/>
          <w:numId w:val="35"/>
        </w:numPr>
        <w:spacing w:line="240" w:lineRule="auto"/>
        <w:jc w:val="both"/>
        <w:rPr>
          <w:rFonts w:ascii="Times New Roman" w:hAnsi="Times New Roman"/>
        </w:rPr>
      </w:pPr>
      <w:bookmarkStart w:id="34" w:name="_Hlk11506726"/>
      <w:r w:rsidRPr="007720BB">
        <w:rPr>
          <w:rFonts w:ascii="Times New Roman" w:hAnsi="Times New Roman"/>
        </w:rPr>
        <w:t xml:space="preserve">Findings indicate that the hybrid composite of FBF and SF with a 1:3 ratio has the highest flexural (bending strength) value compared to other hybrid composites of FBF and SF ratios, with an average value of 380.9 </w:t>
      </w:r>
      <w:proofErr w:type="spellStart"/>
      <w:r w:rsidRPr="007720BB">
        <w:rPr>
          <w:rFonts w:ascii="Times New Roman" w:hAnsi="Times New Roman"/>
        </w:rPr>
        <w:t>MPa</w:t>
      </w:r>
      <w:proofErr w:type="spellEnd"/>
      <w:r w:rsidRPr="007720BB">
        <w:rPr>
          <w:rFonts w:ascii="Times New Roman" w:hAnsi="Times New Roman"/>
        </w:rPr>
        <w:t xml:space="preserve">, which is twice as much as the hybrid composite of FBF and SF with a 3:1 ratio and three times as much as </w:t>
      </w:r>
      <w:r w:rsidR="00A60B3E" w:rsidRPr="00A60B3E">
        <w:rPr>
          <w:rFonts w:ascii="Times New Roman" w:hAnsi="Times New Roman"/>
          <w:lang w:val="en-GB"/>
        </w:rPr>
        <w:t xml:space="preserve">FBF and SF are blended in a 1:1 ratio. This suggests that adding more sisal </w:t>
      </w:r>
      <w:proofErr w:type="spellStart"/>
      <w:r w:rsidR="00A60B3E" w:rsidRPr="00A60B3E">
        <w:rPr>
          <w:rFonts w:ascii="Times New Roman" w:hAnsi="Times New Roman"/>
          <w:lang w:val="en-GB"/>
        </w:rPr>
        <w:t>fiber</w:t>
      </w:r>
      <w:proofErr w:type="spellEnd"/>
      <w:r w:rsidR="00A60B3E" w:rsidRPr="00A60B3E">
        <w:rPr>
          <w:rFonts w:ascii="Times New Roman" w:hAnsi="Times New Roman"/>
          <w:lang w:val="en-GB"/>
        </w:rPr>
        <w:t xml:space="preserve"> to the hybrid FBF and SF composite will result in a material that cannot be simply flexed.</w:t>
      </w:r>
      <w:r w:rsidR="00A60B3E">
        <w:rPr>
          <w:rFonts w:ascii="Times New Roman" w:hAnsi="Times New Roman"/>
          <w:lang w:val="en-GB"/>
        </w:rPr>
        <w:t xml:space="preserve"> </w:t>
      </w:r>
      <w:r w:rsidR="00A60B3E" w:rsidRPr="00A60B3E">
        <w:rPr>
          <w:rFonts w:ascii="Times New Roman" w:hAnsi="Times New Roman"/>
          <w:lang w:val="en-GB"/>
        </w:rPr>
        <w:t>Two different types of water also exhibit water absorption percentage.</w:t>
      </w:r>
    </w:p>
    <w:bookmarkEnd w:id="34"/>
    <w:p w14:paraId="316522EE" w14:textId="77777777" w:rsidR="00D73585" w:rsidRPr="007720BB" w:rsidRDefault="00D73585" w:rsidP="007720BB">
      <w:pPr>
        <w:pStyle w:val="ListParagraph"/>
        <w:numPr>
          <w:ilvl w:val="0"/>
          <w:numId w:val="35"/>
        </w:numPr>
        <w:spacing w:line="240" w:lineRule="auto"/>
        <w:jc w:val="both"/>
        <w:rPr>
          <w:rFonts w:ascii="Times New Roman" w:hAnsi="Times New Roman"/>
        </w:rPr>
      </w:pPr>
      <w:r w:rsidRPr="007720BB">
        <w:rPr>
          <w:rFonts w:ascii="Times New Roman" w:hAnsi="Times New Roman"/>
        </w:rPr>
        <w:t>In two different types of water, there is also a water absorption %. The first method uses regular tap water. A hybrid composite made of FBF and SF in a 3:1 ratio absorbs 4.21% more water in this sort of water than it does in other ratios. In terms of water absorption, hybrid composites of FBF and SF with ratios of 1:1 and 1:3 absorb almost the same amount of water, 2.68% and 2.64%, respectively.</w:t>
      </w:r>
    </w:p>
    <w:p w14:paraId="0FF9D1B7" w14:textId="77777777" w:rsidR="00D73585" w:rsidRPr="007720BB" w:rsidRDefault="00D73585" w:rsidP="007720BB">
      <w:pPr>
        <w:pStyle w:val="ListParagraph"/>
        <w:numPr>
          <w:ilvl w:val="0"/>
          <w:numId w:val="35"/>
        </w:numPr>
        <w:spacing w:line="240" w:lineRule="auto"/>
        <w:jc w:val="both"/>
        <w:rPr>
          <w:rFonts w:ascii="Times New Roman" w:hAnsi="Times New Roman"/>
        </w:rPr>
      </w:pPr>
      <w:r w:rsidRPr="007720BB">
        <w:rPr>
          <w:rFonts w:ascii="Times New Roman" w:hAnsi="Times New Roman"/>
        </w:rPr>
        <w:t xml:space="preserve"> For the second type of water—rainwater—again, the hybrid composite of FBF and SF with a 3:1 ratio reported more water absorption up to 3.80%, and the hybrid composite of FBF and SF with a 1:1 ratio trailed the 3:1 ratio by 3.21%. Hybrid composites with a 1:3 ratio exhibit the lowest rainwater absorption.</w:t>
      </w:r>
    </w:p>
    <w:p w14:paraId="711556E9" w14:textId="1CB2A22F" w:rsidR="00A60B3E" w:rsidRPr="00A60B3E" w:rsidRDefault="00A60B3E" w:rsidP="007720BB">
      <w:pPr>
        <w:pStyle w:val="ListParagraph"/>
        <w:numPr>
          <w:ilvl w:val="0"/>
          <w:numId w:val="35"/>
        </w:numPr>
        <w:spacing w:line="240" w:lineRule="auto"/>
        <w:jc w:val="both"/>
        <w:rPr>
          <w:rFonts w:ascii="Times New Roman" w:hAnsi="Times New Roman"/>
        </w:rPr>
      </w:pPr>
      <w:r w:rsidRPr="00A60B3E">
        <w:rPr>
          <w:rFonts w:ascii="Times New Roman" w:hAnsi="Times New Roman"/>
          <w:lang w:val="en-GB"/>
        </w:rPr>
        <w:t xml:space="preserve">A hybrid composite of FBF and SF with a 3:1 ratio exhibits greater water absorption for both types of water than a 1:1 result, which is followed by a 1:3 result with the least amount of water absorption. Use of the list number for the percentage of water absorption is preferable in this circumstance. The preferred hybrid composite is a 1:3 ratio of FBF and SF. According to the test results, a hybrid composite of FBF and SF with a 3:1 ratio has a higher water absorption </w:t>
      </w:r>
      <w:r w:rsidRPr="00A60B3E">
        <w:rPr>
          <w:rFonts w:ascii="Times New Roman" w:hAnsi="Times New Roman"/>
          <w:lang w:val="en-GB"/>
        </w:rPr>
        <w:lastRenderedPageBreak/>
        <w:t xml:space="preserve">rate for both types of water, indicating that a composite material with a higher false banana </w:t>
      </w:r>
      <w:proofErr w:type="spellStart"/>
      <w:r w:rsidRPr="00A60B3E">
        <w:rPr>
          <w:rFonts w:ascii="Times New Roman" w:hAnsi="Times New Roman"/>
          <w:lang w:val="en-GB"/>
        </w:rPr>
        <w:t>fiber</w:t>
      </w:r>
      <w:proofErr w:type="spellEnd"/>
      <w:r w:rsidRPr="00A60B3E">
        <w:rPr>
          <w:rFonts w:ascii="Times New Roman" w:hAnsi="Times New Roman"/>
          <w:lang w:val="en-GB"/>
        </w:rPr>
        <w:t xml:space="preserve"> content will hold onto more liquid.</w:t>
      </w:r>
    </w:p>
    <w:p w14:paraId="586072B3" w14:textId="77777777" w:rsidR="00D73585" w:rsidRPr="007720BB" w:rsidRDefault="00D73585" w:rsidP="007720BB">
      <w:pPr>
        <w:pStyle w:val="ListParagraph"/>
        <w:numPr>
          <w:ilvl w:val="0"/>
          <w:numId w:val="35"/>
        </w:numPr>
        <w:spacing w:line="240" w:lineRule="auto"/>
        <w:jc w:val="both"/>
        <w:rPr>
          <w:rFonts w:ascii="Times New Roman" w:hAnsi="Times New Roman"/>
        </w:rPr>
      </w:pPr>
      <w:r w:rsidRPr="007720BB">
        <w:rPr>
          <w:rFonts w:ascii="Times New Roman" w:hAnsi="Times New Roman"/>
        </w:rPr>
        <w:t xml:space="preserve">Using a lot of faux banana fiber as a reinforcing material for composite materials is not advised </w:t>
      </w:r>
      <w:proofErr w:type="gramStart"/>
      <w:r w:rsidRPr="007720BB">
        <w:rPr>
          <w:rFonts w:ascii="Times New Roman" w:hAnsi="Times New Roman"/>
        </w:rPr>
        <w:t>for</w:t>
      </w:r>
      <w:proofErr w:type="gramEnd"/>
      <w:r w:rsidRPr="007720BB">
        <w:rPr>
          <w:rFonts w:ascii="Times New Roman" w:hAnsi="Times New Roman"/>
        </w:rPr>
        <w:t xml:space="preserve"> car body areas that are frequently exposed to rain.</w:t>
      </w:r>
    </w:p>
    <w:p w14:paraId="071D191E" w14:textId="77777777" w:rsidR="00D73585" w:rsidRPr="007720BB" w:rsidRDefault="00D73585" w:rsidP="007720BB">
      <w:pPr>
        <w:pStyle w:val="ListParagraph"/>
        <w:numPr>
          <w:ilvl w:val="0"/>
          <w:numId w:val="35"/>
        </w:numPr>
        <w:spacing w:line="240" w:lineRule="auto"/>
        <w:jc w:val="both"/>
        <w:rPr>
          <w:rFonts w:ascii="Times New Roman" w:hAnsi="Times New Roman"/>
        </w:rPr>
      </w:pPr>
      <w:r w:rsidRPr="007720BB">
        <w:rPr>
          <w:rFonts w:ascii="Times New Roman" w:hAnsi="Times New Roman"/>
        </w:rPr>
        <w:t>It is not advised to use a lot of faux banana fiber as a reinforcing material for composite materials in car body components that are frequently exposed to rain.</w:t>
      </w:r>
    </w:p>
    <w:p w14:paraId="02595072" w14:textId="77777777" w:rsidR="00D73585" w:rsidRPr="007720BB" w:rsidRDefault="00D73585" w:rsidP="007720BB">
      <w:pPr>
        <w:pStyle w:val="ListParagraph"/>
        <w:numPr>
          <w:ilvl w:val="0"/>
          <w:numId w:val="35"/>
        </w:numPr>
        <w:spacing w:after="0" w:line="240" w:lineRule="auto"/>
        <w:jc w:val="both"/>
        <w:rPr>
          <w:rFonts w:ascii="Times New Roman" w:hAnsi="Times New Roman"/>
        </w:rPr>
      </w:pPr>
      <w:r w:rsidRPr="007720BB">
        <w:rPr>
          <w:rFonts w:ascii="Times New Roman" w:hAnsi="Times New Roman"/>
        </w:rPr>
        <w:t>According to the results of the density analysis, the hybrid composite of FBF and SF with a 3:1 ratio has a relatively higher density with a value of 1.530 g/cm3, while the hybrid composite of FBF and SF with a 1:1 ratio comes in second with a value of 1.27 g/cm3. The hybrid composite of FBF and SF with a 1:3 ratio has the lowest density.</w:t>
      </w:r>
    </w:p>
    <w:p w14:paraId="376FCFE6" w14:textId="77777777" w:rsidR="00D73585" w:rsidRPr="007720BB" w:rsidRDefault="00D73585" w:rsidP="007720BB">
      <w:pPr>
        <w:pStyle w:val="ListParagraph"/>
        <w:numPr>
          <w:ilvl w:val="0"/>
          <w:numId w:val="35"/>
        </w:numPr>
        <w:spacing w:line="240" w:lineRule="auto"/>
        <w:jc w:val="both"/>
        <w:rPr>
          <w:rFonts w:ascii="Times New Roman" w:hAnsi="Times New Roman"/>
        </w:rPr>
      </w:pPr>
      <w:r w:rsidRPr="007720BB">
        <w:rPr>
          <w:rFonts w:ascii="Times New Roman" w:hAnsi="Times New Roman"/>
        </w:rPr>
        <w:t>Because density and mass have a direct relationship, it is preferable in this instance to utilize the list number as the outcome of the density analysis because as density decreases, so does mass and vice versa. So, one of the goals of this research is to reduce the bulk of the vehicle dashboard. In this situation, a hybrid composite with a low density that combines FBF and SF in a 1:3 ratio is preferred.</w:t>
      </w:r>
    </w:p>
    <w:p w14:paraId="57878405" w14:textId="77777777" w:rsidR="00D73585" w:rsidRPr="00970152" w:rsidRDefault="00D73585" w:rsidP="00D73585">
      <w:pPr>
        <w:tabs>
          <w:tab w:val="left" w:pos="2475"/>
        </w:tabs>
        <w:spacing w:line="360" w:lineRule="auto"/>
        <w:rPr>
          <w:rFonts w:ascii="TimesNewRomanPS-BoldMT" w:hAnsi="TimesNewRomanPS-BoldMT"/>
          <w:b/>
          <w:sz w:val="16"/>
        </w:rPr>
      </w:pPr>
      <w:r w:rsidRPr="00970152">
        <w:rPr>
          <w:rFonts w:ascii="TimesNewRomanPS-BoldMT" w:hAnsi="TimesNewRomanPS-BoldMT"/>
          <w:b/>
        </w:rPr>
        <w:t xml:space="preserve">References </w:t>
      </w:r>
    </w:p>
    <w:p w14:paraId="04E0A004" w14:textId="77777777" w:rsidR="00D73585" w:rsidRPr="00694BA3" w:rsidRDefault="00D73585" w:rsidP="00D73585">
      <w:pPr>
        <w:widowControl w:val="0"/>
        <w:autoSpaceDE w:val="0"/>
        <w:autoSpaceDN w:val="0"/>
        <w:adjustRightInd w:val="0"/>
        <w:spacing w:line="360" w:lineRule="auto"/>
        <w:ind w:left="480" w:hanging="480"/>
        <w:rPr>
          <w:rFonts w:ascii="SohoGothic" w:hAnsi="SohoGothic"/>
          <w:noProof/>
          <w:sz w:val="21"/>
          <w:szCs w:val="21"/>
        </w:rPr>
      </w:pPr>
      <w:r w:rsidRPr="00694BA3">
        <w:rPr>
          <w:rFonts w:ascii="SohoGothic" w:hAnsi="SohoGothic"/>
          <w:sz w:val="21"/>
          <w:szCs w:val="21"/>
        </w:rPr>
        <w:t>[1]</w:t>
      </w:r>
      <w:r w:rsidRPr="00694BA3">
        <w:rPr>
          <w:rFonts w:ascii="SohoGothic" w:hAnsi="SohoGothic"/>
          <w:b/>
          <w:sz w:val="21"/>
          <w:szCs w:val="21"/>
        </w:rPr>
        <w:t xml:space="preserve"> </w:t>
      </w:r>
      <w:r w:rsidRPr="00694BA3">
        <w:rPr>
          <w:rFonts w:ascii="SohoGothic" w:hAnsi="SohoGothic"/>
          <w:noProof/>
          <w:sz w:val="21"/>
          <w:szCs w:val="21"/>
        </w:rPr>
        <w:t xml:space="preserve">Goud, G., &amp; Rao, R. N. (2011). Effect of fibre content and alkali treatment on mechanical properties of Roystonea regia-reinforced epoxy partially biodegradable composites. </w:t>
      </w:r>
      <w:r w:rsidRPr="00694BA3">
        <w:rPr>
          <w:rFonts w:ascii="SohoGothic" w:hAnsi="SohoGothic"/>
          <w:i/>
          <w:iCs/>
          <w:noProof/>
          <w:sz w:val="21"/>
          <w:szCs w:val="21"/>
        </w:rPr>
        <w:t>Bulletin of Materials Science</w:t>
      </w:r>
      <w:r w:rsidRPr="00694BA3">
        <w:rPr>
          <w:rFonts w:ascii="SohoGothic" w:hAnsi="SohoGothic"/>
          <w:noProof/>
          <w:sz w:val="21"/>
          <w:szCs w:val="21"/>
        </w:rPr>
        <w:t xml:space="preserve">, </w:t>
      </w:r>
      <w:r w:rsidRPr="00694BA3">
        <w:rPr>
          <w:rFonts w:ascii="SohoGothic" w:hAnsi="SohoGothic"/>
          <w:i/>
          <w:iCs/>
          <w:noProof/>
          <w:sz w:val="21"/>
          <w:szCs w:val="21"/>
        </w:rPr>
        <w:t>34</w:t>
      </w:r>
      <w:r w:rsidRPr="00694BA3">
        <w:rPr>
          <w:rFonts w:ascii="SohoGothic" w:hAnsi="SohoGothic"/>
          <w:noProof/>
          <w:sz w:val="21"/>
          <w:szCs w:val="21"/>
        </w:rPr>
        <w:t>(7), 1575–1581. https://doi.org/10.1007/s12034-011-0361-4</w:t>
      </w:r>
    </w:p>
    <w:p w14:paraId="38677805" w14:textId="77777777" w:rsidR="00D73585" w:rsidRPr="00694BA3" w:rsidRDefault="00D73585" w:rsidP="00D73585">
      <w:pPr>
        <w:widowControl w:val="0"/>
        <w:autoSpaceDE w:val="0"/>
        <w:autoSpaceDN w:val="0"/>
        <w:adjustRightInd w:val="0"/>
        <w:spacing w:line="360" w:lineRule="auto"/>
        <w:ind w:left="480" w:hanging="480"/>
        <w:rPr>
          <w:rFonts w:ascii="SohoGothic" w:hAnsi="SohoGothic"/>
          <w:noProof/>
          <w:sz w:val="21"/>
          <w:szCs w:val="21"/>
        </w:rPr>
      </w:pPr>
      <w:r w:rsidRPr="00694BA3">
        <w:rPr>
          <w:rFonts w:ascii="SohoGothic" w:hAnsi="SohoGothic"/>
          <w:sz w:val="21"/>
          <w:szCs w:val="21"/>
        </w:rPr>
        <w:t>[2]</w:t>
      </w:r>
      <w:r w:rsidRPr="00694BA3">
        <w:rPr>
          <w:rFonts w:ascii="SohoGothic" w:hAnsi="SohoGothic"/>
          <w:b/>
          <w:sz w:val="21"/>
          <w:szCs w:val="21"/>
        </w:rPr>
        <w:t xml:space="preserve"> </w:t>
      </w:r>
      <w:r w:rsidRPr="00694BA3">
        <w:rPr>
          <w:rFonts w:ascii="SohoGothic" w:hAnsi="SohoGothic"/>
          <w:noProof/>
          <w:sz w:val="21"/>
          <w:szCs w:val="21"/>
        </w:rPr>
        <w:t xml:space="preserve">Karthick, R., &amp; Aruna, M. (2017). A Review on Mechanical Behaviour of Sisal Fibre Reinforced Composites. </w:t>
      </w:r>
      <w:r w:rsidRPr="00694BA3">
        <w:rPr>
          <w:rFonts w:ascii="SohoGothic" w:hAnsi="SohoGothic"/>
          <w:i/>
          <w:iCs/>
          <w:noProof/>
          <w:sz w:val="21"/>
          <w:szCs w:val="21"/>
        </w:rPr>
        <w:t>International Journal of Scientific Development and Research (IJSDR)</w:t>
      </w:r>
      <w:r w:rsidRPr="00694BA3">
        <w:rPr>
          <w:rFonts w:ascii="SohoGothic" w:hAnsi="SohoGothic"/>
          <w:noProof/>
          <w:sz w:val="21"/>
          <w:szCs w:val="21"/>
        </w:rPr>
        <w:t xml:space="preserve">, </w:t>
      </w:r>
      <w:r w:rsidRPr="00694BA3">
        <w:rPr>
          <w:rFonts w:ascii="SohoGothic" w:hAnsi="SohoGothic"/>
          <w:i/>
          <w:iCs/>
          <w:noProof/>
          <w:sz w:val="21"/>
          <w:szCs w:val="21"/>
        </w:rPr>
        <w:t>3</w:t>
      </w:r>
      <w:r w:rsidRPr="00694BA3">
        <w:rPr>
          <w:rFonts w:ascii="SohoGothic" w:hAnsi="SohoGothic"/>
          <w:noProof/>
          <w:sz w:val="21"/>
          <w:szCs w:val="21"/>
        </w:rPr>
        <w:t>(8), 1071–1073.</w:t>
      </w:r>
    </w:p>
    <w:p w14:paraId="747424FD" w14:textId="77777777" w:rsidR="00D73585" w:rsidRPr="00694BA3" w:rsidRDefault="00D73585" w:rsidP="00D73585">
      <w:pPr>
        <w:widowControl w:val="0"/>
        <w:autoSpaceDE w:val="0"/>
        <w:autoSpaceDN w:val="0"/>
        <w:adjustRightInd w:val="0"/>
        <w:spacing w:line="360" w:lineRule="auto"/>
        <w:ind w:left="480" w:hanging="480"/>
        <w:rPr>
          <w:rFonts w:ascii="SohoGothic" w:hAnsi="SohoGothic"/>
          <w:noProof/>
          <w:sz w:val="21"/>
          <w:szCs w:val="21"/>
        </w:rPr>
      </w:pPr>
      <w:r w:rsidRPr="00694BA3">
        <w:rPr>
          <w:rFonts w:ascii="SohoGothic" w:hAnsi="SohoGothic"/>
          <w:noProof/>
          <w:sz w:val="21"/>
          <w:szCs w:val="21"/>
        </w:rPr>
        <w:t xml:space="preserve">[3] Singh, S., &amp; Kumar Gupta, P. (2022). Effect of fiber orientation on mechanical properties of jute/carbon/glass hybrid composite. </w:t>
      </w:r>
      <w:r w:rsidRPr="00694BA3">
        <w:rPr>
          <w:rFonts w:ascii="SohoGothic" w:hAnsi="SohoGothic"/>
          <w:i/>
          <w:iCs/>
          <w:noProof/>
          <w:sz w:val="21"/>
          <w:szCs w:val="21"/>
        </w:rPr>
        <w:t>Materials Today: Proceedings</w:t>
      </w:r>
      <w:r w:rsidRPr="00694BA3">
        <w:rPr>
          <w:rFonts w:ascii="SohoGothic" w:hAnsi="SohoGothic"/>
          <w:noProof/>
          <w:sz w:val="21"/>
          <w:szCs w:val="21"/>
        </w:rPr>
        <w:t xml:space="preserve">, </w:t>
      </w:r>
      <w:r w:rsidRPr="00694BA3">
        <w:rPr>
          <w:rFonts w:ascii="SohoGothic" w:hAnsi="SohoGothic"/>
          <w:i/>
          <w:iCs/>
          <w:noProof/>
          <w:sz w:val="21"/>
          <w:szCs w:val="21"/>
        </w:rPr>
        <w:t>68</w:t>
      </w:r>
      <w:r w:rsidRPr="00694BA3">
        <w:rPr>
          <w:rFonts w:ascii="SohoGothic" w:hAnsi="SohoGothic"/>
          <w:noProof/>
          <w:sz w:val="21"/>
          <w:szCs w:val="21"/>
        </w:rPr>
        <w:t>(December), 2574–2580. https://doi.org/10.1016/j.matpr.2022.09.419</w:t>
      </w:r>
    </w:p>
    <w:p w14:paraId="26BC0190" w14:textId="77777777" w:rsidR="00D73585" w:rsidRPr="00694BA3" w:rsidRDefault="00D73585" w:rsidP="00D73585">
      <w:pPr>
        <w:widowControl w:val="0"/>
        <w:autoSpaceDE w:val="0"/>
        <w:autoSpaceDN w:val="0"/>
        <w:adjustRightInd w:val="0"/>
        <w:spacing w:line="360" w:lineRule="auto"/>
        <w:ind w:left="480" w:hanging="480"/>
        <w:rPr>
          <w:rFonts w:ascii="SohoGothic" w:hAnsi="SohoGothic"/>
          <w:noProof/>
          <w:sz w:val="21"/>
          <w:szCs w:val="21"/>
        </w:rPr>
      </w:pPr>
      <w:r w:rsidRPr="00694BA3">
        <w:rPr>
          <w:rFonts w:ascii="SohoGothic" w:hAnsi="SohoGothic"/>
          <w:noProof/>
          <w:sz w:val="21"/>
          <w:szCs w:val="21"/>
        </w:rPr>
        <w:t xml:space="preserve">[4] Boopalan, M., Niranjanaa, M., &amp; Umapathy, M. J. (2013). Study on the mechanical properties and thermal properties of jute and banana fiber reinforced epoxy hybrid composites. </w:t>
      </w:r>
      <w:r w:rsidRPr="00694BA3">
        <w:rPr>
          <w:rFonts w:ascii="SohoGothic" w:hAnsi="SohoGothic"/>
          <w:i/>
          <w:iCs/>
          <w:noProof/>
          <w:sz w:val="21"/>
          <w:szCs w:val="21"/>
        </w:rPr>
        <w:t>Composites Part B: Engineering</w:t>
      </w:r>
      <w:r w:rsidRPr="00694BA3">
        <w:rPr>
          <w:rFonts w:ascii="SohoGothic" w:hAnsi="SohoGothic"/>
          <w:noProof/>
          <w:sz w:val="21"/>
          <w:szCs w:val="21"/>
        </w:rPr>
        <w:t xml:space="preserve">, </w:t>
      </w:r>
      <w:r w:rsidRPr="00694BA3">
        <w:rPr>
          <w:rFonts w:ascii="SohoGothic" w:hAnsi="SohoGothic"/>
          <w:i/>
          <w:iCs/>
          <w:noProof/>
          <w:sz w:val="21"/>
          <w:szCs w:val="21"/>
        </w:rPr>
        <w:t>51</w:t>
      </w:r>
      <w:r w:rsidRPr="00694BA3">
        <w:rPr>
          <w:rFonts w:ascii="SohoGothic" w:hAnsi="SohoGothic"/>
          <w:noProof/>
          <w:sz w:val="21"/>
          <w:szCs w:val="21"/>
        </w:rPr>
        <w:t>, 54–57.</w:t>
      </w:r>
    </w:p>
    <w:p w14:paraId="1594AA56" w14:textId="77777777" w:rsidR="00D73585" w:rsidRPr="00694BA3" w:rsidRDefault="00D73585" w:rsidP="00D73585">
      <w:pPr>
        <w:widowControl w:val="0"/>
        <w:autoSpaceDE w:val="0"/>
        <w:autoSpaceDN w:val="0"/>
        <w:adjustRightInd w:val="0"/>
        <w:spacing w:line="360" w:lineRule="auto"/>
        <w:ind w:left="480" w:hanging="480"/>
        <w:rPr>
          <w:rFonts w:ascii="SohoGothic" w:hAnsi="SohoGothic"/>
          <w:color w:val="FF0000"/>
          <w:sz w:val="21"/>
          <w:szCs w:val="21"/>
        </w:rPr>
      </w:pPr>
      <w:r w:rsidRPr="00694BA3">
        <w:rPr>
          <w:rFonts w:ascii="SohoGothic" w:hAnsi="SohoGothic"/>
          <w:noProof/>
          <w:sz w:val="21"/>
          <w:szCs w:val="21"/>
        </w:rPr>
        <w:t xml:space="preserve">[5] </w:t>
      </w:r>
      <w:r w:rsidRPr="00694BA3">
        <w:rPr>
          <w:rFonts w:ascii="SohoGothic" w:hAnsi="SohoGothic"/>
          <w:b/>
          <w:sz w:val="21"/>
          <w:szCs w:val="21"/>
        </w:rPr>
        <w:fldChar w:fldCharType="begin" w:fldLock="1"/>
      </w:r>
      <w:r w:rsidRPr="00694BA3">
        <w:rPr>
          <w:rFonts w:ascii="SohoGothic" w:hAnsi="SohoGothic"/>
          <w:b/>
          <w:sz w:val="21"/>
          <w:szCs w:val="21"/>
        </w:rPr>
        <w:instrText xml:space="preserve">ADDIN Mendeley Bibliography CSL_BIBLIOGRAPHY </w:instrText>
      </w:r>
      <w:r w:rsidRPr="00694BA3">
        <w:rPr>
          <w:rFonts w:ascii="SohoGothic" w:hAnsi="SohoGothic"/>
          <w:b/>
          <w:sz w:val="21"/>
          <w:szCs w:val="21"/>
        </w:rPr>
        <w:fldChar w:fldCharType="separate"/>
      </w:r>
      <w:r w:rsidRPr="00694BA3">
        <w:rPr>
          <w:rFonts w:ascii="SohoGothic" w:hAnsi="SohoGothic"/>
          <w:noProof/>
          <w:sz w:val="21"/>
          <w:szCs w:val="21"/>
        </w:rPr>
        <w:t xml:space="preserve">Adem, E., Reddy, G. M., Koricho, E. G., Science, A., Science, A., Science, A., Vehicle, C., &amp; Introduction, I. (2015). </w:t>
      </w:r>
      <w:r w:rsidRPr="00694BA3">
        <w:rPr>
          <w:rFonts w:ascii="SohoGothic" w:hAnsi="SohoGothic"/>
          <w:i/>
          <w:iCs/>
          <w:noProof/>
          <w:sz w:val="21"/>
          <w:szCs w:val="21"/>
        </w:rPr>
        <w:t>Experimental Analysis of E-Glass / Epoxy &amp; E-Glass / polyester Composites for Auto Body Panel</w:t>
      </w:r>
      <w:r w:rsidRPr="00694BA3">
        <w:rPr>
          <w:rFonts w:ascii="SohoGothic" w:hAnsi="SohoGothic"/>
          <w:noProof/>
          <w:sz w:val="21"/>
          <w:szCs w:val="21"/>
        </w:rPr>
        <w:t xml:space="preserve">. </w:t>
      </w:r>
      <w:r w:rsidRPr="00694BA3">
        <w:rPr>
          <w:rFonts w:ascii="SohoGothic" w:hAnsi="SohoGothic"/>
          <w:i/>
          <w:iCs/>
          <w:noProof/>
          <w:sz w:val="21"/>
          <w:szCs w:val="21"/>
        </w:rPr>
        <w:t>May</w:t>
      </w:r>
      <w:r w:rsidRPr="00694BA3">
        <w:rPr>
          <w:rFonts w:ascii="SohoGothic" w:hAnsi="SohoGothic"/>
          <w:noProof/>
          <w:sz w:val="21"/>
          <w:szCs w:val="21"/>
        </w:rPr>
        <w:t>, 377–383. B</w:t>
      </w:r>
      <w:r w:rsidRPr="00694BA3">
        <w:rPr>
          <w:rFonts w:ascii="SohoGothic" w:hAnsi="SohoGothic"/>
          <w:b/>
          <w:sz w:val="21"/>
          <w:szCs w:val="21"/>
        </w:rPr>
        <w:fldChar w:fldCharType="end"/>
      </w:r>
    </w:p>
    <w:p w14:paraId="561B1059" w14:textId="77777777" w:rsidR="009A0487" w:rsidRDefault="009A0487" w:rsidP="00D73585">
      <w:pPr>
        <w:pStyle w:val="Section"/>
        <w:numPr>
          <w:ilvl w:val="0"/>
          <w:numId w:val="0"/>
        </w:numPr>
      </w:pPr>
    </w:p>
    <w:sectPr w:rsidR="009A0487">
      <w:headerReference w:type="default" r:id="rId28"/>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9DD3F9" w14:textId="77777777" w:rsidR="00153686" w:rsidRDefault="00153686">
      <w:r>
        <w:separator/>
      </w:r>
    </w:p>
  </w:endnote>
  <w:endnote w:type="continuationSeparator" w:id="0">
    <w:p w14:paraId="45B5AB05" w14:textId="77777777" w:rsidR="00153686" w:rsidRDefault="00153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ohoGothic">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DD0C8" w14:textId="77777777" w:rsidR="00153686" w:rsidRPr="00043761" w:rsidRDefault="00153686">
      <w:pPr>
        <w:pStyle w:val="Bulleted"/>
        <w:numPr>
          <w:ilvl w:val="0"/>
          <w:numId w:val="0"/>
        </w:numPr>
        <w:rPr>
          <w:rFonts w:ascii="Sabon" w:hAnsi="Sabon"/>
          <w:color w:val="auto"/>
          <w:szCs w:val="20"/>
        </w:rPr>
      </w:pPr>
      <w:r>
        <w:separator/>
      </w:r>
    </w:p>
  </w:footnote>
  <w:footnote w:type="continuationSeparator" w:id="0">
    <w:p w14:paraId="0CFF3CEC" w14:textId="77777777" w:rsidR="00153686" w:rsidRDefault="001536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CD947" w14:textId="77777777" w:rsidR="007E7628" w:rsidRDefault="007E7628"/>
  <w:p w14:paraId="27784931" w14:textId="77777777" w:rsidR="007E7628" w:rsidRDefault="007E7628"/>
  <w:p w14:paraId="4C9CB2D1" w14:textId="77777777" w:rsidR="007E7628" w:rsidRDefault="007E7628"/>
  <w:p w14:paraId="3284E9D9" w14:textId="77777777" w:rsidR="007E7628" w:rsidRDefault="007E7628"/>
  <w:p w14:paraId="300BEF38" w14:textId="77777777" w:rsidR="007E7628" w:rsidRDefault="007E7628"/>
  <w:p w14:paraId="54E4F276" w14:textId="77777777" w:rsidR="007E7628" w:rsidRDefault="007E762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91C6A"/>
    <w:multiLevelType w:val="multilevel"/>
    <w:tmpl w:val="906A941C"/>
    <w:lvl w:ilvl="0">
      <w:start w:val="1"/>
      <w:numFmt w:val="decimal"/>
      <w:pStyle w:val="Section"/>
      <w:suff w:val="nothing"/>
      <w:lvlText w:val="%1.  "/>
      <w:lvlJc w:val="left"/>
      <w:pPr>
        <w:ind w:left="0" w:firstLine="0"/>
      </w:pPr>
      <w:rPr>
        <w:rFonts w:hint="default"/>
        <w:b/>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b w:val="0"/>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481699E"/>
    <w:multiLevelType w:val="hybridMultilevel"/>
    <w:tmpl w:val="0396D1AA"/>
    <w:lvl w:ilvl="0" w:tplc="02500BAC">
      <w:start w:val="2"/>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6F3C9D"/>
    <w:multiLevelType w:val="hybridMultilevel"/>
    <w:tmpl w:val="2398003C"/>
    <w:lvl w:ilvl="0" w:tplc="F3940A1C">
      <w:start w:val="1"/>
      <w:numFmt w:val="bullet"/>
      <w:suff w:val="space"/>
      <w:lvlText w:val=""/>
      <w:lvlJc w:val="center"/>
      <w:pPr>
        <w:ind w:left="720"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11D24CE7"/>
    <w:multiLevelType w:val="hybridMultilevel"/>
    <w:tmpl w:val="2D104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1D46AB"/>
    <w:multiLevelType w:val="hybridMultilevel"/>
    <w:tmpl w:val="4F4ED6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77436F"/>
    <w:multiLevelType w:val="hybridMultilevel"/>
    <w:tmpl w:val="5C886020"/>
    <w:lvl w:ilvl="0" w:tplc="77349C4A">
      <w:start w:val="1"/>
      <w:numFmt w:val="bullet"/>
      <w:suff w:val="space"/>
      <w:lvlText w:val=""/>
      <w:lvlJc w:val="center"/>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BDC5CBA"/>
    <w:multiLevelType w:val="multilevel"/>
    <w:tmpl w:val="B022768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39EF49AC"/>
    <w:multiLevelType w:val="hybridMultilevel"/>
    <w:tmpl w:val="32009D42"/>
    <w:lvl w:ilvl="0" w:tplc="B86A373C">
      <w:start w:val="1"/>
      <w:numFmt w:val="bullet"/>
      <w:suff w:val="space"/>
      <w:lvlText w:val=""/>
      <w:lvlJc w:val="center"/>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EB53220"/>
    <w:multiLevelType w:val="hybridMultilevel"/>
    <w:tmpl w:val="679C21CA"/>
    <w:lvl w:ilvl="0" w:tplc="DD42BF9E">
      <w:start w:val="4"/>
      <w:numFmt w:val="upperLetter"/>
      <w:lvlText w:val="%1."/>
      <w:lvlJc w:val="left"/>
      <w:pPr>
        <w:ind w:left="643"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347625"/>
    <w:multiLevelType w:val="hybridMultilevel"/>
    <w:tmpl w:val="91C4B4B0"/>
    <w:lvl w:ilvl="0" w:tplc="D576BEF8">
      <w:start w:val="1"/>
      <w:numFmt w:val="bullet"/>
      <w:suff w:val="space"/>
      <w:lvlText w:val=""/>
      <w:lvlJc w:val="center"/>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35A68AB"/>
    <w:multiLevelType w:val="hybridMultilevel"/>
    <w:tmpl w:val="8F067194"/>
    <w:lvl w:ilvl="0" w:tplc="3D78B404">
      <w:start w:val="1"/>
      <w:numFmt w:val="bullet"/>
      <w:suff w:val="space"/>
      <w:lvlText w:val=""/>
      <w:lvlJc w:val="center"/>
      <w:pPr>
        <w:ind w:left="720"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58C6727F"/>
    <w:multiLevelType w:val="hybridMultilevel"/>
    <w:tmpl w:val="E4564F34"/>
    <w:lvl w:ilvl="0" w:tplc="DE04D38A">
      <w:start w:val="1"/>
      <w:numFmt w:val="upperLetter"/>
      <w:suff w:val="space"/>
      <w:lvlText w:val="%1."/>
      <w:lvlJc w:val="left"/>
      <w:pPr>
        <w:ind w:left="1919" w:hanging="360"/>
      </w:pPr>
      <w:rPr>
        <w:rFonts w:ascii="Times New Roman" w:hAnsi="Times New Roman" w:cs="Times New Roman" w:hint="default"/>
        <w:sz w:val="22"/>
        <w:szCs w:val="22"/>
      </w:rPr>
    </w:lvl>
    <w:lvl w:ilvl="1" w:tplc="04090019" w:tentative="1">
      <w:start w:val="1"/>
      <w:numFmt w:val="lowerLetter"/>
      <w:lvlText w:val="%2."/>
      <w:lvlJc w:val="left"/>
      <w:pPr>
        <w:ind w:left="3844" w:hanging="360"/>
      </w:pPr>
    </w:lvl>
    <w:lvl w:ilvl="2" w:tplc="0409001B" w:tentative="1">
      <w:start w:val="1"/>
      <w:numFmt w:val="lowerRoman"/>
      <w:lvlText w:val="%3."/>
      <w:lvlJc w:val="right"/>
      <w:pPr>
        <w:ind w:left="4564" w:hanging="180"/>
      </w:pPr>
    </w:lvl>
    <w:lvl w:ilvl="3" w:tplc="0409000F" w:tentative="1">
      <w:start w:val="1"/>
      <w:numFmt w:val="decimal"/>
      <w:lvlText w:val="%4."/>
      <w:lvlJc w:val="left"/>
      <w:pPr>
        <w:ind w:left="5284" w:hanging="360"/>
      </w:pPr>
    </w:lvl>
    <w:lvl w:ilvl="4" w:tplc="04090019" w:tentative="1">
      <w:start w:val="1"/>
      <w:numFmt w:val="lowerLetter"/>
      <w:lvlText w:val="%5."/>
      <w:lvlJc w:val="left"/>
      <w:pPr>
        <w:ind w:left="6004" w:hanging="360"/>
      </w:pPr>
    </w:lvl>
    <w:lvl w:ilvl="5" w:tplc="0409001B" w:tentative="1">
      <w:start w:val="1"/>
      <w:numFmt w:val="lowerRoman"/>
      <w:lvlText w:val="%6."/>
      <w:lvlJc w:val="right"/>
      <w:pPr>
        <w:ind w:left="6724" w:hanging="180"/>
      </w:pPr>
    </w:lvl>
    <w:lvl w:ilvl="6" w:tplc="0409000F" w:tentative="1">
      <w:start w:val="1"/>
      <w:numFmt w:val="decimal"/>
      <w:lvlText w:val="%7."/>
      <w:lvlJc w:val="left"/>
      <w:pPr>
        <w:ind w:left="7444" w:hanging="360"/>
      </w:pPr>
    </w:lvl>
    <w:lvl w:ilvl="7" w:tplc="04090019" w:tentative="1">
      <w:start w:val="1"/>
      <w:numFmt w:val="lowerLetter"/>
      <w:lvlText w:val="%8."/>
      <w:lvlJc w:val="left"/>
      <w:pPr>
        <w:ind w:left="8164" w:hanging="360"/>
      </w:pPr>
    </w:lvl>
    <w:lvl w:ilvl="8" w:tplc="0409001B" w:tentative="1">
      <w:start w:val="1"/>
      <w:numFmt w:val="lowerRoman"/>
      <w:lvlText w:val="%9."/>
      <w:lvlJc w:val="right"/>
      <w:pPr>
        <w:ind w:left="8884" w:hanging="180"/>
      </w:pPr>
    </w:lvl>
  </w:abstractNum>
  <w:abstractNum w:abstractNumId="13">
    <w:nsid w:val="5CC110DA"/>
    <w:multiLevelType w:val="hybridMultilevel"/>
    <w:tmpl w:val="64962DC2"/>
    <w:lvl w:ilvl="0" w:tplc="93905DF4">
      <w:start w:val="1"/>
      <w:numFmt w:val="bullet"/>
      <w:suff w:val="space"/>
      <w:lvlText w:val=""/>
      <w:lvlJc w:val="center"/>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4">
    <w:nsid w:val="5D6D77E3"/>
    <w:multiLevelType w:val="hybridMultilevel"/>
    <w:tmpl w:val="F9A49858"/>
    <w:lvl w:ilvl="0" w:tplc="CDC0BB3E">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18B6A10"/>
    <w:multiLevelType w:val="multilevel"/>
    <w:tmpl w:val="618B6A10"/>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63FF09B4"/>
    <w:multiLevelType w:val="multilevel"/>
    <w:tmpl w:val="3B6AAE3A"/>
    <w:lvl w:ilvl="0">
      <w:start w:val="1"/>
      <w:numFmt w:val="decimal"/>
      <w:pStyle w:val="section0"/>
      <w:suff w:val="space"/>
      <w:lvlText w:val="%1."/>
      <w:lvlJc w:val="left"/>
      <w:pPr>
        <w:ind w:left="0" w:firstLine="0"/>
      </w:pPr>
      <w:rPr>
        <w:sz w:val="22"/>
      </w:rPr>
    </w:lvl>
    <w:lvl w:ilvl="1">
      <w:start w:val="1"/>
      <w:numFmt w:val="decimal"/>
      <w:pStyle w:val="subsection0"/>
      <w:suff w:val="space"/>
      <w:lvlText w:val="%1.%2."/>
      <w:lvlJc w:val="left"/>
      <w:pPr>
        <w:ind w:left="0" w:firstLine="0"/>
      </w:pPr>
      <w:rPr>
        <w:lang w:val="en-GB"/>
      </w:rPr>
    </w:lvl>
    <w:lvl w:ilvl="2">
      <w:start w:val="1"/>
      <w:numFmt w:val="decimal"/>
      <w:pStyle w:val="subsubsection0"/>
      <w:suff w:val="space"/>
      <w:lvlText w:val="%1.%2.%3."/>
      <w:lvlJc w:val="left"/>
      <w:pPr>
        <w:ind w:left="993" w:hanging="851"/>
      </w:pPr>
      <w:rPr>
        <w:i/>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6C3910E9"/>
    <w:multiLevelType w:val="hybridMultilevel"/>
    <w:tmpl w:val="CE24D81E"/>
    <w:lvl w:ilvl="0" w:tplc="1B746F8C">
      <w:start w:val="1"/>
      <w:numFmt w:val="bullet"/>
      <w:suff w:val="space"/>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0511E4"/>
    <w:multiLevelType w:val="hybridMultilevel"/>
    <w:tmpl w:val="0C80D96A"/>
    <w:lvl w:ilvl="0" w:tplc="46EAF2D8">
      <w:start w:val="1"/>
      <w:numFmt w:val="bullet"/>
      <w:suff w:val="space"/>
      <w:lvlText w:val=""/>
      <w:lvlJc w:val="center"/>
      <w:pPr>
        <w:ind w:left="720"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6F1D6A21"/>
    <w:multiLevelType w:val="singleLevel"/>
    <w:tmpl w:val="7DC2F074"/>
    <w:lvl w:ilvl="0">
      <w:start w:val="1"/>
      <w:numFmt w:val="decimal"/>
      <w:pStyle w:val="References"/>
      <w:lvlText w:val="[%1]"/>
      <w:lvlJc w:val="left"/>
      <w:pPr>
        <w:tabs>
          <w:tab w:val="num" w:pos="360"/>
        </w:tabs>
        <w:ind w:left="360" w:hanging="360"/>
      </w:pPr>
      <w:rPr>
        <w:rFonts w:ascii="Times New Roman" w:hAnsi="Times New Roman" w:hint="default"/>
        <w:sz w:val="20"/>
      </w:rPr>
    </w:lvl>
  </w:abstractNum>
  <w:abstractNum w:abstractNumId="21">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21"/>
  </w:num>
  <w:num w:numId="2">
    <w:abstractNumId w:val="2"/>
  </w:num>
  <w:num w:numId="3">
    <w:abstractNumId w:val="0"/>
  </w:num>
  <w:num w:numId="4">
    <w:abstractNumId w:val="15"/>
  </w:num>
  <w:num w:numId="5">
    <w:abstractNumId w:val="2"/>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15"/>
  </w:num>
  <w:num w:numId="16">
    <w:abstractNumId w:val="15"/>
  </w:num>
  <w:num w:numId="17">
    <w:abstractNumId w:val="17"/>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20"/>
  </w:num>
  <w:num w:numId="26">
    <w:abstractNumId w:val="1"/>
  </w:num>
  <w:num w:numId="27">
    <w:abstractNumId w:val="7"/>
  </w:num>
  <w:num w:numId="28">
    <w:abstractNumId w:val="14"/>
  </w:num>
  <w:num w:numId="29">
    <w:abstractNumId w:val="18"/>
  </w:num>
  <w:num w:numId="30">
    <w:abstractNumId w:val="19"/>
  </w:num>
  <w:num w:numId="31">
    <w:abstractNumId w:val="11"/>
  </w:num>
  <w:num w:numId="32">
    <w:abstractNumId w:val="3"/>
  </w:num>
  <w:num w:numId="33">
    <w:abstractNumId w:val="5"/>
  </w:num>
  <w:num w:numId="34">
    <w:abstractNumId w:val="9"/>
  </w:num>
  <w:num w:numId="35">
    <w:abstractNumId w:val="16"/>
  </w:num>
  <w:num w:numId="36">
    <w:abstractNumId w:val="13"/>
  </w:num>
  <w:num w:numId="37">
    <w:abstractNumId w:val="10"/>
  </w:num>
  <w:num w:numId="38">
    <w:abstractNumId w:val="6"/>
  </w:num>
  <w:num w:numId="39">
    <w:abstractNumId w:val="8"/>
  </w:num>
  <w:num w:numId="40">
    <w:abstractNumId w:val="12"/>
  </w:num>
  <w:num w:numId="41">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BE4"/>
    <w:rsid w:val="00006EA6"/>
    <w:rsid w:val="0005304A"/>
    <w:rsid w:val="00065B6F"/>
    <w:rsid w:val="000D12CA"/>
    <w:rsid w:val="00153686"/>
    <w:rsid w:val="00175FEE"/>
    <w:rsid w:val="00176247"/>
    <w:rsid w:val="001779ED"/>
    <w:rsid w:val="00217A99"/>
    <w:rsid w:val="00274252"/>
    <w:rsid w:val="00274766"/>
    <w:rsid w:val="002A0597"/>
    <w:rsid w:val="00300612"/>
    <w:rsid w:val="003573FF"/>
    <w:rsid w:val="003E2C54"/>
    <w:rsid w:val="00426631"/>
    <w:rsid w:val="00470A9D"/>
    <w:rsid w:val="00500048"/>
    <w:rsid w:val="005158FA"/>
    <w:rsid w:val="00523407"/>
    <w:rsid w:val="00574960"/>
    <w:rsid w:val="00582C46"/>
    <w:rsid w:val="005A689C"/>
    <w:rsid w:val="00604E81"/>
    <w:rsid w:val="006229A5"/>
    <w:rsid w:val="00625C49"/>
    <w:rsid w:val="006704C9"/>
    <w:rsid w:val="00675807"/>
    <w:rsid w:val="00683A94"/>
    <w:rsid w:val="00694BA3"/>
    <w:rsid w:val="006D08D7"/>
    <w:rsid w:val="006D4B68"/>
    <w:rsid w:val="006F45A4"/>
    <w:rsid w:val="00733CB3"/>
    <w:rsid w:val="007720BB"/>
    <w:rsid w:val="00774A9E"/>
    <w:rsid w:val="00775B7D"/>
    <w:rsid w:val="007C79AC"/>
    <w:rsid w:val="007C7C8F"/>
    <w:rsid w:val="007E7628"/>
    <w:rsid w:val="00841486"/>
    <w:rsid w:val="008D1C45"/>
    <w:rsid w:val="008E1A47"/>
    <w:rsid w:val="00923F95"/>
    <w:rsid w:val="00925631"/>
    <w:rsid w:val="00957747"/>
    <w:rsid w:val="00987659"/>
    <w:rsid w:val="009A0487"/>
    <w:rsid w:val="009C1DD7"/>
    <w:rsid w:val="00A10DCD"/>
    <w:rsid w:val="00A262AF"/>
    <w:rsid w:val="00A56367"/>
    <w:rsid w:val="00A60B3E"/>
    <w:rsid w:val="00A72718"/>
    <w:rsid w:val="00A82FE3"/>
    <w:rsid w:val="00AA290C"/>
    <w:rsid w:val="00AD1F43"/>
    <w:rsid w:val="00B05982"/>
    <w:rsid w:val="00B11E76"/>
    <w:rsid w:val="00B274E9"/>
    <w:rsid w:val="00B37038"/>
    <w:rsid w:val="00B444DE"/>
    <w:rsid w:val="00B83286"/>
    <w:rsid w:val="00B83F45"/>
    <w:rsid w:val="00B90CE9"/>
    <w:rsid w:val="00B92B45"/>
    <w:rsid w:val="00BC2B17"/>
    <w:rsid w:val="00C3136A"/>
    <w:rsid w:val="00CB0677"/>
    <w:rsid w:val="00CE6FB8"/>
    <w:rsid w:val="00D1078F"/>
    <w:rsid w:val="00D31050"/>
    <w:rsid w:val="00D67104"/>
    <w:rsid w:val="00D73585"/>
    <w:rsid w:val="00DA3484"/>
    <w:rsid w:val="00DA487C"/>
    <w:rsid w:val="00DA6C40"/>
    <w:rsid w:val="00DD690D"/>
    <w:rsid w:val="00DF1FCB"/>
    <w:rsid w:val="00E26D00"/>
    <w:rsid w:val="00E34682"/>
    <w:rsid w:val="00E65614"/>
    <w:rsid w:val="00EF6BE4"/>
    <w:rsid w:val="00F102D4"/>
    <w:rsid w:val="00F14DD9"/>
    <w:rsid w:val="00F546B7"/>
    <w:rsid w:val="00F82A0D"/>
    <w:rsid w:val="00FD5F6F"/>
    <w:rsid w:val="00FE13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0B31A7"/>
  <w15:docId w15:val="{9757D0F5-397C-4AAD-B2A4-35139C23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C7C8F"/>
    <w:pPr>
      <w:keepNext/>
      <w:keepLines/>
      <w:numPr>
        <w:ilvl w:val="0"/>
        <w:numId w:val="28"/>
      </w:numPr>
      <w:spacing w:before="120"/>
      <w:ind w:left="360"/>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jc w:val="both"/>
    </w:pPr>
    <w:rPr>
      <w:rFonts w:ascii="Times" w:hAnsi="Times"/>
      <w:iCs/>
      <w:noProof/>
      <w:color w:val="000000"/>
      <w:sz w:val="22"/>
      <w:szCs w:val="22"/>
      <w:lang w:eastAsia="en-US"/>
    </w:rPr>
  </w:style>
  <w:style w:type="character" w:customStyle="1" w:styleId="BodyIndentChar">
    <w:name w:val="BodyIndent Char"/>
    <w:link w:val="BodyIndent"/>
    <w:locked/>
    <w:rsid w:val="006229A5"/>
    <w:rPr>
      <w:rFonts w:ascii="Times" w:hAnsi="Times" w:cs="Times"/>
      <w:color w:val="000000"/>
      <w:sz w:val="22"/>
      <w:szCs w:val="22"/>
      <w:lang w:eastAsia="en-US"/>
    </w:rPr>
  </w:style>
  <w:style w:type="paragraph" w:customStyle="1" w:styleId="BodyIndent">
    <w:name w:val="BodyIndent"/>
    <w:basedOn w:val="Normal"/>
    <w:link w:val="BodyIndentChar"/>
    <w:autoRedefine/>
    <w:rsid w:val="006229A5"/>
    <w:pPr>
      <w:tabs>
        <w:tab w:val="left" w:pos="567"/>
      </w:tabs>
      <w:jc w:val="both"/>
    </w:pPr>
    <w:rPr>
      <w:rFonts w:cs="Times"/>
      <w:color w:val="000000"/>
      <w:szCs w:val="22"/>
    </w:rPr>
  </w:style>
  <w:style w:type="character" w:customStyle="1" w:styleId="BodyCharChar">
    <w:name w:val="Body Char Char"/>
    <w:link w:val="BodyChar"/>
    <w:locked/>
    <w:rsid w:val="006229A5"/>
    <w:rPr>
      <w:rFonts w:ascii="Times" w:hAnsi="Times" w:cs="Times"/>
      <w:color w:val="000000"/>
      <w:sz w:val="22"/>
      <w:szCs w:val="22"/>
      <w:lang w:eastAsia="en-US"/>
    </w:rPr>
  </w:style>
  <w:style w:type="paragraph" w:customStyle="1" w:styleId="BodyChar">
    <w:name w:val="Body Char"/>
    <w:link w:val="BodyCharChar"/>
    <w:rsid w:val="006229A5"/>
    <w:pPr>
      <w:tabs>
        <w:tab w:val="left" w:pos="567"/>
      </w:tabs>
      <w:jc w:val="both"/>
    </w:pPr>
    <w:rPr>
      <w:rFonts w:ascii="Times" w:hAnsi="Times" w:cs="Times"/>
      <w:color w:val="000000"/>
      <w:sz w:val="22"/>
      <w:szCs w:val="22"/>
      <w:lang w:eastAsia="en-US"/>
    </w:rPr>
  </w:style>
  <w:style w:type="paragraph" w:customStyle="1" w:styleId="TableCaptionCentred">
    <w:name w:val="Table.Caption.Centred"/>
    <w:basedOn w:val="Normal"/>
    <w:autoRedefine/>
    <w:rsid w:val="00500048"/>
    <w:pPr>
      <w:spacing w:after="120"/>
      <w:jc w:val="center"/>
    </w:pPr>
    <w:rPr>
      <w:color w:val="000000"/>
      <w:szCs w:val="22"/>
    </w:rPr>
  </w:style>
  <w:style w:type="paragraph" w:customStyle="1" w:styleId="subsection0">
    <w:name w:val="subsection"/>
    <w:rsid w:val="00500048"/>
    <w:pPr>
      <w:numPr>
        <w:ilvl w:val="1"/>
        <w:numId w:val="6"/>
      </w:numPr>
      <w:tabs>
        <w:tab w:val="left" w:pos="567"/>
      </w:tabs>
      <w:spacing w:before="240"/>
    </w:pPr>
    <w:rPr>
      <w:rFonts w:ascii="Times" w:hAnsi="Times"/>
      <w:i/>
      <w:iCs/>
      <w:color w:val="000000"/>
      <w:sz w:val="22"/>
      <w:szCs w:val="22"/>
      <w:lang w:val="en-US" w:eastAsia="en-US"/>
    </w:rPr>
  </w:style>
  <w:style w:type="character" w:customStyle="1" w:styleId="sectionChar">
    <w:name w:val="section Char"/>
    <w:link w:val="section0"/>
    <w:locked/>
    <w:rsid w:val="00500048"/>
    <w:rPr>
      <w:rFonts w:ascii="Times" w:hAnsi="Times" w:cs="Times"/>
      <w:b/>
      <w:color w:val="000000"/>
      <w:sz w:val="22"/>
      <w:szCs w:val="22"/>
      <w:lang w:eastAsia="en-US"/>
    </w:rPr>
  </w:style>
  <w:style w:type="paragraph" w:customStyle="1" w:styleId="section0">
    <w:name w:val="section"/>
    <w:link w:val="sectionChar"/>
    <w:autoRedefine/>
    <w:rsid w:val="00500048"/>
    <w:pPr>
      <w:numPr>
        <w:numId w:val="6"/>
      </w:numPr>
      <w:tabs>
        <w:tab w:val="left" w:pos="567"/>
      </w:tabs>
      <w:spacing w:before="240"/>
    </w:pPr>
    <w:rPr>
      <w:rFonts w:ascii="Times" w:hAnsi="Times" w:cs="Times"/>
      <w:b/>
      <w:color w:val="000000"/>
      <w:sz w:val="22"/>
      <w:szCs w:val="22"/>
      <w:lang w:eastAsia="en-US"/>
    </w:rPr>
  </w:style>
  <w:style w:type="paragraph" w:customStyle="1" w:styleId="subsubsection0">
    <w:name w:val="subsubsection"/>
    <w:link w:val="subsubsectionChar0"/>
    <w:autoRedefine/>
    <w:rsid w:val="00500048"/>
    <w:pPr>
      <w:numPr>
        <w:ilvl w:val="2"/>
        <w:numId w:val="6"/>
      </w:numPr>
      <w:tabs>
        <w:tab w:val="left" w:pos="567"/>
      </w:tabs>
      <w:spacing w:before="240"/>
      <w:ind w:left="0" w:firstLine="0"/>
      <w:jc w:val="both"/>
    </w:pPr>
    <w:rPr>
      <w:rFonts w:ascii="Times" w:hAnsi="Times"/>
      <w:i/>
      <w:iCs/>
      <w:color w:val="000000"/>
      <w:sz w:val="22"/>
      <w:szCs w:val="22"/>
      <w:lang w:val="en-US" w:eastAsia="en-US"/>
    </w:rPr>
  </w:style>
  <w:style w:type="character" w:customStyle="1" w:styleId="subsubsectionChar0">
    <w:name w:val="subsubsection Char"/>
    <w:link w:val="subsubsection0"/>
    <w:locked/>
    <w:rsid w:val="00574960"/>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0"/>
    <w:link w:val="StylesubsubsectionNotItalic1Char"/>
    <w:locked/>
    <w:rsid w:val="00574960"/>
    <w:rPr>
      <w:rFonts w:ascii="Times" w:hAnsi="Times"/>
      <w:i w:val="0"/>
      <w:iCs w:val="0"/>
      <w:color w:val="000000"/>
      <w:sz w:val="22"/>
      <w:szCs w:val="22"/>
      <w:lang w:val="en-US" w:eastAsia="en-US"/>
    </w:rPr>
  </w:style>
  <w:style w:type="paragraph" w:customStyle="1" w:styleId="StylesubsubsectionNotItalic1Char">
    <w:name w:val="Style subsubsection + Not Italic1 Char"/>
    <w:basedOn w:val="subsubsection0"/>
    <w:link w:val="StylesubsubsectionNotItalic1CharChar"/>
    <w:autoRedefine/>
    <w:rsid w:val="00574960"/>
    <w:pPr>
      <w:numPr>
        <w:ilvl w:val="0"/>
        <w:numId w:val="0"/>
      </w:numPr>
      <w:tabs>
        <w:tab w:val="num" w:pos="720"/>
      </w:tabs>
    </w:pPr>
    <w:rPr>
      <w:i w:val="0"/>
      <w:iCs w:val="0"/>
    </w:rPr>
  </w:style>
  <w:style w:type="paragraph" w:customStyle="1" w:styleId="EQN">
    <w:name w:val="EQN"/>
    <w:basedOn w:val="BodyIndent"/>
    <w:autoRedefine/>
    <w:rsid w:val="00470A9D"/>
    <w:pPr>
      <w:tabs>
        <w:tab w:val="clear" w:pos="567"/>
        <w:tab w:val="center" w:pos="4820"/>
        <w:tab w:val="right" w:pos="9072"/>
      </w:tabs>
      <w:spacing w:before="120" w:after="120"/>
      <w:jc w:val="center"/>
    </w:pPr>
    <w:rPr>
      <w:lang w:val="en-US"/>
    </w:rPr>
  </w:style>
  <w:style w:type="character" w:styleId="Hyperlink">
    <w:name w:val="Hyperlink"/>
    <w:basedOn w:val="DefaultParagraphFont"/>
    <w:uiPriority w:val="99"/>
    <w:unhideWhenUsed/>
    <w:rsid w:val="006704C9"/>
    <w:rPr>
      <w:color w:val="0000FF"/>
      <w:u w:val="single"/>
    </w:rPr>
  </w:style>
  <w:style w:type="paragraph" w:customStyle="1" w:styleId="E-Mail0">
    <w:name w:val="E-Mail"/>
    <w:basedOn w:val="Normal"/>
    <w:rsid w:val="008D1C45"/>
    <w:pPr>
      <w:spacing w:after="60"/>
      <w:jc w:val="center"/>
    </w:pPr>
    <w:rPr>
      <w:rFonts w:ascii="Helvetica" w:hAnsi="Helvetica"/>
      <w:sz w:val="24"/>
      <w:lang w:val="en-US"/>
    </w:rPr>
  </w:style>
  <w:style w:type="paragraph" w:customStyle="1" w:styleId="References">
    <w:name w:val="References"/>
    <w:basedOn w:val="Normal"/>
    <w:rsid w:val="008D1C45"/>
    <w:pPr>
      <w:numPr>
        <w:numId w:val="25"/>
      </w:numPr>
      <w:spacing w:after="80"/>
      <w:jc w:val="both"/>
    </w:pPr>
    <w:rPr>
      <w:rFonts w:ascii="Times New Roman" w:hAnsi="Times New Roman"/>
      <w:sz w:val="20"/>
      <w:lang w:val="en-US"/>
    </w:rPr>
  </w:style>
  <w:style w:type="paragraph" w:styleId="Caption">
    <w:name w:val="caption"/>
    <w:basedOn w:val="Normal"/>
    <w:next w:val="Normal"/>
    <w:uiPriority w:val="35"/>
    <w:qFormat/>
    <w:rsid w:val="00D73585"/>
    <w:pPr>
      <w:spacing w:after="80"/>
      <w:jc w:val="center"/>
    </w:pPr>
    <w:rPr>
      <w:rFonts w:ascii="Times New Roman" w:hAnsi="Times New Roman" w:cs="Courier New"/>
      <w:b/>
      <w:bCs/>
      <w:sz w:val="18"/>
      <w:szCs w:val="18"/>
      <w:lang w:val="en-US" w:eastAsia="en-AU"/>
    </w:rPr>
  </w:style>
  <w:style w:type="paragraph" w:styleId="ListParagraph">
    <w:name w:val="List Paragraph"/>
    <w:basedOn w:val="Normal"/>
    <w:uiPriority w:val="34"/>
    <w:qFormat/>
    <w:rsid w:val="00D73585"/>
    <w:pPr>
      <w:spacing w:after="160" w:line="259" w:lineRule="auto"/>
      <w:ind w:left="720"/>
      <w:contextualSpacing/>
    </w:pPr>
    <w:rPr>
      <w:rFonts w:ascii="Calibri" w:eastAsia="Calibri" w:hAnsi="Calibri"/>
      <w:szCs w:val="22"/>
      <w:lang w:val="en-US"/>
    </w:rPr>
  </w:style>
  <w:style w:type="character" w:customStyle="1" w:styleId="css-ima1mg">
    <w:name w:val="css-ima1mg"/>
    <w:rsid w:val="00D73585"/>
  </w:style>
  <w:style w:type="character" w:customStyle="1" w:styleId="css-278qcu">
    <w:name w:val="css-278qcu"/>
    <w:rsid w:val="00D73585"/>
  </w:style>
  <w:style w:type="paragraph" w:styleId="Footer">
    <w:name w:val="footer"/>
    <w:basedOn w:val="Normal"/>
    <w:link w:val="FooterChar"/>
    <w:uiPriority w:val="99"/>
    <w:unhideWhenUsed/>
    <w:rsid w:val="00176247"/>
    <w:pPr>
      <w:tabs>
        <w:tab w:val="center" w:pos="4680"/>
        <w:tab w:val="right" w:pos="9360"/>
      </w:tabs>
    </w:pPr>
  </w:style>
  <w:style w:type="character" w:customStyle="1" w:styleId="FooterChar">
    <w:name w:val="Footer Char"/>
    <w:basedOn w:val="DefaultParagraphFont"/>
    <w:link w:val="Footer"/>
    <w:uiPriority w:val="99"/>
    <w:rsid w:val="00176247"/>
    <w:rPr>
      <w:rFonts w:ascii="Times" w:hAnsi="Times"/>
      <w:sz w:val="22"/>
      <w:lang w:eastAsia="en-US"/>
    </w:rPr>
  </w:style>
  <w:style w:type="paragraph" w:styleId="Header">
    <w:name w:val="header"/>
    <w:basedOn w:val="Normal"/>
    <w:link w:val="HeaderChar"/>
    <w:uiPriority w:val="99"/>
    <w:unhideWhenUsed/>
    <w:rsid w:val="00176247"/>
    <w:pPr>
      <w:tabs>
        <w:tab w:val="center" w:pos="4680"/>
        <w:tab w:val="right" w:pos="9360"/>
      </w:tabs>
    </w:pPr>
  </w:style>
  <w:style w:type="character" w:customStyle="1" w:styleId="HeaderChar">
    <w:name w:val="Header Char"/>
    <w:basedOn w:val="DefaultParagraphFont"/>
    <w:link w:val="Header"/>
    <w:uiPriority w:val="99"/>
    <w:rsid w:val="00176247"/>
    <w:rPr>
      <w:rFonts w:ascii="Times" w:hAnsi="Times"/>
      <w:sz w:val="22"/>
      <w:lang w:eastAsia="en-US"/>
    </w:rPr>
  </w:style>
  <w:style w:type="character" w:customStyle="1" w:styleId="sw">
    <w:name w:val="sw"/>
    <w:basedOn w:val="DefaultParagraphFont"/>
    <w:rsid w:val="00774A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825421">
      <w:bodyDiv w:val="1"/>
      <w:marLeft w:val="0"/>
      <w:marRight w:val="0"/>
      <w:marTop w:val="0"/>
      <w:marBottom w:val="0"/>
      <w:divBdr>
        <w:top w:val="none" w:sz="0" w:space="0" w:color="auto"/>
        <w:left w:val="none" w:sz="0" w:space="0" w:color="auto"/>
        <w:bottom w:val="none" w:sz="0" w:space="0" w:color="auto"/>
        <w:right w:val="none" w:sz="0" w:space="0" w:color="auto"/>
      </w:divBdr>
    </w:div>
    <w:div w:id="484930095">
      <w:bodyDiv w:val="1"/>
      <w:marLeft w:val="0"/>
      <w:marRight w:val="0"/>
      <w:marTop w:val="0"/>
      <w:marBottom w:val="0"/>
      <w:divBdr>
        <w:top w:val="none" w:sz="0" w:space="0" w:color="auto"/>
        <w:left w:val="none" w:sz="0" w:space="0" w:color="auto"/>
        <w:bottom w:val="none" w:sz="0" w:space="0" w:color="auto"/>
        <w:right w:val="none" w:sz="0" w:space="0" w:color="auto"/>
      </w:divBdr>
    </w:div>
    <w:div w:id="774397678">
      <w:bodyDiv w:val="1"/>
      <w:marLeft w:val="0"/>
      <w:marRight w:val="0"/>
      <w:marTop w:val="0"/>
      <w:marBottom w:val="0"/>
      <w:divBdr>
        <w:top w:val="none" w:sz="0" w:space="0" w:color="auto"/>
        <w:left w:val="none" w:sz="0" w:space="0" w:color="auto"/>
        <w:bottom w:val="none" w:sz="0" w:space="0" w:color="auto"/>
        <w:right w:val="none" w:sz="0" w:space="0" w:color="auto"/>
      </w:divBdr>
    </w:div>
    <w:div w:id="815534315">
      <w:bodyDiv w:val="1"/>
      <w:marLeft w:val="0"/>
      <w:marRight w:val="0"/>
      <w:marTop w:val="0"/>
      <w:marBottom w:val="0"/>
      <w:divBdr>
        <w:top w:val="none" w:sz="0" w:space="0" w:color="auto"/>
        <w:left w:val="none" w:sz="0" w:space="0" w:color="auto"/>
        <w:bottom w:val="none" w:sz="0" w:space="0" w:color="auto"/>
        <w:right w:val="none" w:sz="0" w:space="0" w:color="auto"/>
      </w:divBdr>
    </w:div>
    <w:div w:id="855120807">
      <w:bodyDiv w:val="1"/>
      <w:marLeft w:val="0"/>
      <w:marRight w:val="0"/>
      <w:marTop w:val="0"/>
      <w:marBottom w:val="0"/>
      <w:divBdr>
        <w:top w:val="none" w:sz="0" w:space="0" w:color="auto"/>
        <w:left w:val="none" w:sz="0" w:space="0" w:color="auto"/>
        <w:bottom w:val="none" w:sz="0" w:space="0" w:color="auto"/>
        <w:right w:val="none" w:sz="0" w:space="0" w:color="auto"/>
      </w:divBdr>
    </w:div>
    <w:div w:id="867833289">
      <w:bodyDiv w:val="1"/>
      <w:marLeft w:val="0"/>
      <w:marRight w:val="0"/>
      <w:marTop w:val="0"/>
      <w:marBottom w:val="0"/>
      <w:divBdr>
        <w:top w:val="none" w:sz="0" w:space="0" w:color="auto"/>
        <w:left w:val="none" w:sz="0" w:space="0" w:color="auto"/>
        <w:bottom w:val="none" w:sz="0" w:space="0" w:color="auto"/>
        <w:right w:val="none" w:sz="0" w:space="0" w:color="auto"/>
      </w:divBdr>
    </w:div>
    <w:div w:id="1257710614">
      <w:bodyDiv w:val="1"/>
      <w:marLeft w:val="0"/>
      <w:marRight w:val="0"/>
      <w:marTop w:val="0"/>
      <w:marBottom w:val="0"/>
      <w:divBdr>
        <w:top w:val="none" w:sz="0" w:space="0" w:color="auto"/>
        <w:left w:val="none" w:sz="0" w:space="0" w:color="auto"/>
        <w:bottom w:val="none" w:sz="0" w:space="0" w:color="auto"/>
        <w:right w:val="none" w:sz="0" w:space="0" w:color="auto"/>
      </w:divBdr>
    </w:div>
    <w:div w:id="1856531715">
      <w:bodyDiv w:val="1"/>
      <w:marLeft w:val="0"/>
      <w:marRight w:val="0"/>
      <w:marTop w:val="0"/>
      <w:marBottom w:val="0"/>
      <w:divBdr>
        <w:top w:val="none" w:sz="0" w:space="0" w:color="auto"/>
        <w:left w:val="none" w:sz="0" w:space="0" w:color="auto"/>
        <w:bottom w:val="none" w:sz="0" w:space="0" w:color="auto"/>
        <w:right w:val="none" w:sz="0" w:space="0" w:color="auto"/>
      </w:divBdr>
    </w:div>
    <w:div w:id="1893498438">
      <w:bodyDiv w:val="1"/>
      <w:marLeft w:val="0"/>
      <w:marRight w:val="0"/>
      <w:marTop w:val="0"/>
      <w:marBottom w:val="0"/>
      <w:divBdr>
        <w:top w:val="none" w:sz="0" w:space="0" w:color="auto"/>
        <w:left w:val="none" w:sz="0" w:space="0" w:color="auto"/>
        <w:bottom w:val="none" w:sz="0" w:space="0" w:color="auto"/>
        <w:right w:val="none" w:sz="0" w:space="0" w:color="auto"/>
      </w:divBdr>
    </w:div>
    <w:div w:id="1979871106">
      <w:bodyDiv w:val="1"/>
      <w:marLeft w:val="0"/>
      <w:marRight w:val="0"/>
      <w:marTop w:val="0"/>
      <w:marBottom w:val="0"/>
      <w:divBdr>
        <w:top w:val="none" w:sz="0" w:space="0" w:color="auto"/>
        <w:left w:val="none" w:sz="0" w:space="0" w:color="auto"/>
        <w:bottom w:val="none" w:sz="0" w:space="0" w:color="auto"/>
        <w:right w:val="none" w:sz="0" w:space="0" w:color="auto"/>
      </w:divBdr>
    </w:div>
    <w:div w:id="210102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wami@yahoo.com" TargetMode="External"/><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chart" Target="charts/chart5.xml"/><Relationship Id="rId27" Type="http://schemas.openxmlformats.org/officeDocument/2006/relationships/image" Target="media/image14.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Tensile strength with different weight fraction</a:t>
            </a:r>
            <a:endParaRPr lang="en-US" sz="10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w="25400">
          <a:noFill/>
        </a:ln>
      </c:spPr>
    </c:title>
    <c:autoTitleDeleted val="0"/>
    <c:plotArea>
      <c:layout/>
      <c:lineChart>
        <c:grouping val="stacked"/>
        <c:varyColors val="0"/>
        <c:ser>
          <c:idx val="0"/>
          <c:order val="0"/>
          <c:tx>
            <c:strRef>
              <c:f>Sheet1!$C$1:$C$2</c:f>
              <c:strCache>
                <c:ptCount val="2"/>
                <c:pt idx="0">
                  <c:v>Max. load</c:v>
                </c:pt>
                <c:pt idx="1">
                  <c:v>(kN)</c:v>
                </c:pt>
              </c:strCache>
            </c:strRef>
          </c:tx>
          <c:spPr>
            <a:ln w="28575" cap="rnd">
              <a:solidFill>
                <a:schemeClr val="accent1"/>
              </a:solidFill>
              <a:round/>
            </a:ln>
            <a:effectLst/>
          </c:spPr>
          <c:marker>
            <c:symbol val="circle"/>
            <c:size val="4"/>
            <c:spPr>
              <a:solidFill>
                <a:schemeClr val="accent1"/>
              </a:solidFill>
              <a:ln w="9525">
                <a:solidFill>
                  <a:schemeClr val="accent1"/>
                </a:solidFill>
              </a:ln>
              <a:effectLst/>
            </c:spPr>
          </c:marker>
          <c:cat>
            <c:multiLvlStrRef>
              <c:f>Sheet1!$A$3:$B$14</c:f>
              <c:multiLvlStrCache>
                <c:ptCount val="12"/>
                <c:lvl>
                  <c:pt idx="0">
                    <c:v>Trial-1</c:v>
                  </c:pt>
                  <c:pt idx="1">
                    <c:v>Trial-2</c:v>
                  </c:pt>
                  <c:pt idx="2">
                    <c:v>Trial-3</c:v>
                  </c:pt>
                  <c:pt idx="3">
                    <c:v>Average </c:v>
                  </c:pt>
                  <c:pt idx="4">
                    <c:v>Trial-1</c:v>
                  </c:pt>
                  <c:pt idx="5">
                    <c:v>Trial-2</c:v>
                  </c:pt>
                  <c:pt idx="6">
                    <c:v>Trial-3</c:v>
                  </c:pt>
                  <c:pt idx="7">
                    <c:v>Average </c:v>
                  </c:pt>
                  <c:pt idx="8">
                    <c:v>Trial-1</c:v>
                  </c:pt>
                  <c:pt idx="9">
                    <c:v>Trial-2</c:v>
                  </c:pt>
                  <c:pt idx="10">
                    <c:v>Trial-3</c:v>
                  </c:pt>
                  <c:pt idx="11">
                    <c:v>Average</c:v>
                  </c:pt>
                </c:lvl>
                <c:lvl>
                  <c:pt idx="1">
                    <c:v>1:01</c:v>
                  </c:pt>
                  <c:pt idx="5">
                    <c:v>3:01</c:v>
                  </c:pt>
                  <c:pt idx="9">
                    <c:v>1:03</c:v>
                  </c:pt>
                </c:lvl>
              </c:multiLvlStrCache>
            </c:multiLvlStrRef>
          </c:cat>
          <c:val>
            <c:numRef>
              <c:f>Sheet1!$C$3:$C$14</c:f>
              <c:numCache>
                <c:formatCode>General</c:formatCode>
                <c:ptCount val="12"/>
                <c:pt idx="0">
                  <c:v>4.22</c:v>
                </c:pt>
                <c:pt idx="1">
                  <c:v>4.3899999999999997</c:v>
                </c:pt>
                <c:pt idx="2">
                  <c:v>5.18</c:v>
                </c:pt>
                <c:pt idx="3">
                  <c:v>4.59</c:v>
                </c:pt>
                <c:pt idx="4">
                  <c:v>6.72</c:v>
                </c:pt>
                <c:pt idx="5">
                  <c:v>7.81</c:v>
                </c:pt>
                <c:pt idx="6">
                  <c:v>6</c:v>
                </c:pt>
                <c:pt idx="7">
                  <c:v>6.84</c:v>
                </c:pt>
                <c:pt idx="8">
                  <c:v>9.85</c:v>
                </c:pt>
                <c:pt idx="9">
                  <c:v>6.39</c:v>
                </c:pt>
                <c:pt idx="10">
                  <c:v>6.45</c:v>
                </c:pt>
                <c:pt idx="11">
                  <c:v>7.56</c:v>
                </c:pt>
              </c:numCache>
            </c:numRef>
          </c:val>
          <c:smooth val="0"/>
        </c:ser>
        <c:ser>
          <c:idx val="1"/>
          <c:order val="1"/>
          <c:tx>
            <c:strRef>
              <c:f>Sheet1!$D$1:$D$2</c:f>
              <c:strCache>
                <c:ptCount val="2"/>
                <c:pt idx="0">
                  <c:v>Max. Elongation</c:v>
                </c:pt>
                <c:pt idx="1">
                  <c:v>(%)</c:v>
                </c:pt>
              </c:strCache>
            </c:strRef>
          </c:tx>
          <c:spPr>
            <a:ln w="28575" cap="rnd">
              <a:solidFill>
                <a:schemeClr val="accent2"/>
              </a:solidFill>
              <a:round/>
            </a:ln>
            <a:effectLst/>
          </c:spPr>
          <c:marker>
            <c:symbol val="circle"/>
            <c:size val="4"/>
            <c:spPr>
              <a:solidFill>
                <a:schemeClr val="accent2"/>
              </a:solidFill>
              <a:ln w="9525">
                <a:solidFill>
                  <a:schemeClr val="accent2"/>
                </a:solidFill>
              </a:ln>
              <a:effectLst/>
            </c:spPr>
          </c:marker>
          <c:cat>
            <c:multiLvlStrRef>
              <c:f>Sheet1!$A$3:$B$14</c:f>
              <c:multiLvlStrCache>
                <c:ptCount val="12"/>
                <c:lvl>
                  <c:pt idx="0">
                    <c:v>Trial-1</c:v>
                  </c:pt>
                  <c:pt idx="1">
                    <c:v>Trial-2</c:v>
                  </c:pt>
                  <c:pt idx="2">
                    <c:v>Trial-3</c:v>
                  </c:pt>
                  <c:pt idx="3">
                    <c:v>Average </c:v>
                  </c:pt>
                  <c:pt idx="4">
                    <c:v>Trial-1</c:v>
                  </c:pt>
                  <c:pt idx="5">
                    <c:v>Trial-2</c:v>
                  </c:pt>
                  <c:pt idx="6">
                    <c:v>Trial-3</c:v>
                  </c:pt>
                  <c:pt idx="7">
                    <c:v>Average </c:v>
                  </c:pt>
                  <c:pt idx="8">
                    <c:v>Trial-1</c:v>
                  </c:pt>
                  <c:pt idx="9">
                    <c:v>Trial-2</c:v>
                  </c:pt>
                  <c:pt idx="10">
                    <c:v>Trial-3</c:v>
                  </c:pt>
                  <c:pt idx="11">
                    <c:v>Average</c:v>
                  </c:pt>
                </c:lvl>
                <c:lvl>
                  <c:pt idx="1">
                    <c:v>1:01</c:v>
                  </c:pt>
                  <c:pt idx="5">
                    <c:v>3:01</c:v>
                  </c:pt>
                  <c:pt idx="9">
                    <c:v>1:03</c:v>
                  </c:pt>
                </c:lvl>
              </c:multiLvlStrCache>
            </c:multiLvlStrRef>
          </c:cat>
          <c:val>
            <c:numRef>
              <c:f>Sheet1!$D$3:$D$14</c:f>
              <c:numCache>
                <c:formatCode>General</c:formatCode>
                <c:ptCount val="12"/>
                <c:pt idx="0">
                  <c:v>7.9</c:v>
                </c:pt>
                <c:pt idx="1">
                  <c:v>14.4</c:v>
                </c:pt>
                <c:pt idx="2">
                  <c:v>5.6</c:v>
                </c:pt>
                <c:pt idx="3">
                  <c:v>9.3000000000000007</c:v>
                </c:pt>
                <c:pt idx="4">
                  <c:v>7.2</c:v>
                </c:pt>
                <c:pt idx="5">
                  <c:v>7.2</c:v>
                </c:pt>
                <c:pt idx="6">
                  <c:v>7.9</c:v>
                </c:pt>
                <c:pt idx="7">
                  <c:v>7.43</c:v>
                </c:pt>
                <c:pt idx="8">
                  <c:v>8.6999999999999993</c:v>
                </c:pt>
                <c:pt idx="9">
                  <c:v>6.5</c:v>
                </c:pt>
                <c:pt idx="10">
                  <c:v>5.6</c:v>
                </c:pt>
                <c:pt idx="11">
                  <c:v>6.94</c:v>
                </c:pt>
              </c:numCache>
            </c:numRef>
          </c:val>
          <c:smooth val="0"/>
        </c:ser>
        <c:ser>
          <c:idx val="2"/>
          <c:order val="2"/>
          <c:tx>
            <c:strRef>
              <c:f>Sheet1!$E$1:$E$2</c:f>
              <c:strCache>
                <c:ptCount val="2"/>
                <c:pt idx="0">
                  <c:v>Tensile strength</c:v>
                </c:pt>
                <c:pt idx="1">
                  <c:v>(MPa)</c:v>
                </c:pt>
              </c:strCache>
            </c:strRef>
          </c:tx>
          <c:spPr>
            <a:ln w="28575" cap="rnd">
              <a:solidFill>
                <a:schemeClr val="accent3"/>
              </a:solidFill>
              <a:round/>
            </a:ln>
            <a:effectLst/>
          </c:spPr>
          <c:marker>
            <c:symbol val="circle"/>
            <c:size val="4"/>
            <c:spPr>
              <a:solidFill>
                <a:schemeClr val="accent3"/>
              </a:solidFill>
              <a:ln w="9525">
                <a:solidFill>
                  <a:schemeClr val="accent3"/>
                </a:solidFill>
              </a:ln>
              <a:effectLst/>
            </c:spPr>
          </c:marker>
          <c:cat>
            <c:multiLvlStrRef>
              <c:f>Sheet1!$A$3:$B$14</c:f>
              <c:multiLvlStrCache>
                <c:ptCount val="12"/>
                <c:lvl>
                  <c:pt idx="0">
                    <c:v>Trial-1</c:v>
                  </c:pt>
                  <c:pt idx="1">
                    <c:v>Trial-2</c:v>
                  </c:pt>
                  <c:pt idx="2">
                    <c:v>Trial-3</c:v>
                  </c:pt>
                  <c:pt idx="3">
                    <c:v>Average </c:v>
                  </c:pt>
                  <c:pt idx="4">
                    <c:v>Trial-1</c:v>
                  </c:pt>
                  <c:pt idx="5">
                    <c:v>Trial-2</c:v>
                  </c:pt>
                  <c:pt idx="6">
                    <c:v>Trial-3</c:v>
                  </c:pt>
                  <c:pt idx="7">
                    <c:v>Average </c:v>
                  </c:pt>
                  <c:pt idx="8">
                    <c:v>Trial-1</c:v>
                  </c:pt>
                  <c:pt idx="9">
                    <c:v>Trial-2</c:v>
                  </c:pt>
                  <c:pt idx="10">
                    <c:v>Trial-3</c:v>
                  </c:pt>
                  <c:pt idx="11">
                    <c:v>Average</c:v>
                  </c:pt>
                </c:lvl>
                <c:lvl>
                  <c:pt idx="1">
                    <c:v>1:01</c:v>
                  </c:pt>
                  <c:pt idx="5">
                    <c:v>3:01</c:v>
                  </c:pt>
                  <c:pt idx="9">
                    <c:v>1:03</c:v>
                  </c:pt>
                </c:lvl>
              </c:multiLvlStrCache>
            </c:multiLvlStrRef>
          </c:cat>
          <c:val>
            <c:numRef>
              <c:f>Sheet1!$E$3:$E$14</c:f>
              <c:numCache>
                <c:formatCode>General</c:formatCode>
                <c:ptCount val="12"/>
                <c:pt idx="0">
                  <c:v>44</c:v>
                </c:pt>
                <c:pt idx="1">
                  <c:v>46</c:v>
                </c:pt>
                <c:pt idx="2">
                  <c:v>51</c:v>
                </c:pt>
                <c:pt idx="3">
                  <c:v>47</c:v>
                </c:pt>
                <c:pt idx="4">
                  <c:v>48</c:v>
                </c:pt>
                <c:pt idx="5">
                  <c:v>52</c:v>
                </c:pt>
                <c:pt idx="6">
                  <c:v>41</c:v>
                </c:pt>
                <c:pt idx="7">
                  <c:v>47</c:v>
                </c:pt>
                <c:pt idx="8">
                  <c:v>76</c:v>
                </c:pt>
                <c:pt idx="9">
                  <c:v>70</c:v>
                </c:pt>
                <c:pt idx="10">
                  <c:v>62</c:v>
                </c:pt>
                <c:pt idx="11">
                  <c:v>69</c:v>
                </c:pt>
              </c:numCache>
            </c:numRef>
          </c:val>
          <c:smooth val="0"/>
        </c:ser>
        <c:dLbls>
          <c:showLegendKey val="0"/>
          <c:showVal val="0"/>
          <c:showCatName val="0"/>
          <c:showSerName val="0"/>
          <c:showPercent val="0"/>
          <c:showBubbleSize val="0"/>
        </c:dLbls>
        <c:marker val="1"/>
        <c:smooth val="0"/>
        <c:axId val="351660272"/>
        <c:axId val="351659880"/>
      </c:lineChart>
      <c:catAx>
        <c:axId val="351660272"/>
        <c:scaling>
          <c:orientation val="minMax"/>
        </c:scaling>
        <c:delete val="0"/>
        <c:axPos val="b"/>
        <c:title>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659880"/>
        <c:crosses val="autoZero"/>
        <c:auto val="1"/>
        <c:lblAlgn val="ctr"/>
        <c:lblOffset val="100"/>
        <c:noMultiLvlLbl val="0"/>
      </c:catAx>
      <c:valAx>
        <c:axId val="351659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sz="1050">
                    <a:latin typeface="Times New Roman" panose="02020603050405020304" pitchFamily="18" charset="0"/>
                    <a:cs typeface="Times New Roman" panose="02020603050405020304" pitchFamily="18" charset="0"/>
                  </a:rPr>
                  <a:t>Tensile</a:t>
                </a:r>
                <a:r>
                  <a:rPr lang="en-US" sz="1050" baseline="0">
                    <a:latin typeface="Times New Roman" panose="02020603050405020304" pitchFamily="18" charset="0"/>
                    <a:cs typeface="Times New Roman" panose="02020603050405020304" pitchFamily="18" charset="0"/>
                  </a:rPr>
                  <a:t> Strength (MPa)</a:t>
                </a:r>
                <a:endParaRPr lang="en-US" sz="1050">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66027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00" b="1" i="0">
                <a:effectLst/>
                <a:latin typeface="Times New Roman" panose="02020603050405020304" pitchFamily="18" charset="0"/>
                <a:cs typeface="Times New Roman" panose="02020603050405020304" pitchFamily="18" charset="0"/>
              </a:rPr>
              <a:t>Compression strength with different weight fraction</a:t>
            </a:r>
            <a:endParaRPr lang="en-US" sz="1000" b="1" i="1">
              <a:effectLst/>
              <a:latin typeface="Times New Roman" panose="02020603050405020304" pitchFamily="18" charset="0"/>
              <a:cs typeface="Times New Roman" panose="02020603050405020304" pitchFamily="18" charset="0"/>
            </a:endParaRPr>
          </a:p>
        </c:rich>
      </c:tx>
      <c:overlay val="0"/>
      <c:spPr>
        <a:noFill/>
        <a:ln w="25400">
          <a:noFill/>
        </a:ln>
      </c:spPr>
    </c:title>
    <c:autoTitleDeleted val="0"/>
    <c:plotArea>
      <c:layout/>
      <c:lineChart>
        <c:grouping val="stacked"/>
        <c:varyColors val="0"/>
        <c:ser>
          <c:idx val="0"/>
          <c:order val="0"/>
          <c:tx>
            <c:strRef>
              <c:f>Sheet1!$C$1:$C$2</c:f>
              <c:strCache>
                <c:ptCount val="2"/>
                <c:pt idx="0">
                  <c:v>Max. load</c:v>
                </c:pt>
                <c:pt idx="1">
                  <c:v>(N)</c:v>
                </c:pt>
              </c:strCache>
            </c:strRef>
          </c:tx>
          <c:spPr>
            <a:ln w="28575" cap="rnd">
              <a:solidFill>
                <a:schemeClr val="accent1"/>
              </a:solidFill>
              <a:round/>
            </a:ln>
            <a:effectLst/>
          </c:spPr>
          <c:marker>
            <c:symbol val="circle"/>
            <c:size val="4"/>
            <c:spPr>
              <a:solidFill>
                <a:schemeClr val="accent1"/>
              </a:solidFill>
              <a:ln w="9525">
                <a:solidFill>
                  <a:schemeClr val="accent1"/>
                </a:solidFill>
              </a:ln>
              <a:effectLst/>
            </c:spPr>
          </c:marker>
          <c:cat>
            <c:multiLvlStrRef>
              <c:f>Sheet1!$A$3:$B$14</c:f>
              <c:multiLvlStrCache>
                <c:ptCount val="12"/>
                <c:lvl>
                  <c:pt idx="0">
                    <c:v>Trial-1</c:v>
                  </c:pt>
                  <c:pt idx="1">
                    <c:v>Trial-2</c:v>
                  </c:pt>
                  <c:pt idx="2">
                    <c:v>Trial-3</c:v>
                  </c:pt>
                  <c:pt idx="3">
                    <c:v>Average</c:v>
                  </c:pt>
                  <c:pt idx="4">
                    <c:v>Trial-1</c:v>
                  </c:pt>
                  <c:pt idx="5">
                    <c:v>Trial-2</c:v>
                  </c:pt>
                  <c:pt idx="6">
                    <c:v>Trial-3</c:v>
                  </c:pt>
                  <c:pt idx="7">
                    <c:v>Average </c:v>
                  </c:pt>
                  <c:pt idx="8">
                    <c:v>Trial-1</c:v>
                  </c:pt>
                  <c:pt idx="9">
                    <c:v>Trial-2</c:v>
                  </c:pt>
                  <c:pt idx="10">
                    <c:v>Trial-3</c:v>
                  </c:pt>
                  <c:pt idx="11">
                    <c:v>Average </c:v>
                  </c:pt>
                </c:lvl>
                <c:lvl>
                  <c:pt idx="1">
                    <c:v>1:01</c:v>
                  </c:pt>
                  <c:pt idx="5">
                    <c:v>3:01</c:v>
                  </c:pt>
                  <c:pt idx="9">
                    <c:v>1:03</c:v>
                  </c:pt>
                </c:lvl>
              </c:multiLvlStrCache>
            </c:multiLvlStrRef>
          </c:cat>
          <c:val>
            <c:numRef>
              <c:f>Sheet1!$C$3:$C$14</c:f>
              <c:numCache>
                <c:formatCode>General</c:formatCode>
                <c:ptCount val="12"/>
                <c:pt idx="0">
                  <c:v>2510</c:v>
                </c:pt>
                <c:pt idx="1">
                  <c:v>11630</c:v>
                </c:pt>
                <c:pt idx="2">
                  <c:v>12410</c:v>
                </c:pt>
                <c:pt idx="3">
                  <c:v>8850</c:v>
                </c:pt>
                <c:pt idx="4">
                  <c:v>38810</c:v>
                </c:pt>
                <c:pt idx="5">
                  <c:v>33480</c:v>
                </c:pt>
                <c:pt idx="6">
                  <c:v>38810</c:v>
                </c:pt>
                <c:pt idx="7">
                  <c:v>37033.33</c:v>
                </c:pt>
                <c:pt idx="8">
                  <c:v>29390</c:v>
                </c:pt>
                <c:pt idx="9">
                  <c:v>22260</c:v>
                </c:pt>
                <c:pt idx="10">
                  <c:v>30510</c:v>
                </c:pt>
                <c:pt idx="11" formatCode="#,##0.00">
                  <c:v>27386.66</c:v>
                </c:pt>
              </c:numCache>
            </c:numRef>
          </c:val>
          <c:smooth val="0"/>
        </c:ser>
        <c:ser>
          <c:idx val="1"/>
          <c:order val="1"/>
          <c:tx>
            <c:strRef>
              <c:f>Sheet1!$D$1:$D$2</c:f>
              <c:strCache>
                <c:ptCount val="2"/>
                <c:pt idx="0">
                  <c:v>Max. deformation</c:v>
                </c:pt>
                <c:pt idx="1">
                  <c:v>(mm)</c:v>
                </c:pt>
              </c:strCache>
            </c:strRef>
          </c:tx>
          <c:spPr>
            <a:ln w="28575" cap="rnd">
              <a:solidFill>
                <a:schemeClr val="accent2"/>
              </a:solidFill>
              <a:round/>
            </a:ln>
            <a:effectLst/>
          </c:spPr>
          <c:marker>
            <c:symbol val="circle"/>
            <c:size val="4"/>
            <c:spPr>
              <a:solidFill>
                <a:schemeClr val="accent2"/>
              </a:solidFill>
              <a:ln w="9525">
                <a:solidFill>
                  <a:schemeClr val="accent2"/>
                </a:solidFill>
              </a:ln>
              <a:effectLst/>
            </c:spPr>
          </c:marker>
          <c:cat>
            <c:multiLvlStrRef>
              <c:f>Sheet1!$A$3:$B$14</c:f>
              <c:multiLvlStrCache>
                <c:ptCount val="12"/>
                <c:lvl>
                  <c:pt idx="0">
                    <c:v>Trial-1</c:v>
                  </c:pt>
                  <c:pt idx="1">
                    <c:v>Trial-2</c:v>
                  </c:pt>
                  <c:pt idx="2">
                    <c:v>Trial-3</c:v>
                  </c:pt>
                  <c:pt idx="3">
                    <c:v>Average</c:v>
                  </c:pt>
                  <c:pt idx="4">
                    <c:v>Trial-1</c:v>
                  </c:pt>
                  <c:pt idx="5">
                    <c:v>Trial-2</c:v>
                  </c:pt>
                  <c:pt idx="6">
                    <c:v>Trial-3</c:v>
                  </c:pt>
                  <c:pt idx="7">
                    <c:v>Average </c:v>
                  </c:pt>
                  <c:pt idx="8">
                    <c:v>Trial-1</c:v>
                  </c:pt>
                  <c:pt idx="9">
                    <c:v>Trial-2</c:v>
                  </c:pt>
                  <c:pt idx="10">
                    <c:v>Trial-3</c:v>
                  </c:pt>
                  <c:pt idx="11">
                    <c:v>Average </c:v>
                  </c:pt>
                </c:lvl>
                <c:lvl>
                  <c:pt idx="1">
                    <c:v>1:01</c:v>
                  </c:pt>
                  <c:pt idx="5">
                    <c:v>3:01</c:v>
                  </c:pt>
                  <c:pt idx="9">
                    <c:v>1:03</c:v>
                  </c:pt>
                </c:lvl>
              </c:multiLvlStrCache>
            </c:multiLvlStrRef>
          </c:cat>
          <c:val>
            <c:numRef>
              <c:f>Sheet1!$D$3:$D$14</c:f>
              <c:numCache>
                <c:formatCode>General</c:formatCode>
                <c:ptCount val="12"/>
                <c:pt idx="0">
                  <c:v>1.24</c:v>
                </c:pt>
                <c:pt idx="1">
                  <c:v>2.8</c:v>
                </c:pt>
                <c:pt idx="2">
                  <c:v>2.91</c:v>
                </c:pt>
                <c:pt idx="3">
                  <c:v>2.31</c:v>
                </c:pt>
                <c:pt idx="4">
                  <c:v>3.11</c:v>
                </c:pt>
                <c:pt idx="5">
                  <c:v>2.8</c:v>
                </c:pt>
                <c:pt idx="6">
                  <c:v>3.11</c:v>
                </c:pt>
                <c:pt idx="7">
                  <c:v>3.0070000000000001</c:v>
                </c:pt>
                <c:pt idx="8">
                  <c:v>3.21</c:v>
                </c:pt>
                <c:pt idx="9">
                  <c:v>2.27</c:v>
                </c:pt>
                <c:pt idx="10">
                  <c:v>3.43</c:v>
                </c:pt>
                <c:pt idx="11">
                  <c:v>2.97</c:v>
                </c:pt>
              </c:numCache>
            </c:numRef>
          </c:val>
          <c:smooth val="0"/>
        </c:ser>
        <c:ser>
          <c:idx val="2"/>
          <c:order val="2"/>
          <c:tx>
            <c:strRef>
              <c:f>Sheet1!$E$1:$E$2</c:f>
              <c:strCache>
                <c:ptCount val="2"/>
                <c:pt idx="0">
                  <c:v>Compression strength</c:v>
                </c:pt>
                <c:pt idx="1">
                  <c:v>(MPa)</c:v>
                </c:pt>
              </c:strCache>
            </c:strRef>
          </c:tx>
          <c:spPr>
            <a:ln w="28575" cap="rnd">
              <a:solidFill>
                <a:schemeClr val="accent3"/>
              </a:solidFill>
              <a:round/>
            </a:ln>
            <a:effectLst/>
          </c:spPr>
          <c:marker>
            <c:symbol val="circle"/>
            <c:size val="4"/>
            <c:spPr>
              <a:solidFill>
                <a:schemeClr val="accent3"/>
              </a:solidFill>
              <a:ln w="9525">
                <a:solidFill>
                  <a:schemeClr val="accent3"/>
                </a:solidFill>
              </a:ln>
              <a:effectLst/>
            </c:spPr>
          </c:marker>
          <c:cat>
            <c:multiLvlStrRef>
              <c:f>Sheet1!$A$3:$B$14</c:f>
              <c:multiLvlStrCache>
                <c:ptCount val="12"/>
                <c:lvl>
                  <c:pt idx="0">
                    <c:v>Trial-1</c:v>
                  </c:pt>
                  <c:pt idx="1">
                    <c:v>Trial-2</c:v>
                  </c:pt>
                  <c:pt idx="2">
                    <c:v>Trial-3</c:v>
                  </c:pt>
                  <c:pt idx="3">
                    <c:v>Average</c:v>
                  </c:pt>
                  <c:pt idx="4">
                    <c:v>Trial-1</c:v>
                  </c:pt>
                  <c:pt idx="5">
                    <c:v>Trial-2</c:v>
                  </c:pt>
                  <c:pt idx="6">
                    <c:v>Trial-3</c:v>
                  </c:pt>
                  <c:pt idx="7">
                    <c:v>Average </c:v>
                  </c:pt>
                  <c:pt idx="8">
                    <c:v>Trial-1</c:v>
                  </c:pt>
                  <c:pt idx="9">
                    <c:v>Trial-2</c:v>
                  </c:pt>
                  <c:pt idx="10">
                    <c:v>Trial-3</c:v>
                  </c:pt>
                  <c:pt idx="11">
                    <c:v>Average </c:v>
                  </c:pt>
                </c:lvl>
                <c:lvl>
                  <c:pt idx="1">
                    <c:v>1:01</c:v>
                  </c:pt>
                  <c:pt idx="5">
                    <c:v>3:01</c:v>
                  </c:pt>
                  <c:pt idx="9">
                    <c:v>1:03</c:v>
                  </c:pt>
                </c:lvl>
              </c:multiLvlStrCache>
            </c:multiLvlStrRef>
          </c:cat>
          <c:val>
            <c:numRef>
              <c:f>Sheet1!$E$3:$E$14</c:f>
              <c:numCache>
                <c:formatCode>General</c:formatCode>
                <c:ptCount val="12"/>
                <c:pt idx="0">
                  <c:v>0.8</c:v>
                </c:pt>
                <c:pt idx="1">
                  <c:v>3.83</c:v>
                </c:pt>
                <c:pt idx="2">
                  <c:v>4.0999999999999996</c:v>
                </c:pt>
                <c:pt idx="3">
                  <c:v>2.92</c:v>
                </c:pt>
                <c:pt idx="4">
                  <c:v>12.9</c:v>
                </c:pt>
                <c:pt idx="5">
                  <c:v>11.1</c:v>
                </c:pt>
                <c:pt idx="6">
                  <c:v>12.9</c:v>
                </c:pt>
                <c:pt idx="7">
                  <c:v>12.3</c:v>
                </c:pt>
                <c:pt idx="8">
                  <c:v>9.6999999999999993</c:v>
                </c:pt>
                <c:pt idx="9">
                  <c:v>7.4</c:v>
                </c:pt>
                <c:pt idx="10">
                  <c:v>10.1</c:v>
                </c:pt>
                <c:pt idx="11">
                  <c:v>9.07</c:v>
                </c:pt>
              </c:numCache>
            </c:numRef>
          </c:val>
          <c:smooth val="0"/>
        </c:ser>
        <c:dLbls>
          <c:showLegendKey val="0"/>
          <c:showVal val="0"/>
          <c:showCatName val="0"/>
          <c:showSerName val="0"/>
          <c:showPercent val="0"/>
          <c:showBubbleSize val="0"/>
        </c:dLbls>
        <c:marker val="1"/>
        <c:smooth val="0"/>
        <c:axId val="351653608"/>
        <c:axId val="351654000"/>
      </c:lineChart>
      <c:catAx>
        <c:axId val="351653608"/>
        <c:scaling>
          <c:orientation val="minMax"/>
        </c:scaling>
        <c:delete val="0"/>
        <c:axPos val="b"/>
        <c:title>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654000"/>
        <c:crosses val="autoZero"/>
        <c:auto val="1"/>
        <c:lblAlgn val="ctr"/>
        <c:lblOffset val="100"/>
        <c:noMultiLvlLbl val="0"/>
      </c:catAx>
      <c:valAx>
        <c:axId val="351654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sz="1050">
                    <a:latin typeface="Times New Roman" panose="02020603050405020304" pitchFamily="18" charset="0"/>
                    <a:cs typeface="Times New Roman" panose="02020603050405020304" pitchFamily="18" charset="0"/>
                  </a:rPr>
                  <a:t>Compression Stength (MPa)</a:t>
                </a:r>
              </a:p>
            </c:rich>
          </c:tx>
          <c:overlay val="0"/>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65360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i="0" u="none" strike="noStrike" baseline="0">
                <a:effectLst/>
                <a:latin typeface="Times New Roman" panose="02020603050405020304" pitchFamily="18" charset="0"/>
                <a:cs typeface="Times New Roman" panose="02020603050405020304" pitchFamily="18" charset="0"/>
              </a:rPr>
              <a:t>Flexural (Bending) strength with deferent weight fraction</a:t>
            </a:r>
            <a:endParaRPr lang="en-US" sz="1000" b="1">
              <a:latin typeface="Times New Roman" panose="02020603050405020304" pitchFamily="18" charset="0"/>
              <a:cs typeface="Times New Roman" panose="02020603050405020304" pitchFamily="18" charset="0"/>
            </a:endParaRPr>
          </a:p>
        </c:rich>
      </c:tx>
      <c:overlay val="0"/>
      <c:spPr>
        <a:noFill/>
        <a:ln w="25399">
          <a:noFill/>
        </a:ln>
      </c:spPr>
    </c:title>
    <c:autoTitleDeleted val="0"/>
    <c:plotArea>
      <c:layout/>
      <c:lineChart>
        <c:grouping val="standard"/>
        <c:varyColors val="0"/>
        <c:ser>
          <c:idx val="0"/>
          <c:order val="0"/>
          <c:tx>
            <c:strRef>
              <c:f>Sheet1!$C$1</c:f>
              <c:strCache>
                <c:ptCount val="1"/>
                <c:pt idx="0">
                  <c:v>Max. load</c:v>
                </c:pt>
              </c:strCache>
            </c:strRef>
          </c:tx>
          <c:spPr>
            <a:ln w="28574" cap="rnd">
              <a:solidFill>
                <a:schemeClr val="accent1"/>
              </a:solidFill>
              <a:round/>
            </a:ln>
            <a:effectLst/>
          </c:spPr>
          <c:marker>
            <c:symbol val="none"/>
          </c:marker>
          <c:cat>
            <c:multiLvlStrRef>
              <c:f>Sheet1!$A$2:$B$14</c:f>
              <c:multiLvlStrCache>
                <c:ptCount val="13"/>
                <c:lvl>
                  <c:pt idx="1">
                    <c:v>Trial-1</c:v>
                  </c:pt>
                  <c:pt idx="2">
                    <c:v>Trial-2</c:v>
                  </c:pt>
                  <c:pt idx="3">
                    <c:v>Trial-3</c:v>
                  </c:pt>
                  <c:pt idx="4">
                    <c:v>Average</c:v>
                  </c:pt>
                  <c:pt idx="5">
                    <c:v>Trial-1</c:v>
                  </c:pt>
                  <c:pt idx="6">
                    <c:v>Trial-2</c:v>
                  </c:pt>
                  <c:pt idx="7">
                    <c:v>Trial-3</c:v>
                  </c:pt>
                  <c:pt idx="8">
                    <c:v>Average </c:v>
                  </c:pt>
                  <c:pt idx="9">
                    <c:v>Trial-1</c:v>
                  </c:pt>
                  <c:pt idx="10">
                    <c:v>Trial-2</c:v>
                  </c:pt>
                  <c:pt idx="11">
                    <c:v>Trial-3</c:v>
                  </c:pt>
                  <c:pt idx="12">
                    <c:v>Average </c:v>
                  </c:pt>
                </c:lvl>
                <c:lvl>
                  <c:pt idx="2">
                    <c:v>1:01</c:v>
                  </c:pt>
                  <c:pt idx="6">
                    <c:v>3:01</c:v>
                  </c:pt>
                  <c:pt idx="10">
                    <c:v>1:03</c:v>
                  </c:pt>
                </c:lvl>
              </c:multiLvlStrCache>
            </c:multiLvlStrRef>
          </c:cat>
          <c:val>
            <c:numRef>
              <c:f>Sheet1!$C$2:$C$14</c:f>
              <c:numCache>
                <c:formatCode>General</c:formatCode>
                <c:ptCount val="13"/>
                <c:pt idx="0">
                  <c:v>0</c:v>
                </c:pt>
                <c:pt idx="1">
                  <c:v>0.38</c:v>
                </c:pt>
                <c:pt idx="2">
                  <c:v>2.31</c:v>
                </c:pt>
                <c:pt idx="3">
                  <c:v>1.68</c:v>
                </c:pt>
                <c:pt idx="4">
                  <c:v>1.46</c:v>
                </c:pt>
                <c:pt idx="5">
                  <c:v>2.68</c:v>
                </c:pt>
                <c:pt idx="6">
                  <c:v>2.16</c:v>
                </c:pt>
                <c:pt idx="7">
                  <c:v>6.48</c:v>
                </c:pt>
                <c:pt idx="8">
                  <c:v>3.77</c:v>
                </c:pt>
                <c:pt idx="9">
                  <c:v>3</c:v>
                </c:pt>
                <c:pt idx="10">
                  <c:v>4.83</c:v>
                </c:pt>
                <c:pt idx="11">
                  <c:v>4</c:v>
                </c:pt>
                <c:pt idx="12">
                  <c:v>3.94</c:v>
                </c:pt>
              </c:numCache>
            </c:numRef>
          </c:val>
          <c:smooth val="0"/>
        </c:ser>
        <c:ser>
          <c:idx val="1"/>
          <c:order val="1"/>
          <c:tx>
            <c:strRef>
              <c:f>Sheet1!$D$1</c:f>
              <c:strCache>
                <c:ptCount val="1"/>
                <c:pt idx="0">
                  <c:v>Max. deflection</c:v>
                </c:pt>
              </c:strCache>
            </c:strRef>
          </c:tx>
          <c:spPr>
            <a:ln w="28574" cap="rnd">
              <a:solidFill>
                <a:schemeClr val="accent2"/>
              </a:solidFill>
              <a:round/>
            </a:ln>
            <a:effectLst/>
          </c:spPr>
          <c:marker>
            <c:symbol val="none"/>
          </c:marker>
          <c:cat>
            <c:multiLvlStrRef>
              <c:f>Sheet1!$A$2:$B$14</c:f>
              <c:multiLvlStrCache>
                <c:ptCount val="13"/>
                <c:lvl>
                  <c:pt idx="1">
                    <c:v>Trial-1</c:v>
                  </c:pt>
                  <c:pt idx="2">
                    <c:v>Trial-2</c:v>
                  </c:pt>
                  <c:pt idx="3">
                    <c:v>Trial-3</c:v>
                  </c:pt>
                  <c:pt idx="4">
                    <c:v>Average</c:v>
                  </c:pt>
                  <c:pt idx="5">
                    <c:v>Trial-1</c:v>
                  </c:pt>
                  <c:pt idx="6">
                    <c:v>Trial-2</c:v>
                  </c:pt>
                  <c:pt idx="7">
                    <c:v>Trial-3</c:v>
                  </c:pt>
                  <c:pt idx="8">
                    <c:v>Average </c:v>
                  </c:pt>
                  <c:pt idx="9">
                    <c:v>Trial-1</c:v>
                  </c:pt>
                  <c:pt idx="10">
                    <c:v>Trial-2</c:v>
                  </c:pt>
                  <c:pt idx="11">
                    <c:v>Trial-3</c:v>
                  </c:pt>
                  <c:pt idx="12">
                    <c:v>Average </c:v>
                  </c:pt>
                </c:lvl>
                <c:lvl>
                  <c:pt idx="2">
                    <c:v>1:01</c:v>
                  </c:pt>
                  <c:pt idx="6">
                    <c:v>3:01</c:v>
                  </c:pt>
                  <c:pt idx="10">
                    <c:v>1:03</c:v>
                  </c:pt>
                </c:lvl>
              </c:multiLvlStrCache>
            </c:multiLvlStrRef>
          </c:cat>
          <c:val>
            <c:numRef>
              <c:f>Sheet1!$D$2:$D$14</c:f>
              <c:numCache>
                <c:formatCode>General</c:formatCode>
                <c:ptCount val="13"/>
                <c:pt idx="0">
                  <c:v>0</c:v>
                </c:pt>
                <c:pt idx="1">
                  <c:v>5.3</c:v>
                </c:pt>
                <c:pt idx="2">
                  <c:v>5.29</c:v>
                </c:pt>
                <c:pt idx="3">
                  <c:v>3.64</c:v>
                </c:pt>
                <c:pt idx="4">
                  <c:v>4.74</c:v>
                </c:pt>
                <c:pt idx="5">
                  <c:v>5.31</c:v>
                </c:pt>
                <c:pt idx="6">
                  <c:v>5.31</c:v>
                </c:pt>
                <c:pt idx="7">
                  <c:v>8.85</c:v>
                </c:pt>
                <c:pt idx="8">
                  <c:v>6.49</c:v>
                </c:pt>
                <c:pt idx="9">
                  <c:v>2.9</c:v>
                </c:pt>
                <c:pt idx="10">
                  <c:v>2.9</c:v>
                </c:pt>
                <c:pt idx="11">
                  <c:v>2.68</c:v>
                </c:pt>
                <c:pt idx="12">
                  <c:v>2.82</c:v>
                </c:pt>
              </c:numCache>
            </c:numRef>
          </c:val>
          <c:smooth val="0"/>
        </c:ser>
        <c:ser>
          <c:idx val="2"/>
          <c:order val="2"/>
          <c:tx>
            <c:strRef>
              <c:f>Sheet1!$E$1</c:f>
              <c:strCache>
                <c:ptCount val="1"/>
                <c:pt idx="0">
                  <c:v>Max. bending elastic modulus (MPa)</c:v>
                </c:pt>
              </c:strCache>
            </c:strRef>
          </c:tx>
          <c:spPr>
            <a:ln w="28574" cap="rnd">
              <a:solidFill>
                <a:schemeClr val="accent3"/>
              </a:solidFill>
              <a:round/>
            </a:ln>
            <a:effectLst/>
          </c:spPr>
          <c:marker>
            <c:symbol val="none"/>
          </c:marker>
          <c:cat>
            <c:multiLvlStrRef>
              <c:f>Sheet1!$A$2:$B$14</c:f>
              <c:multiLvlStrCache>
                <c:ptCount val="13"/>
                <c:lvl>
                  <c:pt idx="1">
                    <c:v>Trial-1</c:v>
                  </c:pt>
                  <c:pt idx="2">
                    <c:v>Trial-2</c:v>
                  </c:pt>
                  <c:pt idx="3">
                    <c:v>Trial-3</c:v>
                  </c:pt>
                  <c:pt idx="4">
                    <c:v>Average</c:v>
                  </c:pt>
                  <c:pt idx="5">
                    <c:v>Trial-1</c:v>
                  </c:pt>
                  <c:pt idx="6">
                    <c:v>Trial-2</c:v>
                  </c:pt>
                  <c:pt idx="7">
                    <c:v>Trial-3</c:v>
                  </c:pt>
                  <c:pt idx="8">
                    <c:v>Average </c:v>
                  </c:pt>
                  <c:pt idx="9">
                    <c:v>Trial-1</c:v>
                  </c:pt>
                  <c:pt idx="10">
                    <c:v>Trial-2</c:v>
                  </c:pt>
                  <c:pt idx="11">
                    <c:v>Trial-3</c:v>
                  </c:pt>
                  <c:pt idx="12">
                    <c:v>Average </c:v>
                  </c:pt>
                </c:lvl>
                <c:lvl>
                  <c:pt idx="2">
                    <c:v>1:01</c:v>
                  </c:pt>
                  <c:pt idx="6">
                    <c:v>3:01</c:v>
                  </c:pt>
                  <c:pt idx="10">
                    <c:v>1:03</c:v>
                  </c:pt>
                </c:lvl>
              </c:multiLvlStrCache>
            </c:multiLvlStrRef>
          </c:cat>
          <c:val>
            <c:numRef>
              <c:f>Sheet1!$E$2:$E$14</c:f>
              <c:numCache>
                <c:formatCode>General</c:formatCode>
                <c:ptCount val="13"/>
                <c:pt idx="1">
                  <c:v>150.81</c:v>
                </c:pt>
                <c:pt idx="2">
                  <c:v>916.78</c:v>
                </c:pt>
                <c:pt idx="3">
                  <c:v>666.75</c:v>
                </c:pt>
                <c:pt idx="4">
                  <c:v>578.11</c:v>
                </c:pt>
                <c:pt idx="5">
                  <c:v>1063.6199999999999</c:v>
                </c:pt>
                <c:pt idx="6">
                  <c:v>857.25</c:v>
                </c:pt>
                <c:pt idx="7">
                  <c:v>2571.75</c:v>
                </c:pt>
                <c:pt idx="8">
                  <c:v>1497.54</c:v>
                </c:pt>
                <c:pt idx="9">
                  <c:v>1190.6199999999999</c:v>
                </c:pt>
                <c:pt idx="10">
                  <c:v>1916.9</c:v>
                </c:pt>
                <c:pt idx="11">
                  <c:v>1587.5</c:v>
                </c:pt>
                <c:pt idx="12">
                  <c:v>4695.0200000000004</c:v>
                </c:pt>
              </c:numCache>
            </c:numRef>
          </c:val>
          <c:smooth val="0"/>
        </c:ser>
        <c:ser>
          <c:idx val="3"/>
          <c:order val="3"/>
          <c:tx>
            <c:strRef>
              <c:f>Sheet1!$F$1</c:f>
              <c:strCache>
                <c:ptCount val="1"/>
                <c:pt idx="0">
                  <c:v>Flexural strength</c:v>
                </c:pt>
              </c:strCache>
            </c:strRef>
          </c:tx>
          <c:spPr>
            <a:ln w="28574" cap="rnd">
              <a:solidFill>
                <a:schemeClr val="accent4"/>
              </a:solidFill>
              <a:round/>
            </a:ln>
            <a:effectLst/>
          </c:spPr>
          <c:marker>
            <c:symbol val="none"/>
          </c:marker>
          <c:cat>
            <c:multiLvlStrRef>
              <c:f>Sheet1!$A$2:$B$14</c:f>
              <c:multiLvlStrCache>
                <c:ptCount val="13"/>
                <c:lvl>
                  <c:pt idx="1">
                    <c:v>Trial-1</c:v>
                  </c:pt>
                  <c:pt idx="2">
                    <c:v>Trial-2</c:v>
                  </c:pt>
                  <c:pt idx="3">
                    <c:v>Trial-3</c:v>
                  </c:pt>
                  <c:pt idx="4">
                    <c:v>Average</c:v>
                  </c:pt>
                  <c:pt idx="5">
                    <c:v>Trial-1</c:v>
                  </c:pt>
                  <c:pt idx="6">
                    <c:v>Trial-2</c:v>
                  </c:pt>
                  <c:pt idx="7">
                    <c:v>Trial-3</c:v>
                  </c:pt>
                  <c:pt idx="8">
                    <c:v>Average </c:v>
                  </c:pt>
                  <c:pt idx="9">
                    <c:v>Trial-1</c:v>
                  </c:pt>
                  <c:pt idx="10">
                    <c:v>Trial-2</c:v>
                  </c:pt>
                  <c:pt idx="11">
                    <c:v>Trial-3</c:v>
                  </c:pt>
                  <c:pt idx="12">
                    <c:v>Average </c:v>
                  </c:pt>
                </c:lvl>
                <c:lvl>
                  <c:pt idx="2">
                    <c:v>1:01</c:v>
                  </c:pt>
                  <c:pt idx="6">
                    <c:v>3:01</c:v>
                  </c:pt>
                  <c:pt idx="10">
                    <c:v>1:03</c:v>
                  </c:pt>
                </c:lvl>
              </c:multiLvlStrCache>
            </c:multiLvlStrRef>
          </c:cat>
          <c:val>
            <c:numRef>
              <c:f>Sheet1!$F$2:$F$14</c:f>
              <c:numCache>
                <c:formatCode>General</c:formatCode>
                <c:ptCount val="13"/>
                <c:pt idx="0">
                  <c:v>0</c:v>
                </c:pt>
                <c:pt idx="1">
                  <c:v>36.799999999999997</c:v>
                </c:pt>
                <c:pt idx="2">
                  <c:v>167.18</c:v>
                </c:pt>
                <c:pt idx="3">
                  <c:v>93.35</c:v>
                </c:pt>
                <c:pt idx="4">
                  <c:v>99.11</c:v>
                </c:pt>
                <c:pt idx="5">
                  <c:v>88.01</c:v>
                </c:pt>
                <c:pt idx="6">
                  <c:v>161.97999999999999</c:v>
                </c:pt>
                <c:pt idx="7">
                  <c:v>198.7</c:v>
                </c:pt>
                <c:pt idx="8">
                  <c:v>149.56</c:v>
                </c:pt>
                <c:pt idx="9">
                  <c:v>333.39</c:v>
                </c:pt>
                <c:pt idx="10">
                  <c:v>537.42999999999995</c:v>
                </c:pt>
                <c:pt idx="11">
                  <c:v>272.05</c:v>
                </c:pt>
                <c:pt idx="12">
                  <c:v>380.95</c:v>
                </c:pt>
              </c:numCache>
            </c:numRef>
          </c:val>
          <c:smooth val="0"/>
        </c:ser>
        <c:dLbls>
          <c:showLegendKey val="0"/>
          <c:showVal val="0"/>
          <c:showCatName val="0"/>
          <c:showSerName val="0"/>
          <c:showPercent val="0"/>
          <c:showBubbleSize val="0"/>
        </c:dLbls>
        <c:smooth val="0"/>
        <c:axId val="351654784"/>
        <c:axId val="351655176"/>
      </c:lineChart>
      <c:catAx>
        <c:axId val="351654784"/>
        <c:scaling>
          <c:orientation val="minMax"/>
        </c:scaling>
        <c:delete val="0"/>
        <c:axPos val="b"/>
        <c:title>
          <c:overlay val="0"/>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655176"/>
        <c:crosses val="autoZero"/>
        <c:auto val="1"/>
        <c:lblAlgn val="ctr"/>
        <c:lblOffset val="100"/>
        <c:noMultiLvlLbl val="0"/>
      </c:catAx>
      <c:valAx>
        <c:axId val="351655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sz="1100" b="0">
                    <a:latin typeface="Times New Roman" panose="02020603050405020304" pitchFamily="18" charset="0"/>
                    <a:cs typeface="Times New Roman" panose="02020603050405020304" pitchFamily="18" charset="0"/>
                  </a:rPr>
                  <a:t>Flexural</a:t>
                </a:r>
                <a:r>
                  <a:rPr lang="en-US" sz="1100" b="0" baseline="0">
                    <a:latin typeface="Times New Roman" panose="02020603050405020304" pitchFamily="18" charset="0"/>
                    <a:cs typeface="Times New Roman" panose="02020603050405020304" pitchFamily="18" charset="0"/>
                  </a:rPr>
                  <a:t> (Bending) Strength (MPa)</a:t>
                </a:r>
                <a:endParaRPr lang="en-US" sz="1100" b="0">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654784"/>
        <c:crosses val="autoZero"/>
        <c:crossBetween val="between"/>
      </c:valAx>
      <c:spPr>
        <a:noFill/>
        <a:ln w="25399">
          <a:noFill/>
        </a:ln>
      </c:spPr>
    </c:plotArea>
    <c:legend>
      <c:legendPos val="b"/>
      <c:overlay val="0"/>
      <c:spPr>
        <a:noFill/>
        <a:ln w="2539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i="0">
                <a:solidFill>
                  <a:sysClr val="windowText" lastClr="000000"/>
                </a:solidFill>
                <a:latin typeface="Times New Roman" panose="02020603050405020304" pitchFamily="18" charset="0"/>
                <a:cs typeface="Times New Roman" panose="02020603050405020304" pitchFamily="18" charset="0"/>
              </a:rPr>
              <a:t>Density (g/cm</a:t>
            </a:r>
            <a:r>
              <a:rPr lang="en-US" sz="1000" b="1" i="0" baseline="30000">
                <a:solidFill>
                  <a:sysClr val="windowText" lastClr="000000"/>
                </a:solidFill>
                <a:latin typeface="Times New Roman" panose="02020603050405020304" pitchFamily="18" charset="0"/>
                <a:cs typeface="Times New Roman" panose="02020603050405020304" pitchFamily="18" charset="0"/>
              </a:rPr>
              <a:t>3</a:t>
            </a:r>
            <a:r>
              <a:rPr lang="en-US" sz="1000" b="1" i="0">
                <a:solidFill>
                  <a:sysClr val="windowText" lastClr="000000"/>
                </a:solidFill>
                <a:latin typeface="Times New Roman" panose="02020603050405020304" pitchFamily="18" charset="0"/>
                <a:cs typeface="Times New Roman" panose="02020603050405020304" pitchFamily="18" charset="0"/>
              </a:rPr>
              <a:t>)</a:t>
            </a:r>
            <a:r>
              <a:rPr lang="en-US"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 with different weight fraction</a:t>
            </a:r>
            <a:endParaRPr lang="en-US" sz="1000" b="1" i="0">
              <a:solidFill>
                <a:sysClr val="windowText" lastClr="000000"/>
              </a:solidFill>
              <a:latin typeface="Times New Roman" panose="02020603050405020304" pitchFamily="18" charset="0"/>
              <a:cs typeface="Times New Roman" panose="02020603050405020304" pitchFamily="18" charset="0"/>
            </a:endParaRPr>
          </a:p>
        </c:rich>
      </c:tx>
      <c:overlay val="0"/>
      <c:spPr>
        <a:noFill/>
        <a:ln w="25393">
          <a:noFill/>
        </a:ln>
      </c:spPr>
    </c:title>
    <c:autoTitleDeleted val="0"/>
    <c:plotArea>
      <c:layout/>
      <c:lineChart>
        <c:grouping val="stacked"/>
        <c:varyColors val="0"/>
        <c:ser>
          <c:idx val="0"/>
          <c:order val="0"/>
          <c:tx>
            <c:strRef>
              <c:f>Sheet1!$B$1:$B$2</c:f>
              <c:strCache>
                <c:ptCount val="2"/>
                <c:pt idx="0">
                  <c:v>Density</c:v>
                </c:pt>
                <c:pt idx="1">
                  <c:v>(g/cm3)</c:v>
                </c:pt>
              </c:strCache>
            </c:strRef>
          </c:tx>
          <c:spPr>
            <a:ln w="28567" cap="rnd">
              <a:solidFill>
                <a:schemeClr val="accent1"/>
              </a:solidFill>
              <a:round/>
            </a:ln>
            <a:effectLst/>
          </c:spPr>
          <c:marker>
            <c:symbol val="circle"/>
            <c:size val="4"/>
            <c:spPr>
              <a:solidFill>
                <a:schemeClr val="accent1"/>
              </a:solidFill>
              <a:ln w="9522">
                <a:solidFill>
                  <a:schemeClr val="accent1"/>
                </a:solidFill>
              </a:ln>
              <a:effectLst/>
            </c:spPr>
          </c:marker>
          <c:cat>
            <c:numRef>
              <c:f>Sheet1!$A$3:$A$5</c:f>
              <c:numCache>
                <c:formatCode>h:mm</c:formatCode>
                <c:ptCount val="3"/>
                <c:pt idx="0">
                  <c:v>4.2361111111111106E-2</c:v>
                </c:pt>
                <c:pt idx="1">
                  <c:v>0.12569444444444444</c:v>
                </c:pt>
                <c:pt idx="2">
                  <c:v>4.3750000000000004E-2</c:v>
                </c:pt>
              </c:numCache>
            </c:numRef>
          </c:cat>
          <c:val>
            <c:numRef>
              <c:f>Sheet1!$B$3:$B$5</c:f>
              <c:numCache>
                <c:formatCode>General</c:formatCode>
                <c:ptCount val="3"/>
                <c:pt idx="0">
                  <c:v>1.27</c:v>
                </c:pt>
                <c:pt idx="1">
                  <c:v>1.53</c:v>
                </c:pt>
                <c:pt idx="2">
                  <c:v>1.1279999999999999</c:v>
                </c:pt>
              </c:numCache>
            </c:numRef>
          </c:val>
          <c:smooth val="0"/>
        </c:ser>
        <c:dLbls>
          <c:showLegendKey val="0"/>
          <c:showVal val="0"/>
          <c:showCatName val="0"/>
          <c:showSerName val="0"/>
          <c:showPercent val="0"/>
          <c:showBubbleSize val="0"/>
        </c:dLbls>
        <c:marker val="1"/>
        <c:smooth val="0"/>
        <c:axId val="351223704"/>
        <c:axId val="351224488"/>
      </c:lineChart>
      <c:catAx>
        <c:axId val="351223704"/>
        <c:scaling>
          <c:orientation val="minMax"/>
        </c:scaling>
        <c:delete val="0"/>
        <c:axPos val="b"/>
        <c:title>
          <c:tx>
            <c:rich>
              <a:bodyPr/>
              <a:lstStyle/>
              <a:p>
                <a:pPr>
                  <a:defRPr/>
                </a:pPr>
                <a:r>
                  <a:rPr lang="en-US" sz="1100" b="0">
                    <a:latin typeface="Times New Roman" panose="02020603050405020304" pitchFamily="18" charset="0"/>
                    <a:cs typeface="Times New Roman" panose="02020603050405020304" pitchFamily="18" charset="0"/>
                  </a:rPr>
                  <a:t>Hybrid</a:t>
                </a:r>
                <a:r>
                  <a:rPr lang="en-US" sz="1100" b="0" baseline="0">
                    <a:latin typeface="Times New Roman" panose="02020603050405020304" pitchFamily="18" charset="0"/>
                    <a:cs typeface="Times New Roman" panose="02020603050405020304" pitchFamily="18" charset="0"/>
                  </a:rPr>
                  <a:t> composite with different weight fraction </a:t>
                </a:r>
                <a:endParaRPr lang="en-US" sz="1100" b="0">
                  <a:latin typeface="Times New Roman" panose="02020603050405020304" pitchFamily="18" charset="0"/>
                  <a:cs typeface="Times New Roman" panose="02020603050405020304" pitchFamily="18" charset="0"/>
                </a:endParaRPr>
              </a:p>
            </c:rich>
          </c:tx>
          <c:overlay val="0"/>
        </c:title>
        <c:numFmt formatCode="h:mm" sourceLinked="1"/>
        <c:majorTickMark val="out"/>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224488"/>
        <c:crosses val="autoZero"/>
        <c:auto val="1"/>
        <c:lblAlgn val="ctr"/>
        <c:lblOffset val="100"/>
        <c:noMultiLvlLbl val="0"/>
      </c:catAx>
      <c:valAx>
        <c:axId val="351224488"/>
        <c:scaling>
          <c:orientation val="minMax"/>
        </c:scaling>
        <c:delete val="0"/>
        <c:axPos val="l"/>
        <c:majorGridlines>
          <c:spPr>
            <a:ln w="9522" cap="flat" cmpd="sng" algn="ctr">
              <a:solidFill>
                <a:schemeClr val="tx1">
                  <a:lumMod val="15000"/>
                  <a:lumOff val="85000"/>
                </a:schemeClr>
              </a:solidFill>
              <a:round/>
            </a:ln>
            <a:effectLst/>
          </c:spPr>
        </c:majorGridlines>
        <c:title>
          <c:tx>
            <c:rich>
              <a:bodyPr/>
              <a:lstStyle/>
              <a:p>
                <a:pPr>
                  <a:defRPr/>
                </a:pPr>
                <a:r>
                  <a:rPr lang="en-US" sz="1100" b="0" i="0" u="none" strike="noStrike" baseline="0">
                    <a:effectLst/>
                    <a:latin typeface="Times New Roman" panose="02020603050405020304" pitchFamily="18" charset="0"/>
                    <a:cs typeface="Times New Roman" panose="02020603050405020304" pitchFamily="18" charset="0"/>
                  </a:rPr>
                  <a:t>Density (g/cm</a:t>
                </a:r>
                <a:r>
                  <a:rPr lang="en-US" sz="1100" b="0" i="0" u="none" strike="noStrike" baseline="30000">
                    <a:effectLst/>
                    <a:latin typeface="Times New Roman" panose="02020603050405020304" pitchFamily="18" charset="0"/>
                    <a:cs typeface="Times New Roman" panose="02020603050405020304" pitchFamily="18" charset="0"/>
                  </a:rPr>
                  <a:t>3</a:t>
                </a:r>
                <a:r>
                  <a:rPr lang="en-US" sz="1100" b="0" i="0" u="none" strike="noStrike" baseline="0">
                    <a:effectLst/>
                    <a:latin typeface="Times New Roman" panose="02020603050405020304" pitchFamily="18" charset="0"/>
                    <a:cs typeface="Times New Roman" panose="02020603050405020304" pitchFamily="18" charset="0"/>
                  </a:rPr>
                  <a:t>)</a:t>
                </a:r>
                <a:endParaRPr lang="en-US" sz="1100" b="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spPr>
          <a:ln w="6348">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223704"/>
        <c:crosses val="autoZero"/>
        <c:crossBetween val="between"/>
      </c:valAx>
      <c:spPr>
        <a:noFill/>
        <a:ln w="25393">
          <a:noFill/>
        </a:ln>
      </c:spPr>
    </c:plotArea>
    <c:plotVisOnly val="1"/>
    <c:dispBlanksAs val="zero"/>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Mass reduction with different weight fraction</a:t>
            </a:r>
            <a:endParaRPr lang="en-US" sz="10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w="25400">
          <a:noFill/>
        </a:ln>
      </c:spPr>
    </c:title>
    <c:autoTitleDeleted val="0"/>
    <c:plotArea>
      <c:layout/>
      <c:lineChart>
        <c:grouping val="percentStacked"/>
        <c:varyColors val="0"/>
        <c:ser>
          <c:idx val="0"/>
          <c:order val="0"/>
          <c:tx>
            <c:strRef>
              <c:f>Sheet1!$B$1:$B$3</c:f>
              <c:strCache>
                <c:ptCount val="3"/>
                <c:pt idx="0">
                  <c:v>Density</c:v>
                </c:pt>
                <c:pt idx="1">
                  <c:v>(g/cm3)</c:v>
                </c:pt>
                <c:pt idx="2">
                  <c:v>7.8</c:v>
                </c:pt>
              </c:strCache>
            </c:strRef>
          </c:tx>
          <c:spPr>
            <a:ln w="28576" cap="rnd">
              <a:solidFill>
                <a:schemeClr val="accent1"/>
              </a:solidFill>
              <a:round/>
            </a:ln>
            <a:effectLst/>
          </c:spPr>
          <c:marker>
            <c:symbol val="circle"/>
            <c:size val="5"/>
            <c:spPr>
              <a:solidFill>
                <a:schemeClr val="accent1"/>
              </a:solidFill>
              <a:ln w="9525">
                <a:solidFill>
                  <a:schemeClr val="accent1"/>
                </a:solidFill>
              </a:ln>
              <a:effectLst/>
            </c:spPr>
          </c:marker>
          <c:cat>
            <c:strRef>
              <c:f>Sheet1!$A$4:$A$9</c:f>
              <c:strCache>
                <c:ptCount val="6"/>
                <c:pt idx="0">
                  <c:v>Composite Material</c:v>
                </c:pt>
                <c:pt idx="1">
                  <c:v>(1:1 ratio)</c:v>
                </c:pt>
                <c:pt idx="2">
                  <c:v>Composite Material</c:v>
                </c:pt>
                <c:pt idx="3">
                  <c:v>(3:1 ratio)</c:v>
                </c:pt>
                <c:pt idx="4">
                  <c:v>Composite Material</c:v>
                </c:pt>
                <c:pt idx="5">
                  <c:v>(1:3 ratio)</c:v>
                </c:pt>
              </c:strCache>
            </c:strRef>
          </c:cat>
          <c:val>
            <c:numRef>
              <c:f>Sheet1!$B$4:$B$9</c:f>
              <c:numCache>
                <c:formatCode>General</c:formatCode>
                <c:ptCount val="6"/>
                <c:pt idx="1">
                  <c:v>1.27</c:v>
                </c:pt>
                <c:pt idx="3">
                  <c:v>1.53</c:v>
                </c:pt>
                <c:pt idx="5">
                  <c:v>1.1279999999999999</c:v>
                </c:pt>
              </c:numCache>
            </c:numRef>
          </c:val>
          <c:smooth val="0"/>
        </c:ser>
        <c:ser>
          <c:idx val="1"/>
          <c:order val="1"/>
          <c:tx>
            <c:strRef>
              <c:f>Sheet1!$C$1:$C$3</c:f>
              <c:strCache>
                <c:ptCount val="3"/>
                <c:pt idx="0">
                  <c:v>Mass</c:v>
                </c:pt>
                <c:pt idx="1">
                  <c:v>(g)</c:v>
                </c:pt>
                <c:pt idx="2">
                  <c:v>26890587.84</c:v>
                </c:pt>
              </c:strCache>
            </c:strRef>
          </c:tx>
          <c:spPr>
            <a:ln w="28576" cap="rnd">
              <a:solidFill>
                <a:schemeClr val="accent2"/>
              </a:solidFill>
              <a:round/>
            </a:ln>
            <a:effectLst/>
          </c:spPr>
          <c:marker>
            <c:symbol val="circle"/>
            <c:size val="5"/>
            <c:spPr>
              <a:solidFill>
                <a:schemeClr val="accent2"/>
              </a:solidFill>
              <a:ln w="9525">
                <a:solidFill>
                  <a:schemeClr val="accent2"/>
                </a:solidFill>
              </a:ln>
              <a:effectLst/>
            </c:spPr>
          </c:marker>
          <c:cat>
            <c:strRef>
              <c:f>Sheet1!$A$4:$A$9</c:f>
              <c:strCache>
                <c:ptCount val="6"/>
                <c:pt idx="0">
                  <c:v>Composite Material</c:v>
                </c:pt>
                <c:pt idx="1">
                  <c:v>(1:1 ratio)</c:v>
                </c:pt>
                <c:pt idx="2">
                  <c:v>Composite Material</c:v>
                </c:pt>
                <c:pt idx="3">
                  <c:v>(3:1 ratio)</c:v>
                </c:pt>
                <c:pt idx="4">
                  <c:v>Composite Material</c:v>
                </c:pt>
                <c:pt idx="5">
                  <c:v>(1:3 ratio)</c:v>
                </c:pt>
              </c:strCache>
            </c:strRef>
          </c:cat>
          <c:val>
            <c:numRef>
              <c:f>Sheet1!$C$4:$C$9</c:f>
              <c:numCache>
                <c:formatCode>General</c:formatCode>
                <c:ptCount val="6"/>
                <c:pt idx="1">
                  <c:v>4378339.3020000001</c:v>
                </c:pt>
                <c:pt idx="3">
                  <c:v>5274692.2300000004</c:v>
                </c:pt>
                <c:pt idx="5">
                  <c:v>3888792.7030000002</c:v>
                </c:pt>
              </c:numCache>
            </c:numRef>
          </c:val>
          <c:smooth val="0"/>
        </c:ser>
        <c:ser>
          <c:idx val="2"/>
          <c:order val="2"/>
          <c:tx>
            <c:strRef>
              <c:f>Sheet1!$D$1:$D$3</c:f>
              <c:strCache>
                <c:ptCount val="3"/>
                <c:pt idx="0">
                  <c:v>Volume</c:v>
                </c:pt>
                <c:pt idx="1">
                  <c:v>(cm3)</c:v>
                </c:pt>
                <c:pt idx="2">
                  <c:v>3447.511</c:v>
                </c:pt>
              </c:strCache>
            </c:strRef>
          </c:tx>
          <c:spPr>
            <a:ln w="28576" cap="rnd">
              <a:solidFill>
                <a:schemeClr val="accent3"/>
              </a:solidFill>
              <a:round/>
            </a:ln>
            <a:effectLst/>
          </c:spPr>
          <c:marker>
            <c:symbol val="circle"/>
            <c:size val="5"/>
            <c:spPr>
              <a:solidFill>
                <a:schemeClr val="accent3"/>
              </a:solidFill>
              <a:ln w="9525">
                <a:solidFill>
                  <a:schemeClr val="accent3"/>
                </a:solidFill>
              </a:ln>
              <a:effectLst/>
            </c:spPr>
          </c:marker>
          <c:cat>
            <c:strRef>
              <c:f>Sheet1!$A$4:$A$9</c:f>
              <c:strCache>
                <c:ptCount val="6"/>
                <c:pt idx="0">
                  <c:v>Composite Material</c:v>
                </c:pt>
                <c:pt idx="1">
                  <c:v>(1:1 ratio)</c:v>
                </c:pt>
                <c:pt idx="2">
                  <c:v>Composite Material</c:v>
                </c:pt>
                <c:pt idx="3">
                  <c:v>(3:1 ratio)</c:v>
                </c:pt>
                <c:pt idx="4">
                  <c:v>Composite Material</c:v>
                </c:pt>
                <c:pt idx="5">
                  <c:v>(1:3 ratio)</c:v>
                </c:pt>
              </c:strCache>
            </c:strRef>
          </c:cat>
          <c:val>
            <c:numRef>
              <c:f>Sheet1!$D$4:$D$9</c:f>
              <c:numCache>
                <c:formatCode>General</c:formatCode>
                <c:ptCount val="6"/>
                <c:pt idx="1">
                  <c:v>3447.511</c:v>
                </c:pt>
                <c:pt idx="3">
                  <c:v>3447.511</c:v>
                </c:pt>
                <c:pt idx="5">
                  <c:v>3447.511</c:v>
                </c:pt>
              </c:numCache>
            </c:numRef>
          </c:val>
          <c:smooth val="0"/>
        </c:ser>
        <c:ser>
          <c:idx val="3"/>
          <c:order val="3"/>
          <c:tx>
            <c:strRef>
              <c:f>Sheet1!$E$1:$E$3</c:f>
              <c:strCache>
                <c:ptCount val="3"/>
                <c:pt idx="0">
                  <c:v>Mass saved</c:v>
                </c:pt>
                <c:pt idx="1">
                  <c:v>(g)</c:v>
                </c:pt>
                <c:pt idx="2">
                  <c:v>_</c:v>
                </c:pt>
              </c:strCache>
            </c:strRef>
          </c:tx>
          <c:spPr>
            <a:ln w="28576" cap="rnd">
              <a:solidFill>
                <a:schemeClr val="accent4"/>
              </a:solidFill>
              <a:round/>
            </a:ln>
            <a:effectLst/>
          </c:spPr>
          <c:marker>
            <c:symbol val="circle"/>
            <c:size val="5"/>
            <c:spPr>
              <a:solidFill>
                <a:schemeClr val="accent4"/>
              </a:solidFill>
              <a:ln w="9525">
                <a:solidFill>
                  <a:schemeClr val="accent4"/>
                </a:solidFill>
              </a:ln>
              <a:effectLst/>
            </c:spPr>
          </c:marker>
          <c:cat>
            <c:strRef>
              <c:f>Sheet1!$A$4:$A$9</c:f>
              <c:strCache>
                <c:ptCount val="6"/>
                <c:pt idx="0">
                  <c:v>Composite Material</c:v>
                </c:pt>
                <c:pt idx="1">
                  <c:v>(1:1 ratio)</c:v>
                </c:pt>
                <c:pt idx="2">
                  <c:v>Composite Material</c:v>
                </c:pt>
                <c:pt idx="3">
                  <c:v>(3:1 ratio)</c:v>
                </c:pt>
                <c:pt idx="4">
                  <c:v>Composite Material</c:v>
                </c:pt>
                <c:pt idx="5">
                  <c:v>(1:3 ratio)</c:v>
                </c:pt>
              </c:strCache>
            </c:strRef>
          </c:cat>
          <c:val>
            <c:numRef>
              <c:f>Sheet1!$E$4:$E$9</c:f>
              <c:numCache>
                <c:formatCode>#,##0.00</c:formatCode>
                <c:ptCount val="6"/>
                <c:pt idx="1">
                  <c:v>22512248.537999999</c:v>
                </c:pt>
                <c:pt idx="3">
                  <c:v>21615895.609999999</c:v>
                </c:pt>
                <c:pt idx="5" formatCode="General">
                  <c:v>23001795.136999998</c:v>
                </c:pt>
              </c:numCache>
            </c:numRef>
          </c:val>
          <c:smooth val="0"/>
        </c:ser>
        <c:ser>
          <c:idx val="4"/>
          <c:order val="4"/>
          <c:tx>
            <c:strRef>
              <c:f>Sheet1!$F$1:$F$3</c:f>
              <c:strCache>
                <c:ptCount val="3"/>
                <c:pt idx="0">
                  <c:v>Mass saved</c:v>
                </c:pt>
                <c:pt idx="1">
                  <c:v>(%)</c:v>
                </c:pt>
                <c:pt idx="2">
                  <c:v>_</c:v>
                </c:pt>
              </c:strCache>
            </c:strRef>
          </c:tx>
          <c:spPr>
            <a:ln w="28576" cap="rnd">
              <a:solidFill>
                <a:schemeClr val="accent5"/>
              </a:solidFill>
              <a:round/>
            </a:ln>
            <a:effectLst/>
          </c:spPr>
          <c:marker>
            <c:symbol val="circle"/>
            <c:size val="5"/>
            <c:spPr>
              <a:solidFill>
                <a:schemeClr val="accent5"/>
              </a:solidFill>
              <a:ln w="9525">
                <a:solidFill>
                  <a:schemeClr val="accent5"/>
                </a:solidFill>
              </a:ln>
              <a:effectLst/>
            </c:spPr>
          </c:marker>
          <c:cat>
            <c:strRef>
              <c:f>Sheet1!$A$4:$A$9</c:f>
              <c:strCache>
                <c:ptCount val="6"/>
                <c:pt idx="0">
                  <c:v>Composite Material</c:v>
                </c:pt>
                <c:pt idx="1">
                  <c:v>(1:1 ratio)</c:v>
                </c:pt>
                <c:pt idx="2">
                  <c:v>Composite Material</c:v>
                </c:pt>
                <c:pt idx="3">
                  <c:v>(3:1 ratio)</c:v>
                </c:pt>
                <c:pt idx="4">
                  <c:v>Composite Material</c:v>
                </c:pt>
                <c:pt idx="5">
                  <c:v>(1:3 ratio)</c:v>
                </c:pt>
              </c:strCache>
            </c:strRef>
          </c:cat>
          <c:val>
            <c:numRef>
              <c:f>Sheet1!$F$4:$F$9</c:f>
              <c:numCache>
                <c:formatCode>General</c:formatCode>
                <c:ptCount val="6"/>
                <c:pt idx="1">
                  <c:v>83.718000000000004</c:v>
                </c:pt>
                <c:pt idx="3">
                  <c:v>80.385000000000005</c:v>
                </c:pt>
                <c:pt idx="5">
                  <c:v>85.537999999999997</c:v>
                </c:pt>
              </c:numCache>
            </c:numRef>
          </c:val>
          <c:smooth val="0"/>
        </c:ser>
        <c:dLbls>
          <c:showLegendKey val="0"/>
          <c:showVal val="0"/>
          <c:showCatName val="0"/>
          <c:showSerName val="0"/>
          <c:showPercent val="0"/>
          <c:showBubbleSize val="0"/>
        </c:dLbls>
        <c:marker val="1"/>
        <c:smooth val="0"/>
        <c:axId val="351224880"/>
        <c:axId val="351225664"/>
      </c:lineChart>
      <c:catAx>
        <c:axId val="351224880"/>
        <c:scaling>
          <c:orientation val="minMax"/>
        </c:scaling>
        <c:delete val="0"/>
        <c:axPos val="b"/>
        <c:title>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225664"/>
        <c:crosses val="autoZero"/>
        <c:auto val="1"/>
        <c:lblAlgn val="ctr"/>
        <c:lblOffset val="100"/>
        <c:noMultiLvlLbl val="0"/>
      </c:catAx>
      <c:valAx>
        <c:axId val="351225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sz="1100" b="0" i="0" u="none" strike="noStrike" baseline="0">
                    <a:effectLst/>
                    <a:latin typeface="Times New Roman" panose="02020603050405020304" pitchFamily="18" charset="0"/>
                    <a:cs typeface="Times New Roman" panose="02020603050405020304" pitchFamily="18" charset="0"/>
                  </a:rPr>
                  <a:t>Mass reduction (%) </a:t>
                </a:r>
                <a:endParaRPr lang="en-US" sz="1100" b="0">
                  <a:latin typeface="Times New Roman" panose="02020603050405020304" pitchFamily="18" charset="0"/>
                  <a:cs typeface="Times New Roman" panose="02020603050405020304" pitchFamily="18" charset="0"/>
                </a:endParaRPr>
              </a:p>
            </c:rich>
          </c:tx>
          <c:overlay val="0"/>
        </c:title>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224880"/>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C080F-F802-48EE-B471-D87ACB53C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380</TotalTime>
  <Pages>13</Pages>
  <Words>3368</Words>
  <Characters>19204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22527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Dave</cp:lastModifiedBy>
  <cp:revision>36</cp:revision>
  <cp:lastPrinted>2005-02-25T09:52:00Z</cp:lastPrinted>
  <dcterms:created xsi:type="dcterms:W3CDTF">2021-06-03T11:29:00Z</dcterms:created>
  <dcterms:modified xsi:type="dcterms:W3CDTF">2023-10-10T12:55:00Z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7fce66-bf2d-46b5-b59a-9f0018501bcd_Enabled">
    <vt:lpwstr>true</vt:lpwstr>
  </property>
  <property fmtid="{D5CDD505-2E9C-101B-9397-08002B2CF9AE}" pid="3" name="MSIP_Label_2b7fce66-bf2d-46b5-b59a-9f0018501bcd_SetDate">
    <vt:lpwstr>2023-07-13T08:43:00Z</vt:lpwstr>
  </property>
  <property fmtid="{D5CDD505-2E9C-101B-9397-08002B2CF9AE}" pid="4" name="MSIP_Label_2b7fce66-bf2d-46b5-b59a-9f0018501bcd_Method">
    <vt:lpwstr>Standard</vt:lpwstr>
  </property>
  <property fmtid="{D5CDD505-2E9C-101B-9397-08002B2CF9AE}" pid="5" name="MSIP_Label_2b7fce66-bf2d-46b5-b59a-9f0018501bcd_Name">
    <vt:lpwstr>s_Intern</vt:lpwstr>
  </property>
  <property fmtid="{D5CDD505-2E9C-101B-9397-08002B2CF9AE}" pid="6" name="MSIP_Label_2b7fce66-bf2d-46b5-b59a-9f0018501bcd_SiteId">
    <vt:lpwstr>f8a213d2-8f6c-400d-9e74-4e8b475316c6</vt:lpwstr>
  </property>
  <property fmtid="{D5CDD505-2E9C-101B-9397-08002B2CF9AE}" pid="7" name="MSIP_Label_2b7fce66-bf2d-46b5-b59a-9f0018501bcd_ActionId">
    <vt:lpwstr>586ca4ac-602d-4b21-84f2-04255754cdb5</vt:lpwstr>
  </property>
  <property fmtid="{D5CDD505-2E9C-101B-9397-08002B2CF9AE}" pid="8" name="MSIP_Label_2b7fce66-bf2d-46b5-b59a-9f0018501bcd_ContentBits">
    <vt:lpwstr>0</vt:lpwstr>
  </property>
</Properties>
</file>