
<file path=[Content_Types].xml><?xml version="1.0" encoding="utf-8"?>
<Types xmlns="http://schemas.openxmlformats.org/package/2006/content-types">
  <Default Extension="bin" ContentType="application/vnd.openxmlformats-officedocument.oleObject"/>
  <Default Extension="ICO" ContentType="image/.ico"/>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7EB6" w14:textId="4FC03833" w:rsidR="009F7FCE" w:rsidRPr="00EE426C" w:rsidRDefault="00BD38E5" w:rsidP="00C24DEF">
      <w:pPr>
        <w:pStyle w:val="papertitle"/>
        <w:rPr>
          <w:lang w:eastAsia="ja-JP"/>
        </w:rPr>
      </w:pPr>
      <w:r w:rsidRPr="00BD38E5">
        <w:rPr>
          <w:bCs/>
        </w:rPr>
        <w:t>A Study on Positional Embeddings</w:t>
      </w:r>
      <w:r w:rsidR="001D7CF3">
        <w:rPr>
          <w:rFonts w:hint="eastAsia"/>
          <w:bCs/>
          <w:lang w:eastAsia="ja-JP"/>
        </w:rPr>
        <w:t xml:space="preserve"> and Ordinal Regression</w:t>
      </w:r>
      <w:r w:rsidRPr="00BD38E5">
        <w:rPr>
          <w:bCs/>
        </w:rPr>
        <w:t xml:space="preserve"> for Transformer-Based Bridge Deterioration Prediction Considering Component Locations</w:t>
      </w:r>
      <w:r>
        <w:rPr>
          <w:rFonts w:hint="eastAsia"/>
          <w:lang w:eastAsia="ja-JP"/>
        </w:rPr>
        <w:t xml:space="preserve"> </w:t>
      </w:r>
    </w:p>
    <w:p w14:paraId="0DE1CFEE" w14:textId="0ABB6291" w:rsidR="00382277" w:rsidRPr="00EE426C" w:rsidRDefault="00BD38E5" w:rsidP="00EE426C">
      <w:pPr>
        <w:pStyle w:val="author"/>
      </w:pPr>
      <w:r>
        <w:rPr>
          <w:rFonts w:hint="eastAsia"/>
          <w:lang w:eastAsia="ja-JP"/>
        </w:rPr>
        <w:t>Shogo Inadomi</w:t>
      </w:r>
      <w:r w:rsidR="009B2539" w:rsidRPr="00EE426C">
        <w:rPr>
          <w:vertAlign w:val="superscript"/>
        </w:rPr>
        <w:t>1</w:t>
      </w:r>
      <w:r w:rsidR="009B2539">
        <w:rPr>
          <w:rStyle w:val="ORCID"/>
        </w:rPr>
        <w:t>[</w:t>
      </w:r>
      <w:r w:rsidR="00334B10" w:rsidRPr="00334B10">
        <w:rPr>
          <w:rStyle w:val="ORCID"/>
        </w:rPr>
        <w:t>0009-0009-3742-0299</w:t>
      </w:r>
      <w:r w:rsidR="009B2539">
        <w:rPr>
          <w:rStyle w:val="ORCID"/>
        </w:rPr>
        <w:t>]</w:t>
      </w:r>
      <w:r w:rsidR="009B2539" w:rsidRPr="00EE426C">
        <w:t xml:space="preserve"> and </w:t>
      </w:r>
      <w:r>
        <w:rPr>
          <w:rFonts w:hint="eastAsia"/>
          <w:lang w:eastAsia="ja-JP"/>
        </w:rPr>
        <w:t>Pang-jo Chun</w:t>
      </w:r>
      <w:r w:rsidR="0075515F">
        <w:rPr>
          <w:rFonts w:hint="eastAsia"/>
          <w:vertAlign w:val="superscript"/>
          <w:lang w:eastAsia="ja-JP"/>
        </w:rPr>
        <w:t>1</w:t>
      </w:r>
      <w:r w:rsidR="009B2539">
        <w:rPr>
          <w:rStyle w:val="ORCID"/>
        </w:rPr>
        <w:t>[</w:t>
      </w:r>
      <w:r w:rsidR="00334B10" w:rsidRPr="00334B10">
        <w:rPr>
          <w:rStyle w:val="ORCID"/>
        </w:rPr>
        <w:t>0000-0002-9755-8435</w:t>
      </w:r>
      <w:r w:rsidR="009B2539">
        <w:rPr>
          <w:rStyle w:val="ORCID"/>
        </w:rPr>
        <w:t>]</w:t>
      </w:r>
    </w:p>
    <w:p w14:paraId="2AF29FB3" w14:textId="5AB12810" w:rsidR="00382277" w:rsidRPr="00EE426C" w:rsidRDefault="009B2539" w:rsidP="0075515F">
      <w:pPr>
        <w:pStyle w:val="address"/>
      </w:pPr>
      <w:r w:rsidRPr="00EE426C">
        <w:rPr>
          <w:vertAlign w:val="superscript"/>
        </w:rPr>
        <w:t>1</w:t>
      </w:r>
      <w:r w:rsidRPr="00EE426C">
        <w:t xml:space="preserve"> </w:t>
      </w:r>
      <w:r w:rsidR="0075515F">
        <w:t>The University of Tokyo, 7-3-1 Hongo, Bunkyo-</w:t>
      </w:r>
      <w:proofErr w:type="spellStart"/>
      <w:r w:rsidR="0075515F">
        <w:t>ku</w:t>
      </w:r>
      <w:proofErr w:type="spellEnd"/>
      <w:r w:rsidR="0075515F">
        <w:t>, Tokyo, Japan.</w:t>
      </w:r>
    </w:p>
    <w:p w14:paraId="38E55F62" w14:textId="4E2A9A14" w:rsidR="00382277" w:rsidRPr="006809AE" w:rsidRDefault="0075515F" w:rsidP="006809AE">
      <w:pPr>
        <w:pStyle w:val="address"/>
        <w:rPr>
          <w:lang w:eastAsia="ja-JP"/>
        </w:rPr>
      </w:pPr>
      <w:r>
        <w:rPr>
          <w:rStyle w:val="e-mail"/>
          <w:rFonts w:hint="eastAsia"/>
          <w:lang w:eastAsia="ja-JP"/>
        </w:rPr>
        <w:t>inashouut@g.ecc.u-tokyo.ac.jp</w:t>
      </w:r>
    </w:p>
    <w:p w14:paraId="7BD66DFD" w14:textId="305DCB87" w:rsidR="006917E5" w:rsidRPr="00EE426C" w:rsidRDefault="009B2539" w:rsidP="006917E5">
      <w:pPr>
        <w:pStyle w:val="abstract"/>
        <w:ind w:firstLine="0"/>
      </w:pPr>
      <w:r w:rsidRPr="00EE426C">
        <w:rPr>
          <w:b/>
          <w:bCs/>
        </w:rPr>
        <w:t xml:space="preserve">Abstract. </w:t>
      </w:r>
      <w:r w:rsidR="00FB1F88" w:rsidRPr="00FB1F88">
        <w:t>Conventional bridge deterioration prediction models do not account for the spatial relationships between structural components and damage locations. Since deterioration is a spatially distributed phenomenon, incorporating positional relationships can lead to more accurate predictions.</w:t>
      </w:r>
      <w:r w:rsidR="00FB1F88">
        <w:rPr>
          <w:rFonts w:hint="eastAsia"/>
          <w:lang w:eastAsia="ja-JP"/>
        </w:rPr>
        <w:t xml:space="preserve"> </w:t>
      </w:r>
      <w:r w:rsidR="006917E5" w:rsidRPr="006917E5">
        <w:t xml:space="preserve">The authors previously developed a Markov chain-based deterioration prediction model using a Graph Transformer architecture capable of capturing </w:t>
      </w:r>
      <w:r w:rsidR="00FB1F88">
        <w:rPr>
          <w:rFonts w:hint="eastAsia"/>
          <w:lang w:eastAsia="ja-JP"/>
        </w:rPr>
        <w:t>multi-scale</w:t>
      </w:r>
      <w:r w:rsidR="006917E5" w:rsidRPr="006917E5">
        <w:t xml:space="preserve"> spatial relationships among components</w:t>
      </w:r>
      <w:r w:rsidR="00FB1F88">
        <w:rPr>
          <w:rFonts w:hint="eastAsia"/>
          <w:lang w:eastAsia="ja-JP"/>
        </w:rPr>
        <w:t xml:space="preserve">. </w:t>
      </w:r>
      <w:r w:rsidR="006917E5" w:rsidRPr="006917E5">
        <w:t>To further advance Transformer-based deterioration prediction, this study evaluates different positional representations and embedding methods, as well as the introduction of ordinal regression.</w:t>
      </w:r>
      <w:r w:rsidR="00D25D8F">
        <w:rPr>
          <w:rFonts w:hint="eastAsia"/>
          <w:lang w:eastAsia="ja-JP"/>
        </w:rPr>
        <w:t xml:space="preserve"> </w:t>
      </w:r>
      <w:r w:rsidR="00D25D8F" w:rsidRPr="006917E5">
        <w:t>A</w:t>
      </w:r>
      <w:r w:rsidR="006917E5" w:rsidRPr="006917E5">
        <w:t xml:space="preserve"> method that directly embeds the coordinates of </w:t>
      </w:r>
      <w:r w:rsidR="00D25D8F">
        <w:rPr>
          <w:rFonts w:hint="eastAsia"/>
          <w:lang w:eastAsia="ja-JP"/>
        </w:rPr>
        <w:t>components</w:t>
      </w:r>
      <w:r w:rsidR="006917E5" w:rsidRPr="006917E5">
        <w:t xml:space="preserve"> on structural d</w:t>
      </w:r>
      <w:r w:rsidR="00D25D8F">
        <w:rPr>
          <w:rFonts w:hint="eastAsia"/>
          <w:lang w:eastAsia="ja-JP"/>
        </w:rPr>
        <w:t>iagrams</w:t>
      </w:r>
      <w:r w:rsidR="006917E5" w:rsidRPr="006917E5">
        <w:t xml:space="preserve"> was examined. This approach achieved a high precision of 81.7% in detecting damage evolution (DE precision), outperforming both the percentage prediction method and a Transformer model without positional </w:t>
      </w:r>
      <w:r w:rsidR="00D25D8F" w:rsidRPr="006917E5">
        <w:t>embedding</w:t>
      </w:r>
      <w:r w:rsidR="006917E5" w:rsidRPr="006917E5">
        <w:t xml:space="preserve">, and performing comparably to the graph-based method that uses </w:t>
      </w:r>
      <w:r w:rsidR="00D25D8F">
        <w:rPr>
          <w:rFonts w:hint="eastAsia"/>
          <w:lang w:eastAsia="ja-JP"/>
        </w:rPr>
        <w:t xml:space="preserve">explicit </w:t>
      </w:r>
      <w:proofErr w:type="gramStart"/>
      <w:r w:rsidR="006917E5" w:rsidRPr="006917E5">
        <w:t>adjacency</w:t>
      </w:r>
      <w:proofErr w:type="gramEnd"/>
      <w:r w:rsidR="006917E5" w:rsidRPr="006917E5">
        <w:t xml:space="preserve"> information. Furthermore, following recent practices in Transformer-based modeling, applying positional embeddings at all Transformer layers yielded even greater performance gains.</w:t>
      </w:r>
      <w:r w:rsidR="00D25D8F">
        <w:rPr>
          <w:rFonts w:hint="eastAsia"/>
          <w:lang w:eastAsia="ja-JP"/>
        </w:rPr>
        <w:t xml:space="preserve"> Moreover, t</w:t>
      </w:r>
      <w:r w:rsidR="006917E5" w:rsidRPr="006917E5">
        <w:t>o address the ordinal nature of the five-level damage rating system, ordinal regression was introduced at the output layer. This resulted in a 7.1</w:t>
      </w:r>
      <w:r w:rsidR="00176836">
        <w:rPr>
          <w:rFonts w:hint="eastAsia"/>
          <w:lang w:eastAsia="ja-JP"/>
        </w:rPr>
        <w:t>%</w:t>
      </w:r>
      <w:r w:rsidR="006917E5" w:rsidRPr="006917E5">
        <w:t xml:space="preserve"> improvement in DE recall compared to a simple classification model.</w:t>
      </w:r>
      <w:r w:rsidR="00D25D8F">
        <w:rPr>
          <w:rFonts w:hint="eastAsia"/>
          <w:lang w:eastAsia="ja-JP"/>
        </w:rPr>
        <w:t xml:space="preserve"> </w:t>
      </w:r>
      <w:r w:rsidR="006917E5" w:rsidRPr="006917E5">
        <w:t xml:space="preserve">These findings demonstrate the potential of building a highly reliable deterioration prediction model, enabling optimized inspection scheduling based on damage conditions and facilitating more efficient </w:t>
      </w:r>
      <w:r w:rsidR="00D25D8F">
        <w:rPr>
          <w:rFonts w:hint="eastAsia"/>
          <w:lang w:eastAsia="ja-JP"/>
        </w:rPr>
        <w:t>bridge</w:t>
      </w:r>
      <w:r w:rsidR="006917E5" w:rsidRPr="006917E5">
        <w:t xml:space="preserve"> maintenance and management.</w:t>
      </w:r>
    </w:p>
    <w:p w14:paraId="6DAF483B" w14:textId="41796F2C" w:rsidR="00382277" w:rsidRPr="00EE426C" w:rsidRDefault="009B2539" w:rsidP="00EE426C">
      <w:pPr>
        <w:pStyle w:val="keywords"/>
      </w:pPr>
      <w:r w:rsidRPr="00EE426C">
        <w:rPr>
          <w:b/>
          <w:bCs/>
        </w:rPr>
        <w:t>Keywords:</w:t>
      </w:r>
      <w:r w:rsidRPr="00EE426C">
        <w:t xml:space="preserve"> </w:t>
      </w:r>
      <w:r w:rsidR="00B9581E">
        <w:rPr>
          <w:rFonts w:hint="eastAsia"/>
          <w:lang w:eastAsia="ja-JP"/>
        </w:rPr>
        <w:t>Bridge Deterioration Prediction</w:t>
      </w:r>
      <w:r w:rsidRPr="00EE426C">
        <w:t xml:space="preserve">, </w:t>
      </w:r>
      <w:r w:rsidR="00B9581E">
        <w:rPr>
          <w:rFonts w:hint="eastAsia"/>
          <w:lang w:eastAsia="ja-JP"/>
        </w:rPr>
        <w:t>Transformer</w:t>
      </w:r>
      <w:r>
        <w:t>,</w:t>
      </w:r>
      <w:r w:rsidR="00B9581E">
        <w:rPr>
          <w:rFonts w:hint="eastAsia"/>
          <w:lang w:eastAsia="ja-JP"/>
        </w:rPr>
        <w:t xml:space="preserve"> Ordinal Regression</w:t>
      </w:r>
      <w:r>
        <w:t>.</w:t>
      </w:r>
    </w:p>
    <w:p w14:paraId="681D3593" w14:textId="3F1AFED2" w:rsidR="00B15C40" w:rsidRDefault="003444CD" w:rsidP="00B15C40">
      <w:pPr>
        <w:pStyle w:val="heading1"/>
      </w:pPr>
      <w:r>
        <w:rPr>
          <w:lang w:eastAsia="ja-JP"/>
        </w:rPr>
        <w:t>Introduction</w:t>
      </w:r>
    </w:p>
    <w:p w14:paraId="6377C0B9" w14:textId="1B0EFB94" w:rsidR="00B15C40" w:rsidRPr="00B15C40" w:rsidRDefault="00B15C40" w:rsidP="00B15C40">
      <w:pPr>
        <w:pStyle w:val="p1a"/>
        <w:rPr>
          <w:lang w:eastAsia="ja-JP"/>
        </w:rPr>
      </w:pPr>
      <w:r w:rsidRPr="00B15C40">
        <w:t xml:space="preserve">Predicting bridge deterioration </w:t>
      </w:r>
      <w:r w:rsidR="003444CD">
        <w:rPr>
          <w:rFonts w:hint="eastAsia"/>
          <w:lang w:eastAsia="ja-JP"/>
        </w:rPr>
        <w:t>is essential for</w:t>
      </w:r>
      <w:r w:rsidRPr="00B15C40">
        <w:t xml:space="preserve"> determining appropriate maintenance timing. </w:t>
      </w:r>
      <w:r w:rsidR="003444CD">
        <w:rPr>
          <w:rFonts w:hint="eastAsia"/>
          <w:lang w:eastAsia="ja-JP"/>
        </w:rPr>
        <w:t>A</w:t>
      </w:r>
      <w:r w:rsidR="003444CD" w:rsidRPr="00B15C40">
        <w:t>ccurate predictions</w:t>
      </w:r>
      <w:r w:rsidR="003444CD">
        <w:rPr>
          <w:rFonts w:hint="eastAsia"/>
          <w:lang w:eastAsia="ja-JP"/>
        </w:rPr>
        <w:t xml:space="preserve"> enable timely interventions, which in turn </w:t>
      </w:r>
      <w:r w:rsidRPr="00B15C40">
        <w:t xml:space="preserve">minimize both the direct costs associated with repairs and the social losses caused by road closures </w:t>
      </w:r>
      <w:r w:rsidR="00A05FB8">
        <w:fldChar w:fldCharType="begin" w:fldLock="1"/>
      </w:r>
      <w:r w:rsidR="00A05FB8">
        <w:instrText>ADDIN paperpile_citation &lt;clusterId&gt;H121O277K568H252&lt;/clusterId&gt;&lt;metadata&gt;&lt;citation&gt;&lt;id&gt;46d2886c-4c6b-4656-8d34-d27f6d8fad1d&lt;/id&gt;&lt;/citation&gt;&lt;/metadata&gt;&lt;data&gt;eJydVttu3DYQ/RVCD0ECrNa6raQ1YLTrtQukcNogSYEGRmCMSGrFWBIFkrK9CfwH7Vs/om8F+lygP9Miv9EZae29pCja+sUrcm7nzBmSlx+9KyW8Yy9JRZTnKfcTnhZ+ks5SPxdx4osoK1ORlyBC4U080XdXtoIQPfI0iuO0oC1ZJEWQzZO5mBdJloFI8zyeJ0HM83COXsraXqJLjL97U3vHl17lXHd8dCTupkKrqTarozCYhkEaHj0Fy+UzZafhPIn92Wx2Nw3wL4xD7x0WoBUG+he2Q9b2CmpH9pvt73G564ta2Uoi6o/eWoLB/QhdvPuJ55SrqdCFtdLaRraO6ZK9UvaafWdVu2KnRomVZOe1HDaXuhXKKd2yV+Bw32J8KKwzwCntm0qyTppSmwZaLikW7vXc9UZaBq1gqi0NPK6xvhXSsBbwA2pWwQcwwjIOLf6+kQyYVatWlQpXHFNNh2kYJneYx/bWgWqhULVya0o1rK6tk80EP51sGa+AKpNGfZCUm+HPxpKtbG+U0S2BgnrCJNetbhRHR8Os5gqrUQiVg9NmcNiBNWVvKmVZB7jGuG4wCEd4t8pVWHFhlCyZkTdK3j5UZWQNA2v4vQ92jy6nD1ERZUgG7LWnGHtyQOWB51hNy2TTVWCxXMy+B3oH35QtGMZq5K021wzLYbUqJeNrXn8WF1qo1xTv6cXytb94xvAnQmxZpy1y7CpwTNY9VwKctCN6Xcu/QW5QZcga+cobqPtBUNt06LMBuktRP6iSXP0C7NDU3S7tI9wvfYK2vO4FBZBNoYVCd9lKsxp55mAKJEkofaeEZE+X30bP0BCnCjuHHD13KOGuqykd9bIz+gYNLYZFlVb/IMwGR2Y1whPQAEIqjW4+k72rjO5XFarFGV0qNzpIVL+izm8naYKqw5w4OmTRIy+GMmIyNZawYVhz3htD6pw8emO+HT4nA3IjO1CGpG9oEEZTggjDPzt2FcpS4vhtGJN3naSzgKRHMXaIWiCVFnlwvViTPDosGQGQOvRDq+V/aNygSDJHunvcHWUxnie0BVj2ClMTNG1cqWult3NiKRqXnVMkKawAVsQaOVupLA79QwNormlWbV9jq22lb8d+fn4EDXw8tGl7XCFjRgrUPsYnT+KIE27CPIzAI0sbzvZVOKiCRs+p5rGJGERbZHlKRzlqx9LxPYv8KJ3hyuZu4mFUQAZhAEUh4yiMsiLPRC6jIIMySIoUkpnI8wI93uveIFVlX+O95H09flFth+fJcJLSAY+EotQw7yXeR9C7SuMVcvnRUy3qGmoq6IzMlLF0CZz161U/uKHGnKN7x3sNa1Q+I7MaBqtxBe+g/TgvdgMhry8OAn1loF3pTtdsMN0Ee1w9jPd2J9xbfVjVmcZGvd2GoW/v/t14kw63bpb6QZxEaMIV+pyuL1R7jTub29zyStdgpiutV7Wc4l3wsPRFVZ/I9kltTp60fXMSB08ogD35X8+A4Q53645u6pcvrxav3jxfXpwPdReScF56IuVzCELhB2Im/aTIU3+ey9gv4jQu4iQtRDKn5wRVcS3Xjw2gh4D//v1WF6QJPOu2Wpiy16gEUp++RZnifrY8C+enszRexHmSL5aLRbLITufpLDkNTuNlgqY3uu4bOTxEiDsjYWA8zOIMEyK4aR7n+PzAJMPDJJh4V1TaCzFDp7RM4zJKRMCzMkTdJrKEVMRQgszzLMhI91gtl+NTLuDzfI7x/DCeZ/iUK2d+HsbIQgQ84OksmAVATznNz+8w4xk4oKeQsl9pI3G4veMS1SKp7c/bC1UYMEgQgh+WLjQnVjYmAwfnDSgiCk8oPCX6IAq/XNESCeCBp29gwP/p51///OWHT7//9MdvP3r39+/+AnBelaw=&lt;/data&gt; \* MERGEFORMAT</w:instrText>
      </w:r>
      <w:r w:rsidR="00A05FB8">
        <w:fldChar w:fldCharType="separate"/>
      </w:r>
      <w:r w:rsidR="00433832">
        <w:rPr>
          <w:noProof/>
        </w:rPr>
        <w:t>[1]</w:t>
      </w:r>
      <w:r w:rsidR="00A05FB8">
        <w:fldChar w:fldCharType="end"/>
      </w:r>
      <w:r w:rsidRPr="00B15C40">
        <w:t xml:space="preserve">. Markov </w:t>
      </w:r>
      <w:r w:rsidR="003444CD">
        <w:rPr>
          <w:rFonts w:hint="eastAsia"/>
          <w:lang w:eastAsia="ja-JP"/>
        </w:rPr>
        <w:t xml:space="preserve">chain </w:t>
      </w:r>
      <w:r w:rsidRPr="00B15C40">
        <w:t>models have been employed for deterioration prediction, and</w:t>
      </w:r>
      <w:r w:rsidR="00291C9F">
        <w:rPr>
          <w:rFonts w:hint="eastAsia"/>
          <w:lang w:eastAsia="ja-JP"/>
        </w:rPr>
        <w:t xml:space="preserve"> </w:t>
      </w:r>
      <w:r w:rsidRPr="00B15C40">
        <w:lastRenderedPageBreak/>
        <w:t>enhance</w:t>
      </w:r>
      <w:r w:rsidR="00291C9F">
        <w:rPr>
          <w:rFonts w:hint="eastAsia"/>
          <w:lang w:eastAsia="ja-JP"/>
        </w:rPr>
        <w:t xml:space="preserve">ments </w:t>
      </w:r>
      <w:r w:rsidR="00291C9F">
        <w:rPr>
          <w:lang w:eastAsia="ja-JP"/>
        </w:rPr>
        <w:t>addressing</w:t>
      </w:r>
      <w:r w:rsidR="00291C9F">
        <w:rPr>
          <w:rFonts w:hint="eastAsia"/>
          <w:lang w:eastAsia="ja-JP"/>
        </w:rPr>
        <w:t xml:space="preserve"> temporal patterns have been proposed including</w:t>
      </w:r>
      <w:r w:rsidRPr="00B15C40">
        <w:t xml:space="preserve"> the introduction of non-homogeneous Markov chains</w:t>
      </w:r>
      <w:r w:rsidR="00433832">
        <w:rPr>
          <w:rFonts w:hint="eastAsia"/>
          <w:lang w:eastAsia="ja-JP"/>
        </w:rPr>
        <w:t xml:space="preserve"> </w:t>
      </w:r>
      <w:r w:rsidR="00433832">
        <w:rPr>
          <w:lang w:eastAsia="ja-JP"/>
        </w:rPr>
        <w:fldChar w:fldCharType="begin" w:fldLock="1"/>
      </w:r>
      <w:r w:rsidR="00433832">
        <w:rPr>
          <w:lang w:eastAsia="ja-JP"/>
        </w:rPr>
        <w:instrText>ADDIN paperpile_citation &lt;clusterId&gt;E673S939O411M114&lt;/clusterId&gt;&lt;metadata&gt;&lt;citation&gt;&lt;id&gt;10923770-36c5-4016-af01-eca76d8ddc3c&lt;/id&gt;&lt;/citation&gt;&lt;/metadata&gt;&lt;data&gt;eJxtlM1u4zYQx1+F0KEny6as7+yl/kq7QLIIgr0FgTEiRxIbWRRIym4a5A22tz5EbwX2vEBfpsW+RoeKt5stejGs0cx/fvPnUHdPwV7J4CKIeLmM85yHcSbSMOFRFkLNoxAF5JkspBSxCGaBHIe9bSGiimzJ8zzlvMjKFOuap7moRCpiiGrIk4gvi2xZlkVEVcraEalkNTajdRR4wMeTNtJS7BrMgz4y0YLq37BB907ZN8wZ6K1ySvdsMLqCSnXKPVLlMFadsi0S81PwiGBIYkkQwfMscMp1vs01ulZL3enmkema/agPusEe9WgZ9JK90334OnYm2HgCy2pt2LWW2HWqb9jaKNkg23V4wN6xLTo0ShvwZEQDlSVS4ajp+1ZZZnDQxpGGGC1aRvSuxW8asIPXZvRaMnq6meadsVOrRMtI4agcdMzpqXDsJRrrCNqzeHZ1GF5QJgI/nc97UWFW1+4EBudsdxhasBSiX1YhUluQ+IWnUwf1ImC9wrn68NW12dQLqfNk9tSc9Xg650we/f8J+SJ1mLTnbLJEeQABNDDloVTCeTn52kif47mqCdmLSxTK0puQuB98/km5lty1Awrn3bm+/e527tcBGvRbVHJ6OC+miDASPCogRQ60oJAtc9plLguRyrjMEJZJniQJVdS68w4HF3f3dJgjDUf7dPcUqJ4mg84r/+DTFJ2C/6/75gH6Zqo0NKbzexhcjsxndTAlXY60i99IbF9JbFWPtv2PwBaPYOAntv2qcg4Fz/fTzrvHwW/2zc1+dfv+7eZqN2VW2J3ZhXJIl2pq769D+IulDH3q0V+QfLONynWaxau4SIrVZrVKVvm6zNJkzdfxxjshDMIEE+VxzqM4TZN5nsd0qQy8XDc+MQvcC+2X0BFPNAtG0xFB0Do32IvFwmgLw7x33bxydt7o4+Ko8LSQ2i2iIiqzgFj3HvZapgRW5KIQCQiUEHO+5FWVFnUSVVjxQuYi9oeqR990+khlRQRpXcVhmWMZJjKtwyotq5AGTpAmSyoJ/iOlxe5n4t6CA/+ZUPZSG1RNH1zUdCLoP0hv+ytVGTBkmTPjFLrSArp/UybvdgdQFKLDJBP0yJfR940PzcmDL/6+g4M/ms+/f/z7jw+f//ztr0+/Bs/P9/8AJ3bFmg==&lt;/data&gt; \* MERGEFORMAT</w:instrText>
      </w:r>
      <w:r w:rsidR="00433832">
        <w:rPr>
          <w:lang w:eastAsia="ja-JP"/>
        </w:rPr>
        <w:fldChar w:fldCharType="separate"/>
      </w:r>
      <w:r w:rsidR="00291C9F">
        <w:rPr>
          <w:noProof/>
          <w:lang w:eastAsia="ja-JP"/>
        </w:rPr>
        <w:t>[2]</w:t>
      </w:r>
      <w:r w:rsidR="00433832">
        <w:rPr>
          <w:lang w:eastAsia="ja-JP"/>
        </w:rPr>
        <w:fldChar w:fldCharType="end"/>
      </w:r>
      <w:r w:rsidRPr="00B15C40">
        <w:t>.</w:t>
      </w:r>
    </w:p>
    <w:p w14:paraId="04295717" w14:textId="2482841F" w:rsidR="00B15C40" w:rsidRPr="00B15C40" w:rsidRDefault="00B15C40" w:rsidP="00A05FB8">
      <w:pPr>
        <w:pStyle w:val="p1a"/>
        <w:ind w:firstLineChars="100" w:firstLine="200"/>
      </w:pPr>
      <w:r w:rsidRPr="00B15C40">
        <w:t>Bridge deterioration is a phenomenon that spatially propagates</w:t>
      </w:r>
      <w:r w:rsidR="00291C9F">
        <w:rPr>
          <w:rFonts w:hint="eastAsia"/>
          <w:lang w:eastAsia="ja-JP"/>
        </w:rPr>
        <w:t xml:space="preserve"> across bridges and structural members.</w:t>
      </w:r>
      <w:r w:rsidRPr="00B15C40">
        <w:t xml:space="preserve"> </w:t>
      </w:r>
      <w:r w:rsidR="00291C9F">
        <w:rPr>
          <w:rFonts w:hint="eastAsia"/>
          <w:lang w:eastAsia="ja-JP"/>
        </w:rPr>
        <w:t>Thus,</w:t>
      </w:r>
      <w:r w:rsidRPr="00B15C40">
        <w:t xml:space="preserve"> consider</w:t>
      </w:r>
      <w:r w:rsidR="00291C9F">
        <w:rPr>
          <w:rFonts w:hint="eastAsia"/>
          <w:lang w:eastAsia="ja-JP"/>
        </w:rPr>
        <w:t>ing</w:t>
      </w:r>
      <w:r w:rsidRPr="00B15C40">
        <w:t xml:space="preserve"> spatial relationships</w:t>
      </w:r>
      <w:r w:rsidR="00291C9F">
        <w:rPr>
          <w:rFonts w:hint="eastAsia"/>
          <w:lang w:eastAsia="ja-JP"/>
        </w:rPr>
        <w:t xml:space="preserve"> can contribute</w:t>
      </w:r>
      <w:r w:rsidRPr="00B15C40">
        <w:t xml:space="preserve"> </w:t>
      </w:r>
      <w:r w:rsidR="00291C9F" w:rsidRPr="00B15C40">
        <w:t>to</w:t>
      </w:r>
      <w:r w:rsidRPr="00B15C40">
        <w:t xml:space="preserve"> improving prediction accuracy. </w:t>
      </w:r>
      <w:r w:rsidR="00D35DF0">
        <w:rPr>
          <w:rFonts w:hint="eastAsia"/>
          <w:lang w:eastAsia="ja-JP"/>
        </w:rPr>
        <w:t xml:space="preserve">Prior </w:t>
      </w:r>
      <w:r w:rsidRPr="00B15C40">
        <w:t xml:space="preserve">studies have incorporated the geographical locations of </w:t>
      </w:r>
      <w:r w:rsidR="00D35DF0">
        <w:rPr>
          <w:rFonts w:hint="eastAsia"/>
          <w:lang w:eastAsia="ja-JP"/>
        </w:rPr>
        <w:t>structures</w:t>
      </w:r>
      <w:r w:rsidRPr="00B15C40">
        <w:t xml:space="preserve"> into prediction</w:t>
      </w:r>
      <w:r w:rsidR="00D35DF0">
        <w:rPr>
          <w:rFonts w:hint="eastAsia"/>
          <w:lang w:eastAsia="ja-JP"/>
        </w:rPr>
        <w:t xml:space="preserve"> model to</w:t>
      </w:r>
      <w:r w:rsidRPr="00B15C40">
        <w:t xml:space="preserve"> </w:t>
      </w:r>
      <w:r w:rsidR="00D35DF0">
        <w:rPr>
          <w:rFonts w:hint="eastAsia"/>
          <w:lang w:eastAsia="ja-JP"/>
        </w:rPr>
        <w:t>account for</w:t>
      </w:r>
      <w:r w:rsidRPr="00B15C40">
        <w:t xml:space="preserve"> shared deterioration factors such as climate conditions and traffic loads</w:t>
      </w:r>
      <w:r w:rsidR="00D35DF0">
        <w:rPr>
          <w:rFonts w:hint="eastAsia"/>
          <w:lang w:eastAsia="ja-JP"/>
        </w:rPr>
        <w:t xml:space="preserve"> </w:t>
      </w:r>
      <w:r w:rsidR="00D35DF0">
        <w:fldChar w:fldCharType="begin" w:fldLock="1"/>
      </w:r>
      <w:r w:rsidR="00D35DF0">
        <w:instrText>ADDIN paperpile_citation &lt;clusterId&gt;W678K956G426D139&lt;/clusterId&gt;&lt;metadata&gt;&lt;citation&gt;&lt;id&gt;f8671675-4ca1-4b54-a5c7-5609562f6415&lt;/id&gt;&lt;/citation&gt;&lt;/metadata&gt;&lt;data&gt;eJyVVs1u3DYQfhVCh6AFvGtR/5vAaP2TBkEcw0h8CYzAoMjRirVECiRlexH4DdpbH6K3Aj0X6Mu0yGt0SO1614Zz6MELi5pvfr5vZqjLL9GVFNHLqKmKkhZlPss4o7OszrMZy3k5y4t4kRdJU2Q0j/YiMQ5XtmUUEUXFaJnEacqbWCSc580iSaui5rCo6kUVl0XKWNzEiLqG1a02wiJKMMcIU4KEfyyXoDi8IgJgIB0wo6RaviJSNYZZZ0buRgNPn0nPFFtCD8oFV3ZlHfRkMGDB3DAntXpFBnYzWWyNnz1coy2mOZouenkZtc4NL/f3xd1caDnXZrlP4zmlZbkfpwWli4omKaVVlZZp9Bkp0RLr+rbJXiStVVesc2iW0GIxy+I8weNhrDtpW0D6v0QrrN2/j5M0ut+LWI3VMu4h55ucBTgwUptQIOm1gA7JItIS2Q/aOIY2UiEN+kaK8EY12vST+a10LUGCBuCOOE1cC6QZA5vWMQdEN+HMaCaIAod6XQdy0WMI3EsvTbBRAMJ6ADJ+g5nJGy+JVA4UQzWJNhipZbXspJuiOwPM+SLsnFy0mLGXihneonuuzeCLAhGc2wEhrMOgAygBwd8zqWE0vZXzG9S41uhx2RJGloYNLYJHg643Pr57c3b2vU8ICHYowrCSyQNGHK33wAjaEKRxG2sAE2j1me2K4FOcal55goFZ2a2mVpcGWccHuBs6Ld1UjcTqNy2NSe2KhZxPPIc815QNDCNPLgxyJRvCtbJSYOFrXTbUbQflOeZuZdf5jsE2gfAWVRSSh8C7ta2xz1BrJ87CBI8WxJTvrqpco39pwSKBHTNL2NKHSQsZfHm8BTe1Zo9FoROmENGyriE9phmkqB+GGjlm16BIY3QfcnsYjffbcX67w+PHaTGE3sQ/zLReBeAF3DFLTmBgJrSlL/bCMGXDHHnsVCKS1MvQCL4ihiWhV6xy7BxOHRbC/ehg2u5bvbhD7sTdhmNSg0NDctuCeqSegW6qtpWD76uNyiDmuDScdB3gVjh+ov3HNfrjU+0/eO3PHqZmy9nJozzfrzsZQ6z3e1bQNE5YTssmLekiTVIe57BoeJXVWV0veFU1wBYlIn7Wo1Eo2tjhAo0eE7ltChwCvATQvNEdZo63wSWuTza6VuPqu/wS4YbxNfhr4tSbSWP9AjwdA8aL6vyyjN4wTbxBx8J7fMSV+Qj+bgf+Dp7AP43k3Rb9aXwKPt8BnzP1BH06kvMtGnO7/zxteHzyy3/mtz8acIn2R6tTqa7xzfpOsbzVOA/zpdbLDubYVJujH9ruANSLzhy8UGN/kMYvvAN78H8uo3CluNXg++P8/Orww8Xb49PXIdkaujXf3i1uu4k3f93MRL+V8EG+OfkA1v9w33X6VoG/nsrjE7o4yov0MK2y6vD48DA7LI8WRZ4dxUfpcebr9qveM0XLtIxpmufZPKEpdi7e4OGyi/eiK5/Fe5Gjyxoo1DGHnIo6hXhRxywWJWNUVLzJofANiblxmL5TUi4aGid0JqoCZllRxLOKZ3RWJGmC3yOQZAnz3ymav77DiCe4Y/z1Ku1PuGDkElVqUGXwkr1Vp7I2zCAXODTh6FRzz8HaJFT9GreHp0UqTF+PGPrHpT/y4m2YOWO95/zr73/++8cvX//+7Z+/fo3u7z//BwMPMME=&lt;/data&gt; \* MERGEFORMAT</w:instrText>
      </w:r>
      <w:r w:rsidR="00D35DF0">
        <w:fldChar w:fldCharType="separate"/>
      </w:r>
      <w:r w:rsidR="00D35DF0">
        <w:rPr>
          <w:noProof/>
        </w:rPr>
        <w:t>[3]</w:t>
      </w:r>
      <w:r w:rsidR="00D35DF0">
        <w:fldChar w:fldCharType="end"/>
      </w:r>
      <w:r w:rsidRPr="00B15C40">
        <w:t xml:space="preserve">. </w:t>
      </w:r>
      <w:r w:rsidR="004E379D">
        <w:rPr>
          <w:rFonts w:hint="eastAsia"/>
          <w:lang w:eastAsia="ja-JP"/>
        </w:rPr>
        <w:t>In addition to</w:t>
      </w:r>
      <w:r w:rsidRPr="00B15C40">
        <w:t xml:space="preserve"> such macro-scale relationships, multiple spatial scales </w:t>
      </w:r>
      <w:r w:rsidR="004E379D">
        <w:rPr>
          <w:rFonts w:hint="eastAsia"/>
          <w:lang w:eastAsia="ja-JP"/>
        </w:rPr>
        <w:t>must</w:t>
      </w:r>
      <w:r w:rsidR="00D35DF0">
        <w:rPr>
          <w:rFonts w:hint="eastAsia"/>
          <w:lang w:eastAsia="ja-JP"/>
        </w:rPr>
        <w:t xml:space="preserve"> be considered</w:t>
      </w:r>
      <w:r w:rsidRPr="00B15C40">
        <w:t>, including micro-scale</w:t>
      </w:r>
      <w:r w:rsidR="004E379D">
        <w:rPr>
          <w:rFonts w:hint="eastAsia"/>
          <w:lang w:eastAsia="ja-JP"/>
        </w:rPr>
        <w:t xml:space="preserve"> relationships</w:t>
      </w:r>
      <w:r w:rsidRPr="00B15C40">
        <w:t xml:space="preserve"> such as the relative positions of individual bridge components.</w:t>
      </w:r>
    </w:p>
    <w:p w14:paraId="11F3FCBF" w14:textId="07B50952" w:rsidR="00CF7844" w:rsidRDefault="00B15C40" w:rsidP="00A05FB8">
      <w:pPr>
        <w:pStyle w:val="p1a"/>
        <w:ind w:firstLineChars="100" w:firstLine="200"/>
        <w:rPr>
          <w:lang w:eastAsia="ja-JP"/>
        </w:rPr>
      </w:pPr>
      <w:r w:rsidRPr="00B15C40">
        <w:t xml:space="preserve">Considering adjacency at the </w:t>
      </w:r>
      <w:r w:rsidR="004E379D">
        <w:rPr>
          <w:rFonts w:hint="eastAsia"/>
          <w:lang w:eastAsia="ja-JP"/>
        </w:rPr>
        <w:t xml:space="preserve">level of </w:t>
      </w:r>
      <w:r w:rsidRPr="00B15C40">
        <w:t xml:space="preserve">bridge component is </w:t>
      </w:r>
      <w:r w:rsidR="004E379D">
        <w:rPr>
          <w:rFonts w:hint="eastAsia"/>
          <w:lang w:eastAsia="ja-JP"/>
        </w:rPr>
        <w:t>crucial</w:t>
      </w:r>
      <w:r w:rsidRPr="00B15C40">
        <w:t xml:space="preserve"> for capturing deterioration mechanisms. One such mechanism is the simultaneous progression of deterioration due to shared influencing factors. For instance, cracking may progress concurrently across deck slabs subjected to similar traffic loads. </w:t>
      </w:r>
      <w:r w:rsidR="004E379D">
        <w:rPr>
          <w:rFonts w:hint="eastAsia"/>
          <w:lang w:eastAsia="ja-JP"/>
        </w:rPr>
        <w:t>Another mechanism involves</w:t>
      </w:r>
      <w:r w:rsidRPr="00B15C40">
        <w:t xml:space="preserve"> one type of damage trigger</w:t>
      </w:r>
      <w:r w:rsidR="00CF7844">
        <w:rPr>
          <w:rFonts w:hint="eastAsia"/>
          <w:lang w:eastAsia="ja-JP"/>
        </w:rPr>
        <w:t>ing</w:t>
      </w:r>
      <w:r w:rsidRPr="00B15C40">
        <w:t xml:space="preserve"> another, such as the progression of corrosion in areas affected by water leakage</w:t>
      </w:r>
      <w:r w:rsidR="00CF7844">
        <w:rPr>
          <w:rFonts w:hint="eastAsia"/>
          <w:lang w:eastAsia="ja-JP"/>
        </w:rPr>
        <w:t xml:space="preserve">. This has been identified in bridge diagnosis, where </w:t>
      </w:r>
      <w:r w:rsidR="00CF7844" w:rsidRPr="00B15C40">
        <w:t>steel corrosion</w:t>
      </w:r>
      <w:r w:rsidR="00CF7844">
        <w:rPr>
          <w:rFonts w:hint="eastAsia"/>
          <w:lang w:eastAsia="ja-JP"/>
        </w:rPr>
        <w:t xml:space="preserve"> is observed beside damaged drainage </w:t>
      </w:r>
      <w:r w:rsidR="00CF7844">
        <w:rPr>
          <w:lang w:eastAsia="ja-JP"/>
        </w:rPr>
        <w:fldChar w:fldCharType="begin" w:fldLock="1"/>
      </w:r>
      <w:r w:rsidR="00CF7844">
        <w:rPr>
          <w:lang w:eastAsia="ja-JP"/>
        </w:rPr>
        <w:instrText>ADDIN paperpile_citation &lt;clusterId&gt;R592Y858U348S953&lt;/clusterId&gt;&lt;metadata&gt;&lt;citation&gt;&lt;id&gt;13c1e3b3-629d-4db3-9f4b-97b1ba63200f&lt;/id&gt;&lt;/citation&gt;&lt;/metadata&gt;&lt;data&gt;eJyVVM1u4zYQfhVBh5wsWaL+DQSt7aRA0uw2aNNDEQQBRY5sNhTpktR63SBv0N76EL0V6LlAX6bFvkaHipP1+tCiF0saz/dx5ptvePsY3gsezsI0YylkbRaVpOFRzvGt6fI2aqo2bWmZkSTpwknIh829XdMUEXXa1CSvCC1Lwioosop0ddvVtGZt1mVVW7KyylmKKKY3OyNWa4ewtXOb2XTKDFAn3gHTfa+VjbVZTaVgoCzYabub5nEyReRgZDi7HUEWUdvtNnZU8U4rKRTEiJ5yLabdIOU0TeI0qZNpWlQZFtbEJCF5TLKiaEiDXPuT+fsYIeOB/464m4SboZXCrsFg4Req06anwbdfBleiFw6410MLL95/nPxCg0I/htiuWyOo8HC6wzeS4OsOqBnfSR4+TUJhrbqn0iuWVnke1U3ts5xwEjB2BrAJJEKUUKuopRZ40BrBVxBw2lN8MDpYCMA60aPQWgWd0X3QD9KJjYRA+CQbDBbxwTthByqDHwafjqlU2S0Y/MfX7vN8FVGa4+f3ejCKSi84Br9xZmBuMIAQHqBChtrX0Lla4YxGnlnwhgrlQFHFYIIfCll7UG6CWnYQLXcMazoDK1ZqpLoGM6qN6Xjo3nFljr4klFUZEJpznlQJ5TnjXdnVjNUszaj/8Y7rtORgsO7bu2ctfQc4nciPB/+ng1tr1Pv2MRRKOEGl7/HGI4WxXvUb6uxg9MiFhTg/71n4HYqrIPCJko55zxEc2SdM15cHVNfB5RHNcj2oYMzZs/jAMcchxaU4YjijOLcDAv99TPBpOw90Nzwc03z1QHGfxGFD+1D4hMoxb/PF7kqoh4+ra9laS2rildYr+byD+9Bna3kK6kSa0xM19KdZcuIJ7On/3bxxY9xu451+fX0///rmYnl1PpbYgtxP1VM/wO51BJ4hcj9+9OirP+NDZ8bel/HekPHeivGRDeMXA8ZIp7dqvACq5VnaLIoym2d1Xs+X83k+rxZNWeSLZJEt87E+tRqQD7NB+YvP33JeaNxhbLcsKxLjA/cYyxnvg2QS3vtO3vACQQ1A0yZV16YEUp5kJc0LXnZpRyqOlid+F7A5Bs+XNiuyNimbIoKyLaIkLVnUlrSKKl4VHeEEinS8ZTQ7f48nnuFg/Q0k7BfaAK5aOOvQKeA35EJdidZQg3qiTGPoSjMv4j5lVOG8p8LrKhSWr4eEpJ+vfMib4EWpt7T3/X/49fe/f/vpw5+//PXHz+HT090/JY0B+w==&lt;/data&gt; \* MERGEFORMAT</w:instrText>
      </w:r>
      <w:r w:rsidR="00CF7844">
        <w:rPr>
          <w:lang w:eastAsia="ja-JP"/>
        </w:rPr>
        <w:fldChar w:fldCharType="separate"/>
      </w:r>
      <w:r w:rsidR="00CF7844">
        <w:rPr>
          <w:noProof/>
          <w:lang w:eastAsia="ja-JP"/>
        </w:rPr>
        <w:t>[4]</w:t>
      </w:r>
      <w:r w:rsidR="00CF7844">
        <w:rPr>
          <w:lang w:eastAsia="ja-JP"/>
        </w:rPr>
        <w:fldChar w:fldCharType="end"/>
      </w:r>
      <w:r w:rsidR="00CF7844" w:rsidRPr="00B15C40">
        <w:t>.</w:t>
      </w:r>
    </w:p>
    <w:p w14:paraId="0A8002CD" w14:textId="35F67256" w:rsidR="00B15C40" w:rsidRPr="00B15C40" w:rsidRDefault="00B15C40" w:rsidP="00A05FB8">
      <w:pPr>
        <w:pStyle w:val="p1a"/>
        <w:ind w:firstLineChars="100" w:firstLine="200"/>
      </w:pPr>
      <w:r w:rsidRPr="00B15C40">
        <w:t>Despite the</w:t>
      </w:r>
      <w:r w:rsidR="00CF7844">
        <w:rPr>
          <w:rFonts w:hint="eastAsia"/>
          <w:lang w:eastAsia="ja-JP"/>
        </w:rPr>
        <w:t xml:space="preserve"> </w:t>
      </w:r>
      <w:r w:rsidRPr="00B15C40">
        <w:t xml:space="preserve">importance of component-level spatial relationships, methods incorporating such adjacency information remain limited, although </w:t>
      </w:r>
      <w:r w:rsidR="00CF7844">
        <w:rPr>
          <w:rFonts w:hint="eastAsia"/>
          <w:lang w:eastAsia="ja-JP"/>
        </w:rPr>
        <w:t xml:space="preserve">some </w:t>
      </w:r>
      <w:r w:rsidRPr="00B15C40">
        <w:t>attempts</w:t>
      </w:r>
      <w:r w:rsidR="00CF7844">
        <w:rPr>
          <w:rFonts w:hint="eastAsia"/>
          <w:lang w:eastAsia="ja-JP"/>
        </w:rPr>
        <w:t xml:space="preserve"> including prediction of unobservable damage of lower components based on routine inspections </w:t>
      </w:r>
      <w:r w:rsidR="00CF7844">
        <w:fldChar w:fldCharType="begin" w:fldLock="1"/>
      </w:r>
      <w:r w:rsidR="00CF7844">
        <w:instrText>ADDIN paperpile_citation &lt;clusterId&gt;W173K439Z721X444&lt;/clusterId&gt;&lt;metadata&gt;&lt;citation&gt;&lt;id&gt;f407fda4-b527-4f5b-865a-5942ddb32131&lt;/id&gt;&lt;/citation&gt;&lt;/metadata&gt;&lt;data&gt;eJyVVM1u4zYQfhVBh6AFIkUURUsKELS2kwVixEXQbE9BYIzIkcVYJg1KStcI8gbtbR9ibwV6LtCXabGv0aESN9ugPfSin+HMNzPffMPbx3ClVXga1lmS1wqyqBJpHmW1qKJiIiASZZYqVfGUcRYeh2rYrboGGEXwnGHGWFVWE8yAS8hTMeGIZVnWWBZCABQJckFRuusGpBD/Pbg2PL0Nm77fnZ6cqA+xsjq2bn3CkjhNk+LkvpN4r3fbOM9iveK8DO8or9UU/98ux+FuqFrdNUjNPIZ7BEf+acKK8Ok47HXf+vxTA+2+011g62DmtFpjcA5b8C/dSfuADlUw2wd9g4fzm8HVIDGYW6N0r60Jfui0WR+OL023Qznaz6EHXwfBdZTr0tcV0TMryPrCmZQAacmzss4F0VQowSDFTAqRplBNiqLMU1Yyj3NvB0fl1kNLfIWL5z9f+AJ2YIIbKzX2e2+Y6wfdBhdmrQ2i64IbdME5D766NLWDrneD7AeHwXULxvjSwahgCYbq3KLpv6ZctW0VRdJciGoY+sYSe7ePoTbUMrS+nffeTbuu99+wgUY7O0a6LfS9Zz1cagNbHXjPFkbHZwtN4B9Qyy+glrCx/Vugd8O9HoLlK85oeAuz+AJmMRgtG/0Gx9e5p/kGi1eogy18uht1abxMWCGiicgScpOaYmf7K202dPKi0k42tgUXr61dtxhLuz2YvmnaMzRHrTs7MsP2jCdHHqA7+z/yHrXb73deodfXq+n37y/nVxdjyRW2L1PxsBvc/02ql3a00a9C8SzEwWJnYq+N2Ksi9qKI/00P8aiG+FkGsZeA/dGgX5l8fs7KGS3ylBdZMZ1Pp9k0n5XEziyZ8XlGrg+2Hba+2Nz/SYcw0s1ynieMC5HFaZLR0lGycR2T43Dly18qQUF0XeRCTBhyPqH7BjJUPAWR8gkrFRPSLwt1JPH5XmJsIktMIaoKFFEGlYyKrGKRkgqRMcS69mNTVl58oIzjEtIFoLt31qFe03hrkgv6WV+aK105cEQikTCarqz0zL24jBxcbEF7MonlrrFDkrJv197kp37g6TsY+//86dc/f/np8+8f//jt5/Dp6e4vOkiqwg==&lt;/data&gt; \* MERGEFORMAT</w:instrText>
      </w:r>
      <w:r w:rsidR="00CF7844">
        <w:fldChar w:fldCharType="separate"/>
      </w:r>
      <w:r w:rsidR="00CF7844">
        <w:rPr>
          <w:noProof/>
        </w:rPr>
        <w:t>[5]</w:t>
      </w:r>
      <w:r w:rsidR="00CF7844">
        <w:fldChar w:fldCharType="end"/>
      </w:r>
      <w:r w:rsidRPr="00B15C40">
        <w:t xml:space="preserve"> have been made. This study aims to develop a predictive model that explicitly incorporates spatial relationships among components and evaluate its effectiveness. To achieve this, a Transformer model</w:t>
      </w:r>
      <w:r w:rsidR="00433832">
        <w:rPr>
          <w:rFonts w:hint="eastAsia"/>
          <w:lang w:eastAsia="ja-JP"/>
        </w:rPr>
        <w:t xml:space="preserve"> </w:t>
      </w:r>
      <w:r w:rsidR="00433832">
        <w:rPr>
          <w:lang w:eastAsia="ja-JP"/>
        </w:rPr>
        <w:fldChar w:fldCharType="begin" w:fldLock="1"/>
      </w:r>
      <w:r w:rsidR="00433832">
        <w:rPr>
          <w:lang w:eastAsia="ja-JP"/>
        </w:rPr>
        <w:instrText>ADDIN paperpile_citation &lt;clusterId&gt;H754V841K522O225&lt;/clusterId&gt;&lt;metadata&gt;&lt;citation&gt;&lt;id&gt;52500db9-9e91-4dfb-b47e-60a2c8909731&lt;/id&gt;&lt;/citation&gt;&lt;/metadata&gt;&lt;data&gt;eJx9Vs1u20YQfpUFzyLN/5+cKjtOYNd1jcZpDkZgLJdDcSuSq+wuLcuBD7m3tz5EbwV6LtBT3qRFXqMzpCIrQtqT5eHON99887N78965lZXzzEnCxPersnALKAI3rurSLeMM3NTnocgLv8iiwJk51bC6NQ0P0CMEyNNEZAXEVVGHZZKW3Bcij0WepGmd1HXKszjK0GvQrfPsxmmsXT07OuL6Xt55Si+OeGmOgsxPPT/K0tB5O3PGbyOhPfvMWQ1lK00D+OG9swGuKb4fZM4jupTGai4smq4bYJXqZM97ywy8G6AXwPBrb6pBWKl61qkKWsO4BlZyAxVDm1DdqoV7pkEMWgP6Ko3G/k61AznxlvUw6PGPXSu9NMw23DLZi3aogPGeYSAE1vizYpxVMP7nMSJUgrFsBbpWGpktdgxaoyhID8IiHHwBsQVAu1bDoqEI3FpkNqYAouG9NJ3H3gBbabVSBkkguTUzklL5zBPTFI20GGHQMBujXJMYRAX0bKuAUS20GxLiKzHMjFXSrKA3xH0tbbOTScDIdU8ow8hdI5rHTu8xZ9mhwRA08mEdRzb9tiAtHwNZblBO06g10cM8tvJYhcIxMxAIVkP27N3AW2k3bN3IllSdtMQ6rjiWBlOQD7xsJ04aay81nTBy0ctaCuwIzLEFg9DIivCRhuw99v2gp6CM6MEdGBbmXsyOL05fj8xRtTffXTPst5id9gtqRNcq9yXoDutymMyMYQm0uqPg6m6sIdb2XhpLlrEZNJihtajs1EBkR32hQ/ZoLDeTXzgyQH7/TeEFVaH5CgW1ywnj8Wl2zK5FEADc6TN+teCq2sUQLtd2ytoI0lXVLA48n/HaUhqkFlHF5mGRl7CKb8bKglw0lr28eo3cOTMd1oLVNJBEBzGI/M5ZKEP9MFlHMbb1rrXqRiPWGDSnhvVw8K20LeBkz3edKWl0WrZRA2aDCwGXA1+AoRVWFAXuK79A23ZHQQlFnuRRlUZRgnsJ0jwRIiwjP/NxocVZzSOeFj56/ISa4aTXQ9tSvOqOY4Mbarzt7MuexmZSGQuMH8eRMBtjoTOIUKsWZxaZ3NAiG2yjcE3dvHcwcytx3AmWjkltaFnNTYNlGf0I1tJyc37kZo1zx+hgy8dzWxOuui+gLvegLhXvDoBeNfwBsGyXT0Bb0/8CyaU8ALri+PsLnMlyCHO+B3POl6o8wHltHpbYVdKy8yeonfEQ7WIP7aJFyQ/QzlWPxbl4QhoNhyjz/dzmssJxvTwAeqk6eGDzvfRGyyHSxw97SB8/DEtuHg6QvuXSoODjyS3UZDrEOtuDOmtbyQ8VV60ywxJXJTvbU31ndR6xv6QxPd2Sfly4eHfn0yVpNyualqur2/kP12cnF6ejfwkU98apUlFwP6hcv0rAjcs8dYscIreM0qiM4rSs4oIuYYEjuITNU+/RVevad09TMk2Ixy6n0Tjra49dTTPhsVc4ETS7at0DXdTZyfOgOE7SaB7lcT4/mc/jeXZcpEl87B9HJzEepQukg+2l7j4HAdTPQgMfJQmyKPODKEliLwxwKWg+vQX8mXNLZL+rEvQVCU+KIIWE5/haKf06zPIkCvIkxoHnNdBaQPoCphcPD6Mij+vaTdIswhdPErqFqBI3FH4iwqAOspB6uFLi9B4jPueW0+tDmhfUsQtUv8Z6ApXirL+QpeYaJbN6GE0XSpBM2yOjFKcdl6QcPk/wvhv8MPhmQSYP3x+f5brkowyffvvjn99//vTXr3//+Yvz+Pj2XxXFN0A=&lt;/data&gt; \* MERGEFORMAT</w:instrText>
      </w:r>
      <w:r w:rsidR="00433832">
        <w:rPr>
          <w:lang w:eastAsia="ja-JP"/>
        </w:rPr>
        <w:fldChar w:fldCharType="separate"/>
      </w:r>
      <w:r w:rsidR="00291C9F">
        <w:rPr>
          <w:noProof/>
          <w:lang w:eastAsia="ja-JP"/>
        </w:rPr>
        <w:t>[6]</w:t>
      </w:r>
      <w:r w:rsidR="00433832">
        <w:rPr>
          <w:lang w:eastAsia="ja-JP"/>
        </w:rPr>
        <w:fldChar w:fldCharType="end"/>
      </w:r>
      <w:r w:rsidRPr="00B15C40">
        <w:t xml:space="preserve"> is introduced with specific adaptations for deterioration prediction. The Transformer model, </w:t>
      </w:r>
      <w:r w:rsidR="00CF7844">
        <w:rPr>
          <w:rFonts w:hint="eastAsia"/>
          <w:lang w:eastAsia="ja-JP"/>
        </w:rPr>
        <w:t>recently</w:t>
      </w:r>
      <w:r w:rsidRPr="00B15C40">
        <w:t xml:space="preserve"> used in the analysis of textual and image data, is characterized by its ability to consider the entire input data</w:t>
      </w:r>
      <w:r w:rsidR="0013505C">
        <w:rPr>
          <w:rFonts w:hint="eastAsia"/>
          <w:lang w:eastAsia="ja-JP"/>
        </w:rPr>
        <w:t xml:space="preserve"> for processing information</w:t>
      </w:r>
      <w:r w:rsidRPr="00B15C40">
        <w:t>. The position embedding module within the Transformer enables the incorporation of positional relationships between data points, referred to as tokens, corresponding to each structural component. Given the multi-scale nature of spatial deterioration propagation, the Transformer, which balances global and local information processing, is considered a suitable architecture for this task.</w:t>
      </w:r>
    </w:p>
    <w:p w14:paraId="5762475B" w14:textId="2700693D" w:rsidR="003A7C5B" w:rsidRPr="003A7C5B" w:rsidRDefault="0013505C" w:rsidP="004D57E4">
      <w:pPr>
        <w:pStyle w:val="p1a"/>
        <w:ind w:firstLineChars="100" w:firstLine="200"/>
        <w:rPr>
          <w:rFonts w:hint="eastAsia"/>
          <w:lang w:eastAsia="ja-JP"/>
        </w:rPr>
      </w:pPr>
      <w:r>
        <w:rPr>
          <w:rFonts w:hint="eastAsia"/>
          <w:lang w:eastAsia="ja-JP"/>
        </w:rPr>
        <w:t>P</w:t>
      </w:r>
      <w:r w:rsidR="00B15C40" w:rsidRPr="00B15C40">
        <w:t>revious research</w:t>
      </w:r>
      <w:r>
        <w:rPr>
          <w:rFonts w:hint="eastAsia"/>
          <w:lang w:eastAsia="ja-JP"/>
        </w:rPr>
        <w:t xml:space="preserve"> by the authors</w:t>
      </w:r>
      <w:r w:rsidR="00B15C40" w:rsidRPr="00B15C40">
        <w:t xml:space="preserve"> demonstrated that representing the spatial relationships among components as a graph and applying a Graph Transformer </w:t>
      </w:r>
      <w:r>
        <w:rPr>
          <w:rFonts w:hint="eastAsia"/>
          <w:lang w:eastAsia="ja-JP"/>
        </w:rPr>
        <w:t>achieved</w:t>
      </w:r>
      <w:r w:rsidR="00B15C40" w:rsidRPr="00B15C40">
        <w:t xml:space="preserve"> superior performance compared to methods that do not consider spatial </w:t>
      </w:r>
      <w:r>
        <w:rPr>
          <w:rFonts w:hint="eastAsia"/>
          <w:lang w:eastAsia="ja-JP"/>
        </w:rPr>
        <w:t>information</w:t>
      </w:r>
      <w:r w:rsidR="00B15C40" w:rsidRPr="00B15C40">
        <w:t xml:space="preserve">, such as the </w:t>
      </w:r>
      <w:r>
        <w:rPr>
          <w:rFonts w:hint="eastAsia"/>
          <w:lang w:eastAsia="ja-JP"/>
        </w:rPr>
        <w:t>p</w:t>
      </w:r>
      <w:r w:rsidR="00B15C40" w:rsidRPr="00B15C40">
        <w:t xml:space="preserve">ercentage </w:t>
      </w:r>
      <w:r>
        <w:rPr>
          <w:rFonts w:hint="eastAsia"/>
          <w:lang w:eastAsia="ja-JP"/>
        </w:rPr>
        <w:t>p</w:t>
      </w:r>
      <w:r w:rsidR="00B15C40" w:rsidRPr="00B15C40">
        <w:t xml:space="preserve">rediction </w:t>
      </w:r>
      <w:r>
        <w:rPr>
          <w:rFonts w:hint="eastAsia"/>
          <w:lang w:eastAsia="ja-JP"/>
        </w:rPr>
        <w:t>m</w:t>
      </w:r>
      <w:r w:rsidR="00B15C40" w:rsidRPr="00B15C40">
        <w:t xml:space="preserve">ethod </w:t>
      </w:r>
      <w:r w:rsidR="00433832">
        <w:fldChar w:fldCharType="begin" w:fldLock="1"/>
      </w:r>
      <w:r w:rsidR="00433832">
        <w:instrText>ADDIN paperpile_citation &lt;clusterId&gt;R554F514B294Y625&lt;/clusterId&gt;&lt;metadata&gt;&lt;citation&gt;&lt;id&gt;ee09c3ff-9db0-48a4-a362-a9473eee1eb8&lt;/id&gt;&lt;/citation&gt;&lt;/metadata&gt;&lt;data&gt;eJydVM1u20YQfpUFTy0gGvwX2VNl2UWc2G3g+hIYhjHcnRW3IbnE7lKKYPgN2lsforcCPRfoy7TIa3SWlGPFQS89SRrN9803387M7UNwr0TwTYAYVTyVMqxEHYVZCVkIaZGEUGXLFBFjrMtgEYhxuLcNxIRI6zKVZVwJwSNe87QsQCZ5FRdpDrKoIa+TsopkQihl7YgEieMymn/299A6iiRxUYVZlPusYaxbZRskOQ/BHsF4RFWWweMigNo6A9xDVpYNYBzTkgGzbhR75jQTuMVWDxTiuhsMNthbtUVWGyU2yDroYYMd9o7ZvXXYMakNcw2yi14o+pOdoWedMoj5ldo0O9hb9tXF2Q+vvl4Q74FpQENQ4uP03aBQ3Cnds04LbNloVb+ZaK/AvNdbxhtQPduBfRKI4oTd0P9zPoee1UgwFL6JA99EQHU4iSHV1guaq1u2U65hQkmJxkvlmuRPAgw4qm0Zldph2/rPI1uOVfPRbD8jnRUdK/b9DkbXUKtWuX1Yg1fYoWu0WEztTJKpNfepF6pmULZ40G+dJirrFGc9uNHgc8Fn1YfS8yvih0bVynkrfP96h8ZjvnATBpIGvPHlj16A3hOpXAfzL8nkOJX9j5rEwVFQAvXaUl/jpmFWdUOLc4NSj/3hUfRWCSRHGhoK1npHp+HjZCTw/bEMevwvy9FoO+VavwCn/3uG/H74WfA7k4ep35fDHkIOlSghSdNERlFWJrR5cSlkUkEdibQsUSaQcY/4SY+mh1aObUvAGwO9HbRxs2MGLe0c2WqQayMoXepWoKGSt3e0gSOZRCt5+xConjqD1mt57dOUsX4xX9MebSYYteac3+PgnWI+pYUp452iXf4Mf3WEv1LOjmZ8wfAjKHqEq2eSKfCS5836iOjN2AF1w9YvqVTfAJtSn7h8JHi8m28SBaK0iEM6OvF8j9x+8M/29u396vrmYn15PkFrbA+mcBrX97ifWvOnKtx0zzZ/sviEXfslu0buZ0HvevSnbbk+i6vTvEhXaZmVq/Vqla2Wp1WRZ6fRabrOKJUbhEl6vEyXUZzmeXaSRCXNk4H5UEaL4N6LuBI5UcoISh5lWVwWeZ2KZQxLQpZcIo1CUaAfGtLGcb75RR0laSmLcCkTHmY8zsMqk0kYLwXPlwB1FnkVQvPzD1TxDBz406zsd9qg2pBfktxHb95Ff6lqA4ascGacQpeaew8OKVPX5x0ob4vqSb4eoyT+duNDJ3Szn5z5Hjpv+cff/vjn958//vXr33/+Ejw+3v0LqsY3fw==&lt;/data&gt; \* MERGEFORMAT</w:instrText>
      </w:r>
      <w:r w:rsidR="00433832">
        <w:fldChar w:fldCharType="separate"/>
      </w:r>
      <w:r w:rsidR="00291C9F">
        <w:rPr>
          <w:noProof/>
        </w:rPr>
        <w:t>[7]</w:t>
      </w:r>
      <w:r w:rsidR="00433832">
        <w:fldChar w:fldCharType="end"/>
      </w:r>
      <w:r w:rsidR="00B15C40" w:rsidRPr="00B15C40">
        <w:t xml:space="preserve">, and </w:t>
      </w:r>
      <w:r>
        <w:rPr>
          <w:rFonts w:hint="eastAsia"/>
          <w:lang w:eastAsia="ja-JP"/>
        </w:rPr>
        <w:t>g</w:t>
      </w:r>
      <w:r w:rsidR="00B15C40" w:rsidRPr="00B15C40">
        <w:t xml:space="preserve">raph </w:t>
      </w:r>
      <w:r>
        <w:rPr>
          <w:rFonts w:hint="eastAsia"/>
          <w:lang w:eastAsia="ja-JP"/>
        </w:rPr>
        <w:t>n</w:t>
      </w:r>
      <w:r w:rsidR="00B15C40" w:rsidRPr="00B15C40">
        <w:t xml:space="preserve">eural </w:t>
      </w:r>
      <w:r>
        <w:rPr>
          <w:rFonts w:hint="eastAsia"/>
          <w:lang w:eastAsia="ja-JP"/>
        </w:rPr>
        <w:t>n</w:t>
      </w:r>
      <w:r w:rsidR="00B15C40" w:rsidRPr="00B15C40">
        <w:t>etworks</w:t>
      </w:r>
      <w:r>
        <w:rPr>
          <w:rFonts w:hint="eastAsia"/>
          <w:lang w:eastAsia="ja-JP"/>
        </w:rPr>
        <w:t xml:space="preserve"> (GNNs)</w:t>
      </w:r>
      <w:r w:rsidR="00B15C40" w:rsidRPr="00B15C40">
        <w:t>, which primarily aggregate information from neighboring nodes</w:t>
      </w:r>
      <w:r w:rsidR="00433832">
        <w:rPr>
          <w:rFonts w:hint="eastAsia"/>
          <w:lang w:eastAsia="ja-JP"/>
        </w:rPr>
        <w:t xml:space="preserve"> </w:t>
      </w:r>
      <w:r w:rsidR="00433832">
        <w:rPr>
          <w:lang w:eastAsia="ja-JP"/>
        </w:rPr>
        <w:fldChar w:fldCharType="begin" w:fldLock="1"/>
      </w:r>
      <w:r w:rsidR="00433832">
        <w:rPr>
          <w:lang w:eastAsia="ja-JP"/>
        </w:rPr>
        <w:instrText>ADDIN paperpile_citation &lt;clusterId&gt;E368R326N916L439&lt;/clusterId&gt;&lt;metadata&gt;&lt;citation&gt;&lt;id&gt;c2769aaf-5629-46f4-85d6-d510bdb9b7a2&lt;/id&gt;&lt;/citation&gt;&lt;/metadata&gt;&lt;data&gt;eJxdU8tu2zAQ/BVB58jQkxR9qu2kRYKkMJrkFATGig+btUwaFJU0DfwH6a0f0VuBngv0Z1rkN7pU3CbtjRruzHJnVlf38UKLeBzznBIGoJKK5CwpiSqTuhIkEVWWNqJhDYU8PohFv110K8iQUUtV50VVUAF1SmoFOdQESAW8yRSiCmmkSAmydNeZBbQeWVlJaFITQhH22rcSsfMteA1te5dMbsHJ6Azc2t5EsxVok0yhkyI6lF46bR0WWhPNnRSaD0eroqnTYimjmd1srZHGd9Flp80yguiNg+0qunBgOmXdRjps+t72zkCr+rbF1oHUo3QCWmAbrm90G4ERkTbKQeddz32PT5JmqY3EJ5glauwdEEBLkglOGZOKNopVTJbQZIKAaHjJ8gwdEoVAhrKtkK6Lx1fXSPfgezzH2kRbJ7sOC6D3K+vw/h5RHewIBeeBql0XnDtf2aUdpNwGvJchtWMDwm50FOpaGMr2ULw7+EdpfvJCah6d/Cc0W/Vo68mzTADi3fVTdiG3lBUJI3XIbds3/m4bkpvPF5N3F8ez06OB2ch2P+Le5b8Oj54NHr30dhScHSGZay/X8u55gEuzNvbWJOuPeIsHDG8c09lhxqYVKSZFXdaT2WRSTuiUkaqcptNiVgYhJ2GYKaNlVWa0IGyU0Qq3DXuuwkV6EC9CuzNRoWTBaMklVQWpiBIMN73MadhmSpkUGYS4cRgun/6TvMCMGU8TySQkacWbpK4ZT3D5K8kow49gkbD86AN2PAQP8RiT6F5bJ/USrVQYiAy+HptT3ThwODR6MUCnlgfT9iXD1Ecb0O2wK/h826d59moZoBG3mz/OvIVNSOPxy7dfXx8ef3z++f1TvNtd/wb/GDxo&lt;/data&gt; \* MERGEFORMAT</w:instrText>
      </w:r>
      <w:r w:rsidR="00433832">
        <w:rPr>
          <w:lang w:eastAsia="ja-JP"/>
        </w:rPr>
        <w:fldChar w:fldCharType="separate"/>
      </w:r>
      <w:r w:rsidR="00291C9F">
        <w:rPr>
          <w:noProof/>
          <w:lang w:eastAsia="ja-JP"/>
        </w:rPr>
        <w:t>[8]</w:t>
      </w:r>
      <w:r w:rsidR="00433832">
        <w:rPr>
          <w:lang w:eastAsia="ja-JP"/>
        </w:rPr>
        <w:fldChar w:fldCharType="end"/>
      </w:r>
      <w:r w:rsidR="00B15C40" w:rsidRPr="00B15C40">
        <w:t>. To further enhance Transformer-based predictive modeling, this study proposes improvements in three areas</w:t>
      </w:r>
      <w:r w:rsidR="003A7C5B">
        <w:rPr>
          <w:rFonts w:hint="eastAsia"/>
          <w:lang w:eastAsia="ja-JP"/>
        </w:rPr>
        <w:t>, including</w:t>
      </w:r>
      <w:r w:rsidR="00B15C40" w:rsidRPr="00B15C40">
        <w:t xml:space="preserve"> preprocessing of input</w:t>
      </w:r>
      <w:r w:rsidR="003A7C5B">
        <w:rPr>
          <w:rFonts w:hint="eastAsia"/>
          <w:lang w:eastAsia="ja-JP"/>
        </w:rPr>
        <w:t xml:space="preserve"> positional</w:t>
      </w:r>
      <w:r w:rsidR="00B15C40" w:rsidRPr="00B15C40">
        <w:t xml:space="preserve"> data, </w:t>
      </w:r>
      <w:r w:rsidR="003A7C5B">
        <w:rPr>
          <w:lang w:eastAsia="ja-JP"/>
        </w:rPr>
        <w:t>positional</w:t>
      </w:r>
      <w:r w:rsidR="003A7C5B">
        <w:rPr>
          <w:rFonts w:hint="eastAsia"/>
          <w:lang w:eastAsia="ja-JP"/>
        </w:rPr>
        <w:t xml:space="preserve"> </w:t>
      </w:r>
      <w:r w:rsidR="00B15C40" w:rsidRPr="00B15C40">
        <w:t>model</w:t>
      </w:r>
      <w:r w:rsidR="003A7C5B">
        <w:rPr>
          <w:rFonts w:hint="eastAsia"/>
          <w:lang w:eastAsia="ja-JP"/>
        </w:rPr>
        <w:t>ing</w:t>
      </w:r>
      <w:r w:rsidR="00B15C40" w:rsidRPr="00B15C40">
        <w:t xml:space="preserve"> architecture, and output head design. Specifically</w:t>
      </w:r>
      <w:r w:rsidR="003A7C5B">
        <w:rPr>
          <w:rFonts w:hint="eastAsia"/>
          <w:lang w:eastAsia="ja-JP"/>
        </w:rPr>
        <w:t xml:space="preserve">, </w:t>
      </w:r>
      <w:r w:rsidR="003A7C5B" w:rsidRPr="00B15C40">
        <w:t xml:space="preserve">the planar coordinates of structural components from </w:t>
      </w:r>
      <w:r w:rsidR="003A7C5B">
        <w:rPr>
          <w:rFonts w:hint="eastAsia"/>
          <w:lang w:eastAsia="ja-JP"/>
        </w:rPr>
        <w:t>inspection diagrams are i</w:t>
      </w:r>
      <w:r w:rsidR="00B15C40" w:rsidRPr="00B15C40">
        <w:t>ntroduc</w:t>
      </w:r>
      <w:r w:rsidR="003A7C5B">
        <w:rPr>
          <w:rFonts w:hint="eastAsia"/>
          <w:lang w:eastAsia="ja-JP"/>
        </w:rPr>
        <w:t xml:space="preserve">ed for </w:t>
      </w:r>
      <w:r w:rsidR="00B15C40" w:rsidRPr="00B15C40">
        <w:t>position embedding</w:t>
      </w:r>
      <w:r w:rsidR="003A7C5B">
        <w:rPr>
          <w:rFonts w:hint="eastAsia"/>
          <w:lang w:eastAsia="ja-JP"/>
        </w:rPr>
        <w:t xml:space="preserve">s, and </w:t>
      </w:r>
      <w:proofErr w:type="gramStart"/>
      <w:r w:rsidR="003A7C5B">
        <w:rPr>
          <w:rFonts w:hint="eastAsia"/>
          <w:lang w:eastAsia="ja-JP"/>
        </w:rPr>
        <w:t>a</w:t>
      </w:r>
      <w:r w:rsidR="00B15C40" w:rsidRPr="00B15C40">
        <w:t>djustment</w:t>
      </w:r>
      <w:proofErr w:type="gramEnd"/>
      <w:r w:rsidR="003A7C5B">
        <w:rPr>
          <w:rFonts w:hint="eastAsia"/>
          <w:lang w:eastAsia="ja-JP"/>
        </w:rPr>
        <w:t xml:space="preserve"> are made</w:t>
      </w:r>
      <w:r w:rsidR="00B15C40" w:rsidRPr="00B15C40">
        <w:t xml:space="preserve"> </w:t>
      </w:r>
      <w:r w:rsidR="003A7C5B">
        <w:rPr>
          <w:rFonts w:hint="eastAsia"/>
          <w:lang w:eastAsia="ja-JP"/>
        </w:rPr>
        <w:t>regarding</w:t>
      </w:r>
      <w:r w:rsidR="00B15C40" w:rsidRPr="00B15C40">
        <w:t xml:space="preserve"> the method for incorporating positional embeddings</w:t>
      </w:r>
      <w:r w:rsidR="00B71F01">
        <w:rPr>
          <w:rFonts w:hint="eastAsia"/>
          <w:lang w:eastAsia="ja-JP"/>
        </w:rPr>
        <w:t xml:space="preserve"> (PEs)</w:t>
      </w:r>
      <w:r w:rsidR="00B15C40" w:rsidRPr="00B15C40">
        <w:t xml:space="preserve"> within Transformer layers.</w:t>
      </w:r>
      <w:r w:rsidR="003A7C5B">
        <w:rPr>
          <w:rFonts w:hint="eastAsia"/>
          <w:lang w:eastAsia="ja-JP"/>
        </w:rPr>
        <w:t xml:space="preserve"> Furthermore, </w:t>
      </w:r>
      <w:r w:rsidR="003A7C5B" w:rsidRPr="00B15C40">
        <w:t>ordinal regression</w:t>
      </w:r>
      <w:r w:rsidR="003A7C5B">
        <w:rPr>
          <w:rFonts w:hint="eastAsia"/>
          <w:lang w:eastAsia="ja-JP"/>
        </w:rPr>
        <w:t xml:space="preserve"> is introduced</w:t>
      </w:r>
      <w:r w:rsidR="003A7C5B" w:rsidRPr="00B15C40">
        <w:t xml:space="preserve"> to explicitly account for the ordered nature of damage assessments.</w:t>
      </w:r>
    </w:p>
    <w:p w14:paraId="69C05773" w14:textId="5882A580" w:rsidR="008F778E" w:rsidRPr="008F778E" w:rsidRDefault="004D57E4" w:rsidP="000D7D50">
      <w:pPr>
        <w:rPr>
          <w:rFonts w:hint="eastAsia"/>
          <w:lang w:eastAsia="ja-JP"/>
        </w:rPr>
      </w:pPr>
      <w:r w:rsidRPr="004D57E4">
        <w:rPr>
          <w:lang w:eastAsia="ja-JP"/>
        </w:rPr>
        <w:t>Through comparative experiments, the proposed methods showed significant improvements in deterioration prediction</w:t>
      </w:r>
      <w:r>
        <w:rPr>
          <w:rFonts w:hint="eastAsia"/>
          <w:lang w:eastAsia="ja-JP"/>
        </w:rPr>
        <w:t>.</w:t>
      </w:r>
      <w:r w:rsidRPr="004D57E4">
        <w:rPr>
          <w:lang w:eastAsia="ja-JP"/>
        </w:rPr>
        <w:t xml:space="preserve"> </w:t>
      </w:r>
      <w:r w:rsidR="004777B5">
        <w:rPr>
          <w:rFonts w:hint="eastAsia"/>
          <w:lang w:eastAsia="ja-JP"/>
        </w:rPr>
        <w:t>The c</w:t>
      </w:r>
      <w:r w:rsidRPr="004D57E4">
        <w:rPr>
          <w:lang w:eastAsia="ja-JP"/>
        </w:rPr>
        <w:t xml:space="preserve">oordinate-based </w:t>
      </w:r>
      <w:r w:rsidR="004777B5">
        <w:rPr>
          <w:rFonts w:hint="eastAsia"/>
          <w:lang w:eastAsia="ja-JP"/>
        </w:rPr>
        <w:t>PE</w:t>
      </w:r>
      <w:r w:rsidRPr="004D57E4">
        <w:rPr>
          <w:lang w:eastAsia="ja-JP"/>
        </w:rPr>
        <w:t xml:space="preserve"> achieved a DE precision of 81.7%, applying </w:t>
      </w:r>
      <w:r w:rsidR="004777B5">
        <w:rPr>
          <w:rFonts w:hint="eastAsia"/>
          <w:lang w:eastAsia="ja-JP"/>
        </w:rPr>
        <w:t>PE</w:t>
      </w:r>
      <w:r w:rsidRPr="004D57E4">
        <w:rPr>
          <w:lang w:eastAsia="ja-JP"/>
        </w:rPr>
        <w:t xml:space="preserve">s at all Transformer layers further increased DE precision </w:t>
      </w:r>
      <w:r w:rsidRPr="004D57E4">
        <w:rPr>
          <w:lang w:eastAsia="ja-JP"/>
        </w:rPr>
        <w:lastRenderedPageBreak/>
        <w:t>to 83.7% and DE recall to 43.5%, and introducing ordinal regression improved DE recall by 7.1</w:t>
      </w:r>
      <w:r w:rsidR="00176836">
        <w:rPr>
          <w:rFonts w:hint="eastAsia"/>
          <w:lang w:eastAsia="ja-JP"/>
        </w:rPr>
        <w:t xml:space="preserve">% </w:t>
      </w:r>
      <w:r w:rsidRPr="004D57E4">
        <w:rPr>
          <w:lang w:eastAsia="ja-JP"/>
        </w:rPr>
        <w:t>compared to standard classification.</w:t>
      </w:r>
    </w:p>
    <w:p w14:paraId="076A4FEA" w14:textId="3CB77961" w:rsidR="00B15C40" w:rsidRDefault="00B15C40" w:rsidP="00C24DEF">
      <w:pPr>
        <w:pStyle w:val="heading1"/>
        <w:rPr>
          <w:lang w:eastAsia="ja-JP"/>
        </w:rPr>
      </w:pPr>
      <w:r>
        <w:rPr>
          <w:rFonts w:hint="eastAsia"/>
          <w:lang w:eastAsia="ja-JP"/>
        </w:rPr>
        <w:t>Method</w:t>
      </w:r>
    </w:p>
    <w:p w14:paraId="14C7F76F" w14:textId="742B84E1" w:rsidR="001621E9" w:rsidRPr="001621E9" w:rsidRDefault="001621E9" w:rsidP="001621E9">
      <w:pPr>
        <w:ind w:firstLine="0"/>
        <w:rPr>
          <w:lang w:eastAsia="ja-JP"/>
        </w:rPr>
      </w:pPr>
      <w:r w:rsidRPr="001621E9">
        <w:rPr>
          <w:lang w:eastAsia="ja-JP"/>
        </w:rPr>
        <w:t>This study introduces three refinements to the prediction model, each aimed at enhancing its ability to represent spatial and ordinal structures in bridge deterioration. The following subsections describe these refinements in sequence.</w:t>
      </w:r>
    </w:p>
    <w:p w14:paraId="400B0F91" w14:textId="77777777" w:rsidR="00DB08F9" w:rsidRPr="00DB08F9" w:rsidRDefault="00DB08F9" w:rsidP="00DB08F9">
      <w:pPr>
        <w:rPr>
          <w:lang w:eastAsia="ja-JP"/>
        </w:rPr>
      </w:pPr>
    </w:p>
    <w:p w14:paraId="14FFC827" w14:textId="2D530E6F" w:rsidR="00DB08F9" w:rsidRPr="006809AE" w:rsidRDefault="00DB08F9" w:rsidP="00DB08F9">
      <w:pPr>
        <w:pStyle w:val="heading2"/>
        <w:spacing w:before="0"/>
      </w:pPr>
      <w:r w:rsidRPr="00DB08F9">
        <w:t>Position Embedding Based on</w:t>
      </w:r>
      <w:r w:rsidR="00CE3BC9">
        <w:rPr>
          <w:rFonts w:hint="eastAsia"/>
          <w:lang w:eastAsia="ja-JP"/>
        </w:rPr>
        <w:t xml:space="preserve"> Inspection </w:t>
      </w:r>
      <w:r w:rsidR="0080133E">
        <w:rPr>
          <w:rFonts w:hint="eastAsia"/>
          <w:lang w:eastAsia="ja-JP"/>
        </w:rPr>
        <w:t>Diagram</w:t>
      </w:r>
      <w:r w:rsidRPr="00DB08F9">
        <w:t xml:space="preserve"> Coordinates</w:t>
      </w:r>
    </w:p>
    <w:p w14:paraId="5848D634" w14:textId="63DB1F12" w:rsidR="00F42E37" w:rsidRDefault="001621E9" w:rsidP="00DB4F44">
      <w:pPr>
        <w:ind w:firstLine="0"/>
        <w:rPr>
          <w:lang w:eastAsia="ja-JP"/>
        </w:rPr>
      </w:pPr>
      <w:r w:rsidRPr="001621E9">
        <w:rPr>
          <w:lang w:eastAsia="ja-JP"/>
        </w:rPr>
        <w:t>Spatial relationships among structural components were derived from</w:t>
      </w:r>
      <w:r>
        <w:rPr>
          <w:rFonts w:hint="eastAsia"/>
          <w:lang w:eastAsia="ja-JP"/>
        </w:rPr>
        <w:t xml:space="preserve"> </w:t>
      </w:r>
      <w:r w:rsidR="00482B61">
        <w:rPr>
          <w:rFonts w:hint="eastAsia"/>
          <w:lang w:eastAsia="ja-JP"/>
        </w:rPr>
        <w:t xml:space="preserve">inspection </w:t>
      </w:r>
      <w:r>
        <w:rPr>
          <w:rFonts w:hint="eastAsia"/>
          <w:lang w:eastAsia="ja-JP"/>
        </w:rPr>
        <w:t>diagrams</w:t>
      </w:r>
      <w:r w:rsidRPr="001621E9">
        <w:rPr>
          <w:lang w:eastAsia="ja-JP"/>
        </w:rPr>
        <w:t>. In Japanese bridge inspection records, components are typically divid</w:t>
      </w:r>
      <w:r w:rsidR="00F42E37">
        <w:rPr>
          <w:rFonts w:hint="eastAsia"/>
          <w:lang w:eastAsia="ja-JP"/>
        </w:rPr>
        <w:t>e</w:t>
      </w:r>
      <w:r w:rsidR="00A822F9">
        <w:rPr>
          <w:rFonts w:hint="eastAsia"/>
          <w:lang w:eastAsia="ja-JP"/>
        </w:rPr>
        <w:t>d</w:t>
      </w:r>
      <w:r w:rsidRPr="001621E9">
        <w:rPr>
          <w:lang w:eastAsia="ja-JP"/>
        </w:rPr>
        <w:t xml:space="preserve"> into units called "elements," and inspection data are collected at the element level. These elements are labeled with specific numbers on the d</w:t>
      </w:r>
      <w:r w:rsidR="00B96EAE">
        <w:rPr>
          <w:rFonts w:hint="eastAsia"/>
          <w:lang w:eastAsia="ja-JP"/>
        </w:rPr>
        <w:t>iagram</w:t>
      </w:r>
      <w:r w:rsidRPr="001621E9">
        <w:rPr>
          <w:lang w:eastAsia="ja-JP"/>
        </w:rPr>
        <w:t>s (see</w:t>
      </w:r>
      <w:r w:rsidR="00BE784B">
        <w:rPr>
          <w:rFonts w:hint="eastAsia"/>
          <w:lang w:eastAsia="ja-JP"/>
        </w:rPr>
        <w:t xml:space="preserve"> </w:t>
      </w:r>
      <w:r w:rsidR="00BE784B">
        <w:rPr>
          <w:lang w:eastAsia="ja-JP"/>
        </w:rPr>
        <w:fldChar w:fldCharType="begin"/>
      </w:r>
      <w:r w:rsidR="00BE784B">
        <w:rPr>
          <w:lang w:eastAsia="ja-JP"/>
        </w:rPr>
        <w:instrText xml:space="preserve"> </w:instrText>
      </w:r>
      <w:r w:rsidR="00BE784B">
        <w:rPr>
          <w:rFonts w:hint="eastAsia"/>
          <w:lang w:eastAsia="ja-JP"/>
        </w:rPr>
        <w:instrText>REF _Ref197339525 \h</w:instrText>
      </w:r>
      <w:r w:rsidR="00BE784B">
        <w:rPr>
          <w:lang w:eastAsia="ja-JP"/>
        </w:rPr>
        <w:instrText xml:space="preserve"> </w:instrText>
      </w:r>
      <w:r w:rsidR="00BE784B">
        <w:rPr>
          <w:lang w:eastAsia="ja-JP"/>
        </w:rPr>
      </w:r>
      <w:r w:rsidR="00BE784B">
        <w:rPr>
          <w:lang w:eastAsia="ja-JP"/>
        </w:rPr>
        <w:fldChar w:fldCharType="separate"/>
      </w:r>
      <w:r w:rsidR="00BE784B">
        <w:t xml:space="preserve">Fig. </w:t>
      </w:r>
      <w:r w:rsidR="00BE784B">
        <w:rPr>
          <w:noProof/>
        </w:rPr>
        <w:t>1</w:t>
      </w:r>
      <w:r w:rsidR="00BE784B">
        <w:rPr>
          <w:lang w:eastAsia="ja-JP"/>
        </w:rPr>
        <w:fldChar w:fldCharType="end"/>
      </w:r>
      <w:r w:rsidRPr="001621E9">
        <w:rPr>
          <w:lang w:eastAsia="ja-JP"/>
        </w:rPr>
        <w:t xml:space="preserve">), which </w:t>
      </w:r>
      <w:r>
        <w:rPr>
          <w:rFonts w:hint="eastAsia"/>
          <w:lang w:eastAsia="ja-JP"/>
        </w:rPr>
        <w:t>were</w:t>
      </w:r>
      <w:r w:rsidRPr="001621E9">
        <w:rPr>
          <w:lang w:eastAsia="ja-JP"/>
        </w:rPr>
        <w:t xml:space="preserve"> treated as representative spatial locations for the corresponding components</w:t>
      </w:r>
      <w:r w:rsidR="00F42E37">
        <w:rPr>
          <w:rFonts w:hint="eastAsia"/>
          <w:lang w:eastAsia="ja-JP"/>
        </w:rPr>
        <w:t xml:space="preserve"> in this research</w:t>
      </w:r>
      <w:r w:rsidRPr="001621E9">
        <w:rPr>
          <w:lang w:eastAsia="ja-JP"/>
        </w:rPr>
        <w:t xml:space="preserve">. </w:t>
      </w:r>
      <w:r w:rsidR="00F42E37">
        <w:rPr>
          <w:rFonts w:hint="eastAsia"/>
          <w:lang w:eastAsia="ja-JP"/>
        </w:rPr>
        <w:t>Th</w:t>
      </w:r>
      <w:r w:rsidR="00F42E37" w:rsidRPr="001621E9">
        <w:rPr>
          <w:lang w:eastAsia="ja-JP"/>
        </w:rPr>
        <w:t xml:space="preserve">e two-dimensional coordinates of each element number on the drawing </w:t>
      </w:r>
      <w:r w:rsidR="00F42E37">
        <w:rPr>
          <w:rFonts w:hint="eastAsia"/>
          <w:lang w:eastAsia="ja-JP"/>
        </w:rPr>
        <w:t>were</w:t>
      </w:r>
      <w:r w:rsidR="00F42E37" w:rsidRPr="001621E9">
        <w:rPr>
          <w:lang w:eastAsia="ja-JP"/>
        </w:rPr>
        <w:t xml:space="preserve"> used as positional data. Although the locations of element numbers do not precisely reflect the actual physical dimensions of components, their relative positions</w:t>
      </w:r>
      <w:r w:rsidR="00F42E37">
        <w:rPr>
          <w:rFonts w:hint="eastAsia"/>
          <w:lang w:eastAsia="ja-JP"/>
        </w:rPr>
        <w:t xml:space="preserve"> </w:t>
      </w:r>
      <w:r w:rsidR="00F42E37" w:rsidRPr="001621E9">
        <w:rPr>
          <w:lang w:eastAsia="ja-JP"/>
        </w:rPr>
        <w:t>provide a reasonable approximation of spatial adjacency. While graph-based representations</w:t>
      </w:r>
      <w:r w:rsidR="00F42E37">
        <w:rPr>
          <w:rFonts w:hint="eastAsia"/>
          <w:lang w:eastAsia="ja-JP"/>
        </w:rPr>
        <w:t xml:space="preserve"> </w:t>
      </w:r>
      <w:r w:rsidR="00F42E37">
        <w:rPr>
          <w:lang w:eastAsia="ja-JP"/>
        </w:rPr>
        <w:fldChar w:fldCharType="begin" w:fldLock="1"/>
      </w:r>
      <w:r w:rsidR="00F42E37">
        <w:rPr>
          <w:lang w:eastAsia="ja-JP"/>
        </w:rPr>
        <w:instrText>ADDIN paperpile_citation &lt;clusterId&gt;O949C196Y487V211&lt;/clusterId&gt;&lt;metadata&gt;&lt;citation&gt;&lt;id&gt;c2769aaf-5629-46f4-85d6-d510bdb9b7a2&lt;/id&gt;&lt;/citation&gt;&lt;/metadata&gt;&lt;data&gt;eJxdU8tu2zAQ/BVB58jQkxR9qu2kRYKkMJrkFATGig+btUwaFJU0DfwH6a0f0VuBngv0Z1rkN7pU3CbtjRruzHJnVlf38UKLeBzznBIGoJKK5CwpiSqTuhIkEVWWNqJhDYU8PohFv110K8iQUUtV50VVUAF1SmoFOdQESAW8yRSiCmmkSAmydNeZBbQeWVlJaFITQhH22rcSsfMteA1te5dMbsHJ6Azc2t5EsxVok0yhkyI6lF46bR0WWhPNnRSaD0eroqnTYimjmd1srZHGd9Flp80yguiNg+0qunBgOmXdRjps+t72zkCr+rbF1oHUo3QCWmAbrm90G4ERkTbKQeddz32PT5JmqY3EJ5glauwdEEBLkglOGZOKNopVTJbQZIKAaHjJ8gwdEoVAhrKtkK6Lx1fXSPfgezzH2kRbJ7sOC6D3K+vw/h5RHewIBeeBql0XnDtf2aUdpNwGvJchtWMDwm50FOpaGMr2ULw7+EdpfvJCah6d/Cc0W/Vo68mzTADi3fVTdiG3lBUJI3XIbds3/m4bkpvPF5N3F8ez06OB2ch2P+Le5b8Oj54NHr30dhScHSGZay/X8u55gEuzNvbWJOuPeIsHDG8c09lhxqYVKSZFXdaT2WRSTuiUkaqcptNiVgYhJ2GYKaNlVWa0IGyU0Qq3DXuuwkV6EC9CuzNRoWTBaMklVQWpiBIMN73MadhmSpkUGYS4cRgun/6TvMCMGU8TySQkacWbpK4ZT3D5K8kow49gkbD86AN2PAQP8RiT6F5bJ/USrVQYiAy+HptT3ThwODR6MUCnlgfT9iXD1Ecb0O2wK/h826d59moZoBG3mz/OvIVNSOPxy7dfXx8ef3z++f1TvNtd/wb/GDxo&lt;/data&gt; \* MERGEFORMAT</w:instrText>
      </w:r>
      <w:r w:rsidR="00F42E37">
        <w:rPr>
          <w:lang w:eastAsia="ja-JP"/>
        </w:rPr>
        <w:fldChar w:fldCharType="separate"/>
      </w:r>
      <w:r w:rsidR="00F42E37">
        <w:rPr>
          <w:noProof/>
          <w:lang w:eastAsia="ja-JP"/>
        </w:rPr>
        <w:t>[8]</w:t>
      </w:r>
      <w:r w:rsidR="00F42E37">
        <w:rPr>
          <w:lang w:eastAsia="ja-JP"/>
        </w:rPr>
        <w:fldChar w:fldCharType="end"/>
      </w:r>
      <w:r w:rsidR="00F42E37" w:rsidRPr="001621E9">
        <w:rPr>
          <w:lang w:eastAsia="ja-JP"/>
        </w:rPr>
        <w:t xml:space="preserve"> c</w:t>
      </w:r>
      <w:r w:rsidR="00FC684C">
        <w:rPr>
          <w:rFonts w:hint="eastAsia"/>
          <w:lang w:eastAsia="ja-JP"/>
        </w:rPr>
        <w:t>ould</w:t>
      </w:r>
      <w:r w:rsidR="00F42E37" w:rsidRPr="001621E9">
        <w:rPr>
          <w:lang w:eastAsia="ja-JP"/>
        </w:rPr>
        <w:t xml:space="preserve"> offer higher fidelity in modeling such relationships, the proposed method benefits from reduced data preparation effort, as it avoids explicit graph construction.</w:t>
      </w:r>
    </w:p>
    <w:p w14:paraId="7E11F7B5" w14:textId="3C086012" w:rsidR="001621E9" w:rsidRDefault="001621E9" w:rsidP="00DB4F44">
      <w:pPr>
        <w:ind w:firstLineChars="100" w:firstLine="200"/>
        <w:rPr>
          <w:lang w:eastAsia="ja-JP"/>
        </w:rPr>
      </w:pPr>
      <w:r w:rsidRPr="001621E9">
        <w:rPr>
          <w:lang w:eastAsia="ja-JP"/>
        </w:rPr>
        <w:t xml:space="preserve">The data processing workflow is as follows. Element numbers </w:t>
      </w:r>
      <w:r w:rsidR="00DB4F44">
        <w:rPr>
          <w:rFonts w:hint="eastAsia"/>
          <w:lang w:eastAsia="ja-JP"/>
        </w:rPr>
        <w:t>we</w:t>
      </w:r>
      <w:r w:rsidRPr="001621E9">
        <w:rPr>
          <w:lang w:eastAsia="ja-JP"/>
        </w:rPr>
        <w:t>re extracted from d</w:t>
      </w:r>
      <w:r w:rsidR="00DB4F44">
        <w:rPr>
          <w:rFonts w:hint="eastAsia"/>
          <w:lang w:eastAsia="ja-JP"/>
        </w:rPr>
        <w:t>iagram</w:t>
      </w:r>
      <w:r w:rsidRPr="001621E9">
        <w:rPr>
          <w:lang w:eastAsia="ja-JP"/>
        </w:rPr>
        <w:t xml:space="preserve">s using a semi-automated </w:t>
      </w:r>
      <w:r w:rsidR="00DB4F44">
        <w:rPr>
          <w:rFonts w:hint="eastAsia"/>
          <w:lang w:eastAsia="ja-JP"/>
        </w:rPr>
        <w:t>method</w:t>
      </w:r>
      <w:r w:rsidRPr="001621E9">
        <w:rPr>
          <w:lang w:eastAsia="ja-JP"/>
        </w:rPr>
        <w:t xml:space="preserve"> that combine</w:t>
      </w:r>
      <w:r w:rsidR="00DB4F44">
        <w:rPr>
          <w:rFonts w:hint="eastAsia"/>
          <w:lang w:eastAsia="ja-JP"/>
        </w:rPr>
        <w:t>d</w:t>
      </w:r>
      <w:r w:rsidRPr="001621E9">
        <w:rPr>
          <w:lang w:eastAsia="ja-JP"/>
        </w:rPr>
        <w:t xml:space="preserve"> </w:t>
      </w:r>
      <w:r w:rsidR="00DB4F44">
        <w:rPr>
          <w:rFonts w:hint="eastAsia"/>
          <w:lang w:eastAsia="ja-JP"/>
        </w:rPr>
        <w:t>o</w:t>
      </w:r>
      <w:r w:rsidRPr="001621E9">
        <w:rPr>
          <w:lang w:eastAsia="ja-JP"/>
        </w:rPr>
        <w:t xml:space="preserve">ptical </w:t>
      </w:r>
      <w:r w:rsidR="00DB4F44">
        <w:rPr>
          <w:rFonts w:hint="eastAsia"/>
          <w:lang w:eastAsia="ja-JP"/>
        </w:rPr>
        <w:t>c</w:t>
      </w:r>
      <w:r w:rsidRPr="001621E9">
        <w:rPr>
          <w:lang w:eastAsia="ja-JP"/>
        </w:rPr>
        <w:t xml:space="preserve">haracter </w:t>
      </w:r>
      <w:r w:rsidR="00DB4F44">
        <w:rPr>
          <w:rFonts w:hint="eastAsia"/>
          <w:lang w:eastAsia="ja-JP"/>
        </w:rPr>
        <w:t>r</w:t>
      </w:r>
      <w:r w:rsidRPr="001621E9">
        <w:rPr>
          <w:lang w:eastAsia="ja-JP"/>
        </w:rPr>
        <w:t xml:space="preserve">ecognition (OCR) with </w:t>
      </w:r>
      <w:r w:rsidR="00DB4F44">
        <w:rPr>
          <w:rFonts w:hint="eastAsia"/>
          <w:lang w:eastAsia="ja-JP"/>
        </w:rPr>
        <w:t>l</w:t>
      </w:r>
      <w:r w:rsidRPr="001621E9">
        <w:rPr>
          <w:lang w:eastAsia="ja-JP"/>
        </w:rPr>
        <w:t xml:space="preserve">arge </w:t>
      </w:r>
      <w:r w:rsidR="00DB4F44">
        <w:rPr>
          <w:rFonts w:hint="eastAsia"/>
          <w:lang w:eastAsia="ja-JP"/>
        </w:rPr>
        <w:t>l</w:t>
      </w:r>
      <w:r w:rsidRPr="001621E9">
        <w:rPr>
          <w:lang w:eastAsia="ja-JP"/>
        </w:rPr>
        <w:t xml:space="preserve">anguage </w:t>
      </w:r>
      <w:r w:rsidR="00DB4F44">
        <w:rPr>
          <w:rFonts w:hint="eastAsia"/>
          <w:lang w:eastAsia="ja-JP"/>
        </w:rPr>
        <w:t>m</w:t>
      </w:r>
      <w:r w:rsidRPr="001621E9">
        <w:rPr>
          <w:lang w:eastAsia="ja-JP"/>
        </w:rPr>
        <w:t>odels (LLMs)</w:t>
      </w:r>
      <w:r w:rsidR="00DB4F44">
        <w:rPr>
          <w:rFonts w:hint="eastAsia"/>
          <w:lang w:eastAsia="ja-JP"/>
        </w:rPr>
        <w:t xml:space="preserve"> </w:t>
      </w:r>
      <w:r w:rsidR="00DB4F44">
        <w:rPr>
          <w:lang w:eastAsia="ja-JP"/>
        </w:rPr>
        <w:fldChar w:fldCharType="begin" w:fldLock="1"/>
      </w:r>
      <w:r w:rsidR="00DB4F44">
        <w:rPr>
          <w:lang w:eastAsia="ja-JP"/>
        </w:rPr>
        <w:instrText>ADDIN paperpile_citation &lt;clusterId&gt;W649K699G189D791&lt;/clusterId&gt;&lt;metadata&gt;&lt;citation&gt;&lt;id&gt;c2769aaf-5629-46f4-85d6-d510bdb9b7a2&lt;/id&gt;&lt;/citation&gt;&lt;/metadata&gt;&lt;data&gt;eJxdU8tu2zAQ/BVB58jQkxR9qu2kRYKkMJrkFATGig+btUwaFJU0DfwH6a0f0VuBngv0Z1rkN7pU3CbtjRruzHJnVlf38UKLeBzznBIGoJKK5CwpiSqTuhIkEVWWNqJhDYU8PohFv110K8iQUUtV50VVUAF1SmoFOdQESAW8yRSiCmmkSAmydNeZBbQeWVlJaFITQhH22rcSsfMteA1te5dMbsHJ6Azc2t5EsxVok0yhkyI6lF46bR0WWhPNnRSaD0eroqnTYimjmd1srZHGd9Flp80yguiNg+0qunBgOmXdRjps+t72zkCr+rbF1oHUo3QCWmAbrm90G4ERkTbKQeddz32PT5JmqY3EJ5glauwdEEBLkglOGZOKNopVTJbQZIKAaHjJ8gwdEoVAhrKtkK6Lx1fXSPfgezzH2kRbJ7sOC6D3K+vw/h5RHewIBeeBql0XnDtf2aUdpNwGvJchtWMDwm50FOpaGMr2ULw7+EdpfvJCah6d/Cc0W/Vo68mzTADi3fVTdiG3lBUJI3XIbds3/m4bkpvPF5N3F8ez06OB2ch2P+Le5b8Oj54NHr30dhScHSGZay/X8u55gEuzNvbWJOuPeIsHDG8c09lhxqYVKSZFXdaT2WRSTuiUkaqcptNiVgYhJ2GYKaNlVWa0IGyU0Qq3DXuuwkV6EC9CuzNRoWTBaMklVQWpiBIMN73MadhmSpkUGYS4cRgun/6TvMCMGU8TySQkacWbpK4ZT3D5K8kow49gkbD86AN2PAQP8RiT6F5bJ/USrVQYiAy+HptT3ThwODR6MUCnlgfT9iXD1Ecb0O2wK/h826d59moZoBG3mz/OvIVNSOPxy7dfXx8ef3z++f1TvNtd/wb/GDxo&lt;/data&gt; \* MERGEFORMAT</w:instrText>
      </w:r>
      <w:r w:rsidR="00DB4F44">
        <w:rPr>
          <w:lang w:eastAsia="ja-JP"/>
        </w:rPr>
        <w:fldChar w:fldCharType="separate"/>
      </w:r>
      <w:r w:rsidR="00DB4F44">
        <w:rPr>
          <w:noProof/>
          <w:lang w:eastAsia="ja-JP"/>
        </w:rPr>
        <w:t>[8]</w:t>
      </w:r>
      <w:r w:rsidR="00DB4F44">
        <w:rPr>
          <w:lang w:eastAsia="ja-JP"/>
        </w:rPr>
        <w:fldChar w:fldCharType="end"/>
      </w:r>
      <w:r w:rsidRPr="001621E9">
        <w:rPr>
          <w:lang w:eastAsia="ja-JP"/>
        </w:rPr>
        <w:t xml:space="preserve">. Since </w:t>
      </w:r>
      <w:r w:rsidR="00DB4F44">
        <w:rPr>
          <w:rFonts w:hint="eastAsia"/>
          <w:lang w:eastAsia="ja-JP"/>
        </w:rPr>
        <w:t xml:space="preserve">each type of </w:t>
      </w:r>
      <w:r w:rsidR="00DB4F44">
        <w:rPr>
          <w:lang w:eastAsia="ja-JP"/>
        </w:rPr>
        <w:t>component</w:t>
      </w:r>
      <w:r w:rsidR="00DB4F44">
        <w:rPr>
          <w:rFonts w:hint="eastAsia"/>
          <w:lang w:eastAsia="ja-JP"/>
        </w:rPr>
        <w:t xml:space="preserve"> is managed </w:t>
      </w:r>
      <w:r w:rsidR="00DB4F44">
        <w:rPr>
          <w:lang w:eastAsia="ja-JP"/>
        </w:rPr>
        <w:t>using</w:t>
      </w:r>
      <w:r w:rsidR="00DB4F44">
        <w:rPr>
          <w:rFonts w:hint="eastAsia"/>
          <w:lang w:eastAsia="ja-JP"/>
        </w:rPr>
        <w:t xml:space="preserve"> a separate diagram, </w:t>
      </w:r>
      <w:r w:rsidR="00DB4F44" w:rsidRPr="001621E9">
        <w:rPr>
          <w:lang w:eastAsia="ja-JP"/>
        </w:rPr>
        <w:t>multiple d</w:t>
      </w:r>
      <w:r w:rsidR="00DB4F44">
        <w:rPr>
          <w:rFonts w:hint="eastAsia"/>
          <w:lang w:eastAsia="ja-JP"/>
        </w:rPr>
        <w:t>iagram</w:t>
      </w:r>
      <w:r w:rsidR="00DB4F44" w:rsidRPr="001621E9">
        <w:rPr>
          <w:lang w:eastAsia="ja-JP"/>
        </w:rPr>
        <w:t xml:space="preserve">s </w:t>
      </w:r>
      <w:r w:rsidR="00DB4F44">
        <w:rPr>
          <w:rFonts w:hint="eastAsia"/>
          <w:lang w:eastAsia="ja-JP"/>
        </w:rPr>
        <w:t>were</w:t>
      </w:r>
      <w:r w:rsidR="00DB4F44" w:rsidRPr="001621E9">
        <w:rPr>
          <w:lang w:eastAsia="ja-JP"/>
        </w:rPr>
        <w:t xml:space="preserve"> overlaid to integrate spatial information across component</w:t>
      </w:r>
      <w:r w:rsidR="00DB4F44">
        <w:rPr>
          <w:rFonts w:hint="eastAsia"/>
          <w:lang w:eastAsia="ja-JP"/>
        </w:rPr>
        <w:t>s</w:t>
      </w:r>
      <w:r w:rsidR="00DB4F44" w:rsidRPr="001621E9">
        <w:rPr>
          <w:lang w:eastAsia="ja-JP"/>
        </w:rPr>
        <w:t>.</w:t>
      </w:r>
      <w:r w:rsidR="00DB4F44">
        <w:rPr>
          <w:rFonts w:hint="eastAsia"/>
          <w:lang w:eastAsia="ja-JP"/>
        </w:rPr>
        <w:t xml:space="preserve"> </w:t>
      </w:r>
      <w:r w:rsidRPr="001621E9">
        <w:rPr>
          <w:lang w:eastAsia="ja-JP"/>
        </w:rPr>
        <w:t xml:space="preserve">Once integrated, the (x, y) coordinates of all elements </w:t>
      </w:r>
      <w:r w:rsidR="00DB4F44">
        <w:rPr>
          <w:rFonts w:hint="eastAsia"/>
          <w:lang w:eastAsia="ja-JP"/>
        </w:rPr>
        <w:t>were</w:t>
      </w:r>
      <w:r w:rsidRPr="001621E9">
        <w:rPr>
          <w:lang w:eastAsia="ja-JP"/>
        </w:rPr>
        <w:t xml:space="preserve"> normalized using </w:t>
      </w:r>
      <w:r w:rsidR="00DB4F44">
        <w:rPr>
          <w:rFonts w:hint="eastAsia"/>
          <w:lang w:eastAsia="ja-JP"/>
        </w:rPr>
        <w:t>m</w:t>
      </w:r>
      <w:r w:rsidRPr="001621E9">
        <w:rPr>
          <w:lang w:eastAsia="ja-JP"/>
        </w:rPr>
        <w:t>in-</w:t>
      </w:r>
      <w:r w:rsidR="00DB4F44">
        <w:rPr>
          <w:rFonts w:hint="eastAsia"/>
          <w:lang w:eastAsia="ja-JP"/>
        </w:rPr>
        <w:t>m</w:t>
      </w:r>
      <w:r w:rsidRPr="001621E9">
        <w:rPr>
          <w:lang w:eastAsia="ja-JP"/>
        </w:rPr>
        <w:t>ax scaling to</w:t>
      </w:r>
      <w:r w:rsidR="00DB4F44">
        <w:rPr>
          <w:rFonts w:hint="eastAsia"/>
          <w:lang w:eastAsia="ja-JP"/>
        </w:rPr>
        <w:t xml:space="preserve"> be</w:t>
      </w:r>
      <w:r w:rsidRPr="001621E9">
        <w:rPr>
          <w:lang w:eastAsia="ja-JP"/>
        </w:rPr>
        <w:t xml:space="preserve"> a range of [0, 1]. This normalization mitigate</w:t>
      </w:r>
      <w:r w:rsidR="00DB4F44">
        <w:rPr>
          <w:rFonts w:hint="eastAsia"/>
          <w:lang w:eastAsia="ja-JP"/>
        </w:rPr>
        <w:t>d</w:t>
      </w:r>
      <w:r w:rsidRPr="001621E9">
        <w:rPr>
          <w:lang w:eastAsia="ja-JP"/>
        </w:rPr>
        <w:t xml:space="preserve"> the effect</w:t>
      </w:r>
      <w:r w:rsidR="00DB4F44">
        <w:rPr>
          <w:rFonts w:hint="eastAsia"/>
          <w:lang w:eastAsia="ja-JP"/>
        </w:rPr>
        <w:t>s</w:t>
      </w:r>
      <w:r w:rsidRPr="001621E9">
        <w:rPr>
          <w:lang w:eastAsia="ja-JP"/>
        </w:rPr>
        <w:t xml:space="preserve"> of </w:t>
      </w:r>
      <w:r w:rsidR="00DB4F44">
        <w:rPr>
          <w:rFonts w:hint="eastAsia"/>
          <w:lang w:eastAsia="ja-JP"/>
        </w:rPr>
        <w:t xml:space="preserve">differences in diagram </w:t>
      </w:r>
      <w:r w:rsidRPr="001621E9">
        <w:rPr>
          <w:lang w:eastAsia="ja-JP"/>
        </w:rPr>
        <w:t xml:space="preserve">scale </w:t>
      </w:r>
      <w:r w:rsidR="00DB4F44">
        <w:rPr>
          <w:rFonts w:hint="eastAsia"/>
          <w:lang w:eastAsia="ja-JP"/>
        </w:rPr>
        <w:t>among bridges.</w:t>
      </w:r>
    </w:p>
    <w:p w14:paraId="09230647" w14:textId="77777777" w:rsidR="00534CF6" w:rsidRDefault="00534CF6" w:rsidP="00534CF6">
      <w:pPr>
        <w:ind w:firstLine="0"/>
        <w:rPr>
          <w:rFonts w:hint="eastAsia"/>
          <w:lang w:eastAsia="ja-JP"/>
        </w:rPr>
      </w:pPr>
    </w:p>
    <w:p w14:paraId="6E3E670E" w14:textId="77777777" w:rsidR="00534CF6" w:rsidRPr="006809AE" w:rsidRDefault="00534CF6" w:rsidP="00534CF6">
      <w:pPr>
        <w:pStyle w:val="heading2"/>
        <w:spacing w:before="0"/>
      </w:pPr>
      <w:r w:rsidRPr="00010916">
        <w:t>Adjustment of Position Embedding within Transformer Layers</w:t>
      </w:r>
    </w:p>
    <w:p w14:paraId="6B046AF6" w14:textId="69CF6255" w:rsidR="00534CF6" w:rsidRDefault="00534CF6" w:rsidP="00534CF6">
      <w:pPr>
        <w:ind w:firstLine="0"/>
        <w:rPr>
          <w:lang w:eastAsia="ja-JP"/>
        </w:rPr>
      </w:pPr>
      <w:r w:rsidRPr="00DB4F44">
        <w:rPr>
          <w:lang w:eastAsia="ja-JP"/>
        </w:rPr>
        <w:t>In the original Transformer architecture</w:t>
      </w:r>
      <w:r>
        <w:rPr>
          <w:rFonts w:hint="eastAsia"/>
          <w:lang w:eastAsia="ja-JP"/>
        </w:rPr>
        <w:t xml:space="preserve"> </w:t>
      </w:r>
      <w:r>
        <w:rPr>
          <w:lang w:eastAsia="ja-JP"/>
        </w:rPr>
        <w:fldChar w:fldCharType="begin" w:fldLock="1"/>
      </w:r>
      <w:r>
        <w:rPr>
          <w:lang w:eastAsia="ja-JP"/>
        </w:rPr>
        <w:instrText>ADDIN paperpile_citation &lt;clusterId&gt;D998K956G446E141&lt;/clusterId&gt;&lt;metadata&gt;&lt;citation&gt;&lt;id&gt;52500db9-9e91-4dfb-b47e-60a2c8909731&lt;/id&gt;&lt;/citation&gt;&lt;/metadata&gt;&lt;data&gt;eJx9Vs1u20YQfpUFzyLN/5+cKjtOYNd1jcZpDkZgLJdDcSuSq+wuLcuBD7m3tz5EbwV6LtBT3qRFXqMzpCIrQtqT5eHON99887N78965lZXzzEnCxPersnALKAI3rurSLeMM3NTnocgLv8iiwJk51bC6NQ0P0CMEyNNEZAXEVVGHZZKW3Bcij0WepGmd1HXKszjK0GvQrfPsxmmsXT07OuL6Xt55Si+OeGmOgsxPPT/K0tB5O3PGbyOhPfvMWQ1lK00D+OG9swGuKb4fZM4jupTGai4smq4bYJXqZM97ywy8G6AXwPBrb6pBWKl61qkKWsO4BlZyAxVDm1DdqoV7pkEMWgP6Ko3G/k61AznxlvUw6PGPXSu9NMw23DLZi3aogPGeYSAE1vizYpxVMP7nMSJUgrFsBbpWGpktdgxaoyhID8IiHHwBsQVAu1bDoqEI3FpkNqYAouG9NJ3H3gBbabVSBkkguTUzklL5zBPTFI20GGHQMBujXJMYRAX0bKuAUS20GxLiKzHMjFXSrKA3xH0tbbOTScDIdU8ow8hdI5rHTu8xZ9mhwRA08mEdRzb9tiAtHwNZblBO06g10cM8tvJYhcIxMxAIVkP27N3AW2k3bN3IllSdtMQ6rjiWBlOQD7xsJ04aay81nTBy0ctaCuwIzLEFg9DIivCRhuw99v2gp6CM6MEdGBbmXsyOL05fj8xRtTffXTPst5id9gtqRNcq9yXoDutymMyMYQm0uqPg6m6sIdb2XhpLlrEZNJihtajs1EBkR32hQ/ZoLDeTXzgyQH7/TeEFVaH5CgW1ywnj8Wl2zK5FEADc6TN+teCq2sUQLtd2ytoI0lXVLA48n/HaUhqkFlHF5mGRl7CKb8bKglw0lr28eo3cOTMd1oLVNJBEBzGI/M5ZKEP9MFlHMbb1rrXqRiPWGDSnhvVw8K20LeBkz3edKWl0WrZRA2aDCwGXA1+AoRVWFAXuK79A23ZHQQlFnuRRlUZRgnsJ0jwRIiwjP/NxocVZzSOeFj56/ISa4aTXQ9tSvOqOY4Mbarzt7MuexmZSGQuMH8eRMBtjoTOIUKsWZxaZ3NAiG2yjcE3dvHcwcytx3AmWjkltaFnNTYNlGf0I1tJyc37kZo1zx+hgy8dzWxOuui+gLvegLhXvDoBeNfwBsGyXT0Bb0/8CyaU8ALri+PsLnMlyCHO+B3POl6o8wHltHpbYVdKy8yeonfEQ7WIP7aJFyQ/QzlWPxbl4QhoNhyjz/dzmssJxvTwAeqk6eGDzvfRGyyHSxw97SB8/DEtuHg6QvuXSoODjyS3UZDrEOtuDOmtbyQ8VV60ywxJXJTvbU31ndR6xv6QxPd2Sfly4eHfn0yVpNyualqur2/kP12cnF6ejfwkU98apUlFwP6hcv0rAjcs8dYscIreM0qiM4rSs4oIuYYEjuITNU+/RVevad09TMk2Ixy6n0Tjra49dTTPhsVc4ETS7at0DXdTZyfOgOE7SaB7lcT4/mc/jeXZcpEl87B9HJzEepQukg+2l7j4HAdTPQgMfJQmyKPODKEliLwxwKWg+vQX8mXNLZL+rEvQVCU+KIIWE5/haKf06zPIkCvIkxoHnNdBaQPoCphcPD6Mij+vaTdIswhdPErqFqBI3FH4iwqAOspB6uFLi9B4jPueW0+tDmhfUsQtUv8Z6ApXirL+QpeYaJbN6GE0XSpBM2yOjFKcdl6QcPk/wvhv8MPhmQSYP3x+f5brkowyffvvjn99//vTXr3//+Yvz+Pj2XxXFN0A=&lt;/data&gt; \* MERGEFORMAT</w:instrText>
      </w:r>
      <w:r>
        <w:rPr>
          <w:lang w:eastAsia="ja-JP"/>
        </w:rPr>
        <w:fldChar w:fldCharType="separate"/>
      </w:r>
      <w:r>
        <w:rPr>
          <w:noProof/>
          <w:lang w:eastAsia="ja-JP"/>
        </w:rPr>
        <w:t>[6]</w:t>
      </w:r>
      <w:r>
        <w:rPr>
          <w:lang w:eastAsia="ja-JP"/>
        </w:rPr>
        <w:fldChar w:fldCharType="end"/>
      </w:r>
      <w:r w:rsidRPr="00DB4F44">
        <w:rPr>
          <w:lang w:eastAsia="ja-JP"/>
        </w:rPr>
        <w:t xml:space="preserve">, the position embedding </w:t>
      </w:r>
      <w:r>
        <w:rPr>
          <w:rFonts w:hint="eastAsia"/>
          <w:lang w:eastAsia="ja-JP"/>
        </w:rPr>
        <w:t>i</w:t>
      </w:r>
      <w:r w:rsidRPr="00DB4F44">
        <w:rPr>
          <w:lang w:eastAsia="ja-JP"/>
        </w:rPr>
        <w:t xml:space="preserve">s applied only once at the token embedding stage. The structure of the decoder-only Transformer is shown in </w:t>
      </w:r>
      <w:r>
        <w:rPr>
          <w:lang w:eastAsia="ja-JP"/>
        </w:rPr>
        <w:fldChar w:fldCharType="begin"/>
      </w:r>
      <w:r>
        <w:rPr>
          <w:lang w:eastAsia="ja-JP"/>
        </w:rPr>
        <w:instrText xml:space="preserve"> REF _Ref197361828 \h </w:instrText>
      </w:r>
      <w:r>
        <w:rPr>
          <w:lang w:eastAsia="ja-JP"/>
        </w:rPr>
      </w:r>
      <w:r>
        <w:rPr>
          <w:lang w:eastAsia="ja-JP"/>
        </w:rPr>
        <w:fldChar w:fldCharType="separate"/>
      </w:r>
      <w:r w:rsidRPr="00F84FC6">
        <w:rPr>
          <w:sz w:val="18"/>
          <w:szCs w:val="18"/>
        </w:rPr>
        <w:t xml:space="preserve">Fig. </w:t>
      </w:r>
      <w:r w:rsidRPr="00F84FC6">
        <w:rPr>
          <w:noProof/>
          <w:sz w:val="18"/>
          <w:szCs w:val="18"/>
        </w:rPr>
        <w:t>2</w:t>
      </w:r>
      <w:r>
        <w:rPr>
          <w:lang w:eastAsia="ja-JP"/>
        </w:rPr>
        <w:fldChar w:fldCharType="end"/>
      </w:r>
      <w:r>
        <w:rPr>
          <w:rFonts w:hint="eastAsia"/>
          <w:lang w:eastAsia="ja-JP"/>
        </w:rPr>
        <w:t xml:space="preserve"> </w:t>
      </w:r>
      <w:r w:rsidRPr="00DB4F44">
        <w:rPr>
          <w:lang w:eastAsia="ja-JP"/>
        </w:rPr>
        <w:t>(left).</w:t>
      </w:r>
      <w:r>
        <w:rPr>
          <w:rFonts w:hint="eastAsia"/>
          <w:lang w:eastAsia="ja-JP"/>
        </w:rPr>
        <w:t xml:space="preserve"> </w:t>
      </w:r>
      <w:r w:rsidRPr="00DB4F44">
        <w:rPr>
          <w:lang w:eastAsia="ja-JP"/>
        </w:rPr>
        <w:t>In contrast, in Transformer-based models adapted for tasks such as graph processing</w:t>
      </w:r>
      <w:r>
        <w:rPr>
          <w:rFonts w:hint="eastAsia"/>
          <w:lang w:eastAsia="ja-JP"/>
        </w:rPr>
        <w:t xml:space="preserve"> (</w:t>
      </w:r>
      <w:r w:rsidRPr="00010916">
        <w:rPr>
          <w:lang w:eastAsia="ja-JP"/>
        </w:rPr>
        <w:t>Graphormer</w:t>
      </w:r>
      <w:r>
        <w:rPr>
          <w:rFonts w:hint="eastAsia"/>
          <w:lang w:eastAsia="ja-JP"/>
        </w:rPr>
        <w:t xml:space="preserve"> </w:t>
      </w:r>
      <w:r>
        <w:rPr>
          <w:lang w:eastAsia="ja-JP"/>
        </w:rPr>
        <w:fldChar w:fldCharType="begin" w:fldLock="1"/>
      </w:r>
      <w:r>
        <w:rPr>
          <w:lang w:eastAsia="ja-JP"/>
        </w:rPr>
        <w:instrText>ADDIN paperpile_citation &lt;clusterId&gt;P949D139Z529W211&lt;/clusterId&gt;&lt;metadata&gt;&lt;citation&gt;&lt;id&gt;faeac3c9-2639-4c1b-a0ae-d5865230ec9c&lt;/id&gt;&lt;/citation&gt;&lt;/metadata&gt;&lt;data&gt;eJyNVs1u3DYQfhVC59Vaq7+VcmntdeoYcRwj9sU1AmNEjVZMtKRAUmtvDL9Be+tD9Fag5wJ9mRZ5jQ6561q2kaIXw+Ryvvnmmx/N1V1wLergVdAAAk94GcZ5UoYpn1UhRIBhnRV5FicR8pIHk6Ae+mvTwows8nk8y3mSVGWeZ1jzsoFyDvmcQ1JHBWRRXCRQZQ1ZDboLXl0FrbX9q7090LdiPVV6uQeV2YtnUT6NyEUafJwE/jdPaHQ/Cfqh6oRpkX64CzYI2j2I4llwTyaVsRq4pauLFtmFBmkapVeoGWjeCovcDhpZC4ZVyNUKGbBarYQEaRlvleDIhGQrkBt3D0KaCTMDbxlZSCBj6FgHcjnAElmvFUdjhFwykDUjvH6w5GstjFByyi7RTpiw3p1UlgFRwDVuX6IVVqwJBLWjCJJcK8l61Q8daNYh1KgrBbo2TDVsqaFvw47MO/KLteCWfHgkoCOzinm6ViOs2NHpKVuDFhSWmTLSQiM5Qc9Go39Ika82huhuWKtuxloZQh26+oEZu8GuY/TflgPZk3+D0oJnQES1JAmm7Fgy2wrDeiDLCZkxozqK0F8++Ko2bGfuZDtyiN4pvW8F6UxPq0F0lg29cngEYklckuGb6Zzs1HecwVoKjuEtJ9LkhNiaobPGSQus0gpqRjCUvAdNvxUPs2A+U/bR9MgFdN2G7Qhp5A75/dEBOwG9xPCcQ4ds0YJzucQpez9o9hk3VEpGLFvrkjNY0YkvDncchtgibolQ6O4g0ReV3TiK2DQUJNUJuUfJVe2ZeVX0wLf1KKQvIM+eTOABTpJb93SlauyoCtQ2Eyhrnxyq3l4ZQqKacjBGrHoKY4P20evYzb/uV2hbRVVJ8C12/SiJ1FTWNYD3uCvZBwSq0RosTNkBGlGj8RyIdYuOOvcC8xZc+6IWX9BTx1uXG+P7RN0QMsU3cufyjretqKisbQuW3QjbMkXq38DGt83/1MxTJUq+8R9acNxEu/KqkP4huSgY2GZrVx2Mg0HzlJ5vPHpfoyfqRXn2hAhTb1VOCHrlRxsnHWANooOKskExuVFpaFYuKbahmlLH770TXCujGrs38kazkUZKhzT8DtXTfv6AXt6zXUMfUBO4fvbG9OO4/r9zI5aGm3FjtSjm85D+FgXd7mZ9luVJEqVRHVVp08Qxn/M0amZxlkdNEc3zOMuSqihysvhEmZDQNUNHMz/Yr9duyBlX9BJfZGE0TI2bFStDCI3qaAoSlyv3QRio7mjcX90FQtLwhM6RXLhnQhs39Bct9d/tANKbOmTrvhPBpUN1Dzvw79yZvhdPcC5GOBeUcxLyKcgCBLt4xKDjc4jzEcS5o/JJPAc5GRQ7fwSh43+DDLfieTA/OuQxiL94DnM0gjkaVPcC5i2yo0eMt/gc4HAEcCieGb9Bdvho/OaF8eXI+BLkyun9FMHpwy4fMdz5RUoun+QE2eWLzJ6IgV2MYOgc3FOtCGMkHWdRWoZZnBXbxcFuetceZ2fX+x8ujhcnr71hhc7bVVDnvIRoVodRnWGYVkUelgUmYZXkSZWkeVWnpVtMOH14aLrv6sjtHmHNH8t9W+pTdrqt8WPZTNnZtrin7JxK23WqupHoNpf54nBWHlBL7SdFWuwv9vfT/flBmWfpQXSQLNzCs1bdsHK0/frD6fvuQ5/Nk3k0S7IsncZRSb2vYbsVRZPg2lF8V2fOQVxUmNRpkccpRQHzfF6n8SwtZkWSlAm4xibeHLe7Xx03zYwncThveBGmtLyF1SyvQp40UVlGnMd55nY/xV/fksdDmuhuDxPmB1ovxJI0byh36BJwLE9EpUGTUDR3/dWJ4k6f3ROvwWtaRpxktIKZVg0k5vdLd+Xm3INOp+Dj//rr73//9tPXP3/564+fg/v7j/8AMNWbmw==&lt;/data&gt; \* MERGEFORMAT</w:instrText>
      </w:r>
      <w:r>
        <w:rPr>
          <w:lang w:eastAsia="ja-JP"/>
        </w:rPr>
        <w:fldChar w:fldCharType="separate"/>
      </w:r>
      <w:r>
        <w:rPr>
          <w:noProof/>
          <w:lang w:eastAsia="ja-JP"/>
        </w:rPr>
        <w:t>[9]</w:t>
      </w:r>
      <w:r>
        <w:rPr>
          <w:lang w:eastAsia="ja-JP"/>
        </w:rPr>
        <w:fldChar w:fldCharType="end"/>
      </w:r>
      <w:r>
        <w:rPr>
          <w:rFonts w:hint="eastAsia"/>
          <w:lang w:eastAsia="ja-JP"/>
        </w:rPr>
        <w:t>)</w:t>
      </w:r>
      <w:r w:rsidRPr="00DB4F44">
        <w:rPr>
          <w:lang w:eastAsia="ja-JP"/>
        </w:rPr>
        <w:t>, point cloud analysis</w:t>
      </w:r>
      <w:r>
        <w:rPr>
          <w:rFonts w:hint="eastAsia"/>
          <w:lang w:eastAsia="ja-JP"/>
        </w:rPr>
        <w:t xml:space="preserve"> (</w:t>
      </w:r>
      <w:r w:rsidRPr="00010916">
        <w:rPr>
          <w:lang w:eastAsia="ja-JP"/>
        </w:rPr>
        <w:t>Point Transformer</w:t>
      </w:r>
      <w:r>
        <w:rPr>
          <w:rFonts w:hint="eastAsia"/>
          <w:lang w:eastAsia="ja-JP"/>
        </w:rPr>
        <w:t xml:space="preserve"> </w:t>
      </w:r>
      <w:r>
        <w:rPr>
          <w:lang w:eastAsia="ja-JP"/>
        </w:rPr>
        <w:fldChar w:fldCharType="begin" w:fldLock="1"/>
      </w:r>
      <w:r>
        <w:rPr>
          <w:lang w:eastAsia="ja-JP"/>
        </w:rPr>
        <w:instrText>ADDIN paperpile_citation &lt;clusterId&gt;P187D244S534Q358&lt;/clusterId&gt;&lt;metadata&gt;&lt;citation&gt;&lt;id&gt;8dbc04db-e8c0-49f1-b1d0-98046aaa7078&lt;/id&gt;&lt;/citation&gt;&lt;/metadata&gt;&lt;data&gt;eJytVN1q40YUfhWhi9CCLc/oX4HQ2lqHJutN3WXxRcMijmZG1hB5Royk3ZiQN2jv+hC9K/S60Jdp2dfoGdVJvC4UCgVdzBx9852f75xz++AWkrvnbspLRkJeTkXKyDTMKjotKSfTLCVhDAAJSVJ34la64cJ07vnt+4nbDmW/bwW+Xq+L/Nuby+Xb5U2+LNbz9fItggfTINCt+77tzmcz3QoFjImu8/pasA+Vx/RuxrTqhepnV3m+8YlPZy206GH2fQ26WGup+uKdAdVV2uyEKSyssLhixHktr9DTkwsphLhvG22EZ4+eNtsZ12zYWQ9ZQklCgtkBj3B+73EtRxQlHqUkm0nGPoRp5vuedeIRGmWRi7k2UIrmkDeTvbgTe8zbBmlx0/IjsuqPShi0Jvkrmi2iOJgHaZjO8/k8nCeLLI7CBVkEeYhQZgT0AgtPkyClgZ8Q6tEgnri97JuxojZz5yhzfNQb6Gr7iExcPrRFVwO10qVpGTAR0oQGVeQTUmYB5bTiUVolIQ/LOGMihsgdFWskctgor5bLJZqwAHj51/QxXK0qYYRiouAYt3v+4DZYBAMosDuqRgl+0+dj4j6+eOMWv0Od69ET8u0FmMNLCyy1vntK3NocG9ss31w6V9gcRkEvtYLGyZ/DcLTC264d8LezkR3+d76wvfElsh/qEvpBlKUp98OKZFzQzI8I84MQ/BJYCSAIqSpgVg4Y+lpjRLcPrlSyl2Cldr+xDS9N19uzUNuuHkBtxykwO+hH/cYWcCyygRFo75jTZ0SrI6KVPCG4lkjqrF4YRsMpxfURBQL28E8W5/ozjlOG9RHDupaNbE8o3mljnPULh72fkmyOSDYN8EaoE5bXuukH5WxeeP62uI84OUoI3q3BdBIztG1sR4kv9iup7hB5GMuO1boB42213jZi3BIH01d1cyHUWWMuztSwuwjImSXoLv7jPB839P/TckcD0mg2PkbiN9jzOOjNxPkunzg5KOBWt8IG/YZHdlXEVZJVJKnSEGIe0zD2wyCqRABRBTzjtpv1YJB23NI8E2gOxLRKUn9KBFRTSPxq6ocxif2MUYijcabZ8h63xSvowc6e7C5xJcotxlShjmKCliu1kqUBg2usN8NoWmHkzTNk3GbLHUg741Lh6tEDFurrrTVZUZ423g3sbBU//fzrn7/88On3n/747Uf38fH9XzSR/c8=&lt;/data&gt; \* MERGEFORMAT</w:instrText>
      </w:r>
      <w:r>
        <w:rPr>
          <w:lang w:eastAsia="ja-JP"/>
        </w:rPr>
        <w:fldChar w:fldCharType="separate"/>
      </w:r>
      <w:r>
        <w:rPr>
          <w:noProof/>
          <w:lang w:eastAsia="ja-JP"/>
        </w:rPr>
        <w:t>[10]</w:t>
      </w:r>
      <w:r>
        <w:rPr>
          <w:lang w:eastAsia="ja-JP"/>
        </w:rPr>
        <w:fldChar w:fldCharType="end"/>
      </w:r>
      <w:r>
        <w:rPr>
          <w:rFonts w:hint="eastAsia"/>
          <w:lang w:eastAsia="ja-JP"/>
        </w:rPr>
        <w:t>)</w:t>
      </w:r>
      <w:r w:rsidRPr="00DB4F44">
        <w:rPr>
          <w:lang w:eastAsia="ja-JP"/>
        </w:rPr>
        <w:t>, and image segmentation</w:t>
      </w:r>
      <w:r>
        <w:rPr>
          <w:rFonts w:hint="eastAsia"/>
          <w:lang w:eastAsia="ja-JP"/>
        </w:rPr>
        <w:t xml:space="preserve"> (</w:t>
      </w:r>
      <w:r w:rsidRPr="00010916">
        <w:rPr>
          <w:lang w:eastAsia="ja-JP"/>
        </w:rPr>
        <w:t>DETR</w:t>
      </w:r>
      <w:r>
        <w:rPr>
          <w:rFonts w:hint="eastAsia"/>
          <w:lang w:eastAsia="ja-JP"/>
        </w:rPr>
        <w:t xml:space="preserve"> </w:t>
      </w:r>
      <w:r>
        <w:rPr>
          <w:lang w:eastAsia="ja-JP"/>
        </w:rPr>
        <w:fldChar w:fldCharType="begin" w:fldLock="1"/>
      </w:r>
      <w:r>
        <w:rPr>
          <w:lang w:eastAsia="ja-JP"/>
        </w:rPr>
        <w:instrText>ADDIN paperpile_citation &lt;clusterId&gt;K581Y548N938R632&lt;/clusterId&gt;&lt;metadata&gt;&lt;citation&gt;&lt;id&gt;44d4f1f4-5c0c-41e8-a3f7-199dc0a6326f&lt;/id&gt;&lt;/citation&gt;&lt;/metadata&gt;&lt;data&gt;eJyFVstu4zYU/RVCa78t2XJWdZwHBp3JBEn6QIMgoKgrmxOJVEnKjmeQP2h3/YjuCnRdoD/TYn6jh5STeDyLrixfkYfnnnvupW4/Rfcyj46iOM7jYljE3UQMRDceUtrl42LaHc5muRjwyXg0KaJOlDf1vV3xIXZQOqYkz+KE86kQxWg2GXGezGajcTwe8jRPp2k8SacJdgldb41crhy2rZyrj/p9YYg7uSahq0or29Nm2a+brJQi1xWXqv+RjO4Pe4M+9tdGVtxsFyW3FhDC9hbfI9yYMjq6fUbk5lGuAw7PbH80GCS94SidjqK7ThTehTz34j4sVuBwaaiQj3jJzY9y7c/zROyKsOFTBHpuhZc+kZxvPcYEj1viJuCNBtEToDLrDBc+wx+I1YYsKcc4U7RhFbmVzplbccfWkjaW6ewDCcdycviRWjFusTaXxkctOQ+Qy/ZVbXRWUtVj7xvDeI2/XKwYTiNelVKRBTDtQdWyJh/vMCoKH1tTuWWGKr2WahkWK6KcFdqwiqstW3GVd3OycqkQRkFqrUDeslI+kE9Bq27FH2XVVMw2tc/N7ogJyhtDDEhciRV+lqTI8MAjpEuPNUoqHRiQEjrHWmSBemLtg9KbkvIlzsh04wIzx+1Dj93gyZuAgbAXIrDRxY77hhWGV7TR5qHDBC+BwU5On9O/ueLKIreKjOd1cnpz1WHc+EQgbDfjFsuXpc54yUptbcsTGwSUbJT8uaE99S0Kxlkma26cdJ6Vg2XUEpAqByRq/nJam6CBlOGXBXd5WpCox85RB9SZwWkgYCvwDpVGWiWs5KXfuQIMjCTbCdxROG49j1eNDJW85baTpN1nAyX/f5cdegbaCtiXHrFT7/yFUgCp3oEVUvEXIvt5Q30k7dUt24IEJyMxAFuPKqh2Dd5vmZVVXVI4PtdQUWkHkj83slW9JiF5KT8iw1JmBo3cgdDBXMF/GjxMgDZq52NtbK9NPyc/HiCzAzAXokGTbcNRplFdJytUi4yvABwIKQJrtpFuFdLbUFl2yTq+a+iwc4VRVG67usb2QOuMWwcKV4uLC+YN4tuHBQtDv5XXQC197yzeL95/3bs5h2vJ9dg7bUivyewqJ7hiGTHUT0KktjNaGVALNE/egHDNlechUIJlBZ+3vSO9U2DGQmI1MsPWHsNcsSu9aQ0rMSfQsFiBY55r2gphQw8T/ArLveQDQW8MesrnERrRK4GCOx/0p/jS2rZT1lyWUAxPjvnpajFel5C0yXqA7hdcUKb1gx9y3uR9aGF6mIk4siRMwFMMFKe7pPKv1WpL89o2Fvt2N8pwRhQnxSidJGIi+Hg8m2b4NytmlAwmaTIlHmci9/dQocvc7z269dO9wXzFML79FCE/B7P5W+LCL5PG+pF8IYXG5RE2winO+dEeLbjxjPxCvHQvEczzL5DO9pDOwFxIK/QB1jtcTZydvUKFwCHS+R7SOc/Q5uUBzvVWKU6o2/kr1HPsEO3/M/zOwkRw9l6Ku9Ah1nwPa17SI9yBRV+ifSuNLEu9ZvNXuOfYId71Ht41mSVtD8B+4kttmu2DZtevaC/B6OkuXMNuW3tDXV7eX16dXl69ubjBYsL9odzhZQ7HUrlzxAfcMphrz1c6uw2fDHf+UwQT+YG2L7X293fXVXijN+gyxKeLk+HsOJmM5+M0TueL+TyeT49nkyQ+HhyPF7EH8R8vPovhNJ4MBsNhEvemU/jf8ParYdCJ7v1J7/IEiONhOkiSSZpPR8UoGU8H6YgXGb6Timw2mXGPaEFYUPsplscgleWj7oSnaXeABuim+WTYzQoxS0dimOJLzX+LaHH6iBNPMH78d4q0Z5g/mAnRUYEaUAeRN+ptO3GjI2eaEHqrhRdmtyQkfYq71muFqwADphmMht8sfcg3+7MwF7hxseTz73/++8cvn//+7Z+/fo2enu7+AwyVf2c=&lt;/data&gt; \* MERGEFORMAT</w:instrText>
      </w:r>
      <w:r>
        <w:rPr>
          <w:lang w:eastAsia="ja-JP"/>
        </w:rPr>
        <w:fldChar w:fldCharType="separate"/>
      </w:r>
      <w:r>
        <w:rPr>
          <w:noProof/>
          <w:lang w:eastAsia="ja-JP"/>
        </w:rPr>
        <w:t>[11]</w:t>
      </w:r>
      <w:r>
        <w:rPr>
          <w:lang w:eastAsia="ja-JP"/>
        </w:rPr>
        <w:fldChar w:fldCharType="end"/>
      </w:r>
      <w:r>
        <w:rPr>
          <w:rFonts w:hint="eastAsia"/>
          <w:lang w:eastAsia="ja-JP"/>
        </w:rPr>
        <w:t xml:space="preserve">), </w:t>
      </w:r>
      <w:r w:rsidRPr="00DB4F44">
        <w:rPr>
          <w:lang w:eastAsia="ja-JP"/>
        </w:rPr>
        <w:t xml:space="preserve">positional information </w:t>
      </w:r>
      <w:r>
        <w:rPr>
          <w:rFonts w:hint="eastAsia"/>
          <w:lang w:eastAsia="ja-JP"/>
        </w:rPr>
        <w:t>wa</w:t>
      </w:r>
      <w:r w:rsidRPr="00DB4F44">
        <w:rPr>
          <w:lang w:eastAsia="ja-JP"/>
        </w:rPr>
        <w:t>s integrated multiple times across Transformer layers</w:t>
      </w:r>
      <w:r w:rsidR="00B9581E">
        <w:rPr>
          <w:rFonts w:hint="eastAsia"/>
          <w:lang w:eastAsia="ja-JP"/>
        </w:rPr>
        <w:t xml:space="preserve"> (see </w:t>
      </w:r>
      <w:r w:rsidR="00B9581E">
        <w:rPr>
          <w:lang w:eastAsia="ja-JP"/>
        </w:rPr>
        <w:fldChar w:fldCharType="begin"/>
      </w:r>
      <w:r w:rsidR="00B9581E">
        <w:rPr>
          <w:lang w:eastAsia="ja-JP"/>
        </w:rPr>
        <w:instrText xml:space="preserve"> REF _Ref197361828 \h </w:instrText>
      </w:r>
      <w:r w:rsidR="00B9581E">
        <w:rPr>
          <w:lang w:eastAsia="ja-JP"/>
        </w:rPr>
      </w:r>
      <w:r w:rsidR="00B9581E">
        <w:rPr>
          <w:lang w:eastAsia="ja-JP"/>
        </w:rPr>
        <w:fldChar w:fldCharType="separate"/>
      </w:r>
      <w:r w:rsidR="00B9581E" w:rsidRPr="00F84FC6">
        <w:rPr>
          <w:sz w:val="18"/>
          <w:szCs w:val="18"/>
        </w:rPr>
        <w:t xml:space="preserve">Fig. </w:t>
      </w:r>
      <w:r w:rsidR="00B9581E" w:rsidRPr="00F84FC6">
        <w:rPr>
          <w:noProof/>
          <w:sz w:val="18"/>
          <w:szCs w:val="18"/>
        </w:rPr>
        <w:t>2</w:t>
      </w:r>
      <w:r w:rsidR="00B9581E">
        <w:rPr>
          <w:lang w:eastAsia="ja-JP"/>
        </w:rPr>
        <w:fldChar w:fldCharType="end"/>
      </w:r>
      <w:r w:rsidR="00B9581E">
        <w:rPr>
          <w:rFonts w:hint="eastAsia"/>
          <w:lang w:eastAsia="ja-JP"/>
        </w:rPr>
        <w:t xml:space="preserve"> </w:t>
      </w:r>
      <w:r w:rsidR="00B9581E">
        <w:rPr>
          <w:rFonts w:hint="eastAsia"/>
          <w:lang w:eastAsia="ja-JP"/>
        </w:rPr>
        <w:t>right</w:t>
      </w:r>
      <w:r w:rsidR="00B9581E" w:rsidRPr="00DB4F44">
        <w:rPr>
          <w:lang w:eastAsia="ja-JP"/>
        </w:rPr>
        <w:t>)</w:t>
      </w:r>
      <w:r w:rsidRPr="00DB4F44">
        <w:rPr>
          <w:lang w:eastAsia="ja-JP"/>
        </w:rPr>
        <w:t xml:space="preserve">. </w:t>
      </w:r>
    </w:p>
    <w:p w14:paraId="3708F8D2" w14:textId="1FB4747D" w:rsidR="00534CF6" w:rsidRDefault="00534CF6" w:rsidP="00534CF6">
      <w:pPr>
        <w:ind w:firstLineChars="100" w:firstLine="200"/>
        <w:rPr>
          <w:lang w:eastAsia="ja-JP"/>
        </w:rPr>
      </w:pPr>
      <w:r w:rsidRPr="00DB4F44">
        <w:rPr>
          <w:lang w:eastAsia="ja-JP"/>
        </w:rPr>
        <w:t>For deterioration prediction, accurately capturing spatial relationships within the model is considered essential.</w:t>
      </w:r>
      <w:r>
        <w:rPr>
          <w:rFonts w:hint="eastAsia"/>
          <w:lang w:eastAsia="ja-JP"/>
        </w:rPr>
        <w:t xml:space="preserve"> This study introduced </w:t>
      </w:r>
      <w:r w:rsidRPr="00010916">
        <w:rPr>
          <w:lang w:eastAsia="ja-JP"/>
        </w:rPr>
        <w:t xml:space="preserve">a modification </w:t>
      </w:r>
      <w:r>
        <w:rPr>
          <w:rFonts w:hint="eastAsia"/>
          <w:lang w:eastAsia="ja-JP"/>
        </w:rPr>
        <w:t>i</w:t>
      </w:r>
      <w:r w:rsidRPr="00010916">
        <w:rPr>
          <w:lang w:eastAsia="ja-JP"/>
        </w:rPr>
        <w:t>n alignment with the latter approach</w:t>
      </w:r>
      <w:r>
        <w:rPr>
          <w:rFonts w:hint="eastAsia"/>
          <w:lang w:eastAsia="ja-JP"/>
        </w:rPr>
        <w:t>.</w:t>
      </w:r>
      <w:r w:rsidRPr="00010916">
        <w:rPr>
          <w:lang w:eastAsia="ja-JP"/>
        </w:rPr>
        <w:t xml:space="preserve"> </w:t>
      </w:r>
      <w:r>
        <w:rPr>
          <w:rFonts w:hint="eastAsia"/>
          <w:lang w:eastAsia="ja-JP"/>
        </w:rPr>
        <w:t>A</w:t>
      </w:r>
      <w:r w:rsidRPr="00010916">
        <w:rPr>
          <w:lang w:eastAsia="ja-JP"/>
        </w:rPr>
        <w:t xml:space="preserve">t the beginning of each Transformer layer, the operation </w:t>
      </w:r>
      <w:r>
        <w:rPr>
          <w:rFonts w:hint="eastAsia"/>
          <w:lang w:eastAsia="ja-JP"/>
        </w:rPr>
        <w:t>of adding PEs on token embeddings was</w:t>
      </w:r>
      <w:r w:rsidRPr="00010916">
        <w:rPr>
          <w:lang w:eastAsia="ja-JP"/>
        </w:rPr>
        <w:t xml:space="preserve"> applied</w:t>
      </w:r>
      <w:r>
        <w:rPr>
          <w:rFonts w:hint="eastAsia"/>
          <w:lang w:eastAsia="ja-JP"/>
        </w:rPr>
        <w:t xml:space="preserve">. </w:t>
      </w:r>
      <w:r w:rsidRPr="00010916">
        <w:rPr>
          <w:lang w:eastAsia="ja-JP"/>
        </w:rPr>
        <w:t xml:space="preserve">The impact of this architectural adjustment on prediction performance </w:t>
      </w:r>
      <w:r>
        <w:rPr>
          <w:rFonts w:hint="eastAsia"/>
          <w:lang w:eastAsia="ja-JP"/>
        </w:rPr>
        <w:t>wa</w:t>
      </w:r>
      <w:r w:rsidRPr="00010916">
        <w:rPr>
          <w:lang w:eastAsia="ja-JP"/>
        </w:rPr>
        <w:t>s evaluated through compar</w:t>
      </w:r>
      <w:r>
        <w:rPr>
          <w:rFonts w:hint="eastAsia"/>
          <w:lang w:eastAsia="ja-JP"/>
        </w:rPr>
        <w:t>ison with a Transformer using a single PE.</w:t>
      </w:r>
    </w:p>
    <w:p w14:paraId="4AD3798A" w14:textId="77777777" w:rsidR="00534CF6" w:rsidRPr="00534CF6" w:rsidRDefault="00534CF6" w:rsidP="00534CF6">
      <w:pPr>
        <w:ind w:firstLineChars="100" w:firstLine="200"/>
        <w:rPr>
          <w:rFonts w:hint="eastAsia"/>
          <w:lang w:eastAsia="ja-JP"/>
        </w:rPr>
      </w:pPr>
    </w:p>
    <w:p w14:paraId="72D03FC9" w14:textId="03077F6A" w:rsidR="00BE784B" w:rsidRDefault="00BE784B" w:rsidP="00BE784B">
      <w:pPr>
        <w:ind w:firstLineChars="100" w:firstLine="200"/>
        <w:jc w:val="center"/>
        <w:rPr>
          <w:lang w:eastAsia="ja-JP"/>
        </w:rPr>
      </w:pPr>
      <w:r w:rsidRPr="00BE784B">
        <w:rPr>
          <w:lang w:eastAsia="ja-JP"/>
        </w:rPr>
        <w:lastRenderedPageBreak/>
        <w:drawing>
          <wp:inline distT="0" distB="0" distL="0" distR="0" wp14:anchorId="51AFB96F" wp14:editId="5BE0FB95">
            <wp:extent cx="2795566" cy="2603619"/>
            <wp:effectExtent l="0" t="0" r="5080" b="6350"/>
            <wp:docPr id="115534734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47341" name="図 1" descr="テーブル&#10;&#10;AI によって生成されたコンテンツは間違っている可能性があります。"/>
                    <pic:cNvPicPr/>
                  </pic:nvPicPr>
                  <pic:blipFill>
                    <a:blip r:embed="rId8"/>
                    <a:stretch>
                      <a:fillRect/>
                    </a:stretch>
                  </pic:blipFill>
                  <pic:spPr>
                    <a:xfrm>
                      <a:off x="0" y="0"/>
                      <a:ext cx="2825751" cy="2631732"/>
                    </a:xfrm>
                    <a:prstGeom prst="rect">
                      <a:avLst/>
                    </a:prstGeom>
                  </pic:spPr>
                </pic:pic>
              </a:graphicData>
            </a:graphic>
          </wp:inline>
        </w:drawing>
      </w:r>
    </w:p>
    <w:p w14:paraId="1E1B8B12" w14:textId="3BA4E86D" w:rsidR="00BE784B" w:rsidRPr="00BE784B" w:rsidRDefault="00BE784B" w:rsidP="00BE784B">
      <w:pPr>
        <w:pStyle w:val="a9"/>
        <w:ind w:firstLine="0"/>
        <w:jc w:val="left"/>
        <w:rPr>
          <w:rFonts w:hint="eastAsia"/>
          <w:sz w:val="18"/>
          <w:szCs w:val="18"/>
          <w:lang w:eastAsia="ja-JP"/>
        </w:rPr>
      </w:pPr>
      <w:bookmarkStart w:id="0" w:name="_Ref197339525"/>
      <w:r w:rsidRPr="00BE784B">
        <w:rPr>
          <w:sz w:val="18"/>
          <w:szCs w:val="18"/>
        </w:rPr>
        <w:t xml:space="preserve">Fig. </w:t>
      </w:r>
      <w:r w:rsidRPr="00BE784B">
        <w:rPr>
          <w:sz w:val="18"/>
          <w:szCs w:val="18"/>
        </w:rPr>
        <w:fldChar w:fldCharType="begin"/>
      </w:r>
      <w:r w:rsidRPr="00BE784B">
        <w:rPr>
          <w:sz w:val="18"/>
          <w:szCs w:val="18"/>
        </w:rPr>
        <w:instrText xml:space="preserve"> SEQ Fig. \* ARABIC </w:instrText>
      </w:r>
      <w:r w:rsidRPr="00BE784B">
        <w:rPr>
          <w:sz w:val="18"/>
          <w:szCs w:val="18"/>
        </w:rPr>
        <w:fldChar w:fldCharType="separate"/>
      </w:r>
      <w:r w:rsidR="00F84FC6">
        <w:rPr>
          <w:noProof/>
          <w:sz w:val="18"/>
          <w:szCs w:val="18"/>
        </w:rPr>
        <w:t>1</w:t>
      </w:r>
      <w:r w:rsidRPr="00BE784B">
        <w:rPr>
          <w:sz w:val="18"/>
          <w:szCs w:val="18"/>
        </w:rPr>
        <w:fldChar w:fldCharType="end"/>
      </w:r>
      <w:bookmarkEnd w:id="0"/>
      <w:r w:rsidRPr="00BE784B">
        <w:rPr>
          <w:rFonts w:hint="eastAsia"/>
          <w:sz w:val="18"/>
          <w:szCs w:val="18"/>
          <w:lang w:eastAsia="ja-JP"/>
        </w:rPr>
        <w:t>.</w:t>
      </w:r>
      <w:r w:rsidRPr="00BE784B">
        <w:rPr>
          <w:rFonts w:hint="eastAsia"/>
          <w:b w:val="0"/>
          <w:bCs w:val="0"/>
          <w:sz w:val="18"/>
          <w:szCs w:val="18"/>
          <w:lang w:eastAsia="ja-JP"/>
        </w:rPr>
        <w:t xml:space="preserve"> </w:t>
      </w:r>
      <w:r w:rsidRPr="00BE784B">
        <w:rPr>
          <w:b w:val="0"/>
          <w:bCs w:val="0"/>
          <w:sz w:val="18"/>
          <w:szCs w:val="18"/>
          <w:lang w:eastAsia="ja-JP"/>
        </w:rPr>
        <w:t xml:space="preserve">Element </w:t>
      </w:r>
      <w:r w:rsidRPr="00BE784B">
        <w:rPr>
          <w:rFonts w:hint="eastAsia"/>
          <w:b w:val="0"/>
          <w:bCs w:val="0"/>
          <w:sz w:val="18"/>
          <w:szCs w:val="18"/>
          <w:lang w:eastAsia="ja-JP"/>
        </w:rPr>
        <w:t>n</w:t>
      </w:r>
      <w:r w:rsidRPr="00BE784B">
        <w:rPr>
          <w:b w:val="0"/>
          <w:bCs w:val="0"/>
          <w:sz w:val="18"/>
          <w:szCs w:val="18"/>
          <w:lang w:eastAsia="ja-JP"/>
        </w:rPr>
        <w:t xml:space="preserve">umber </w:t>
      </w:r>
      <w:r w:rsidRPr="00BE784B">
        <w:rPr>
          <w:rFonts w:hint="eastAsia"/>
          <w:b w:val="0"/>
          <w:bCs w:val="0"/>
          <w:sz w:val="18"/>
          <w:szCs w:val="18"/>
          <w:lang w:eastAsia="ja-JP"/>
        </w:rPr>
        <w:t>d</w:t>
      </w:r>
      <w:r w:rsidRPr="00BE784B">
        <w:rPr>
          <w:b w:val="0"/>
          <w:bCs w:val="0"/>
          <w:sz w:val="18"/>
          <w:szCs w:val="18"/>
          <w:lang w:eastAsia="ja-JP"/>
        </w:rPr>
        <w:t>iagrams</w:t>
      </w:r>
      <w:r w:rsidRPr="00BE784B">
        <w:rPr>
          <w:rFonts w:hint="eastAsia"/>
          <w:b w:val="0"/>
          <w:bCs w:val="0"/>
          <w:sz w:val="18"/>
          <w:szCs w:val="18"/>
          <w:lang w:eastAsia="ja-JP"/>
        </w:rPr>
        <w:t xml:space="preserve"> in inspection records. The </w:t>
      </w:r>
      <w:proofErr w:type="spellStart"/>
      <w:r w:rsidRPr="00BE784B">
        <w:rPr>
          <w:rFonts w:hint="eastAsia"/>
          <w:b w:val="0"/>
          <w:bCs w:val="0"/>
          <w:sz w:val="18"/>
          <w:szCs w:val="18"/>
          <w:lang w:eastAsia="ja-JP"/>
        </w:rPr>
        <w:t>xy</w:t>
      </w:r>
      <w:proofErr w:type="spellEnd"/>
      <w:r w:rsidRPr="00BE784B">
        <w:rPr>
          <w:rFonts w:hint="eastAsia"/>
          <w:b w:val="0"/>
          <w:bCs w:val="0"/>
          <w:sz w:val="18"/>
          <w:szCs w:val="18"/>
          <w:lang w:eastAsia="ja-JP"/>
        </w:rPr>
        <w:t xml:space="preserve"> coordinates were normalized from 0 to 1 in this study.</w:t>
      </w:r>
      <w:r w:rsidR="00493B1B" w:rsidRPr="00493B1B">
        <w:rPr>
          <w:noProof/>
        </w:rPr>
        <w:t xml:space="preserve"> </w:t>
      </w:r>
    </w:p>
    <w:p w14:paraId="79E76C28" w14:textId="3D1B8A24" w:rsidR="00B9581E" w:rsidRDefault="00B9581E" w:rsidP="00493B1B">
      <w:pPr>
        <w:ind w:firstLine="0"/>
        <w:rPr>
          <w:lang w:eastAsia="ja-JP"/>
        </w:rPr>
      </w:pPr>
    </w:p>
    <w:p w14:paraId="76796996" w14:textId="284B902E" w:rsidR="00493B1B" w:rsidRDefault="00493B1B" w:rsidP="00F84FC6">
      <w:pPr>
        <w:ind w:firstLineChars="100" w:firstLine="180"/>
        <w:jc w:val="center"/>
        <w:rPr>
          <w:rFonts w:hint="eastAsia"/>
          <w:lang w:eastAsia="ja-JP"/>
        </w:rPr>
      </w:pPr>
      <w:r w:rsidRPr="00493B1B">
        <w:rPr>
          <w:sz w:val="18"/>
          <w:szCs w:val="18"/>
          <w:lang w:eastAsia="ja-JP"/>
        </w:rPr>
        <w:drawing>
          <wp:inline distT="0" distB="0" distL="0" distR="0" wp14:anchorId="75E7003C" wp14:editId="5F1ED699">
            <wp:extent cx="3283906" cy="1813275"/>
            <wp:effectExtent l="0" t="0" r="0" b="0"/>
            <wp:docPr id="606709137"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09137" name=""/>
                    <pic:cNvPicPr/>
                  </pic:nvPicPr>
                  <pic:blipFill rotWithShape="1">
                    <a:blip r:embed="rId9">
                      <a:extLst>
                        <a:ext uri="{96DAC541-7B7A-43D3-8B79-37D633B846F1}">
                          <asvg:svgBlip xmlns:asvg="http://schemas.microsoft.com/office/drawing/2016/SVG/main" r:embed="rId10"/>
                        </a:ext>
                      </a:extLst>
                    </a:blip>
                    <a:srcRect l="23742" t="22744" r="8296" b="50725"/>
                    <a:stretch/>
                  </pic:blipFill>
                  <pic:spPr bwMode="auto">
                    <a:xfrm>
                      <a:off x="0" y="0"/>
                      <a:ext cx="3302674" cy="1823638"/>
                    </a:xfrm>
                    <a:prstGeom prst="rect">
                      <a:avLst/>
                    </a:prstGeom>
                    <a:ln>
                      <a:noFill/>
                    </a:ln>
                    <a:extLst>
                      <a:ext uri="{53640926-AAD7-44D8-BBD7-CCE9431645EC}">
                        <a14:shadowObscured xmlns:a14="http://schemas.microsoft.com/office/drawing/2010/main"/>
                      </a:ext>
                    </a:extLst>
                  </pic:spPr>
                </pic:pic>
              </a:graphicData>
            </a:graphic>
          </wp:inline>
        </w:drawing>
      </w:r>
    </w:p>
    <w:p w14:paraId="117E06EC" w14:textId="6DBC90D2" w:rsidR="00013047" w:rsidRPr="00534CF6" w:rsidRDefault="00F84FC6" w:rsidP="00534CF6">
      <w:pPr>
        <w:pStyle w:val="a9"/>
        <w:ind w:firstLine="0"/>
        <w:rPr>
          <w:rFonts w:hint="eastAsia"/>
          <w:b w:val="0"/>
          <w:bCs w:val="0"/>
          <w:sz w:val="18"/>
          <w:szCs w:val="18"/>
          <w:lang w:eastAsia="ja-JP"/>
        </w:rPr>
      </w:pPr>
      <w:bookmarkStart w:id="1" w:name="_Ref197361828"/>
      <w:r w:rsidRPr="00F84FC6">
        <w:rPr>
          <w:sz w:val="18"/>
          <w:szCs w:val="18"/>
        </w:rPr>
        <w:t xml:space="preserve">Fig. </w:t>
      </w:r>
      <w:r w:rsidRPr="00F84FC6">
        <w:rPr>
          <w:sz w:val="18"/>
          <w:szCs w:val="18"/>
        </w:rPr>
        <w:fldChar w:fldCharType="begin"/>
      </w:r>
      <w:r w:rsidRPr="00F84FC6">
        <w:rPr>
          <w:sz w:val="18"/>
          <w:szCs w:val="18"/>
        </w:rPr>
        <w:instrText xml:space="preserve"> SEQ Fig. \* ARABIC </w:instrText>
      </w:r>
      <w:r w:rsidRPr="00F84FC6">
        <w:rPr>
          <w:sz w:val="18"/>
          <w:szCs w:val="18"/>
        </w:rPr>
        <w:fldChar w:fldCharType="separate"/>
      </w:r>
      <w:r w:rsidRPr="00F84FC6">
        <w:rPr>
          <w:noProof/>
          <w:sz w:val="18"/>
          <w:szCs w:val="18"/>
        </w:rPr>
        <w:t>2</w:t>
      </w:r>
      <w:r w:rsidRPr="00F84FC6">
        <w:rPr>
          <w:sz w:val="18"/>
          <w:szCs w:val="18"/>
        </w:rPr>
        <w:fldChar w:fldCharType="end"/>
      </w:r>
      <w:bookmarkEnd w:id="1"/>
      <w:r w:rsidRPr="00F84FC6">
        <w:rPr>
          <w:rFonts w:hint="eastAsia"/>
          <w:sz w:val="18"/>
          <w:szCs w:val="18"/>
          <w:lang w:eastAsia="ja-JP"/>
        </w:rPr>
        <w:t>.</w:t>
      </w:r>
      <w:r w:rsidRPr="00F84FC6">
        <w:rPr>
          <w:rFonts w:hint="eastAsia"/>
          <w:b w:val="0"/>
          <w:bCs w:val="0"/>
          <w:sz w:val="18"/>
          <w:szCs w:val="18"/>
          <w:lang w:eastAsia="ja-JP"/>
        </w:rPr>
        <w:t xml:space="preserve"> </w:t>
      </w:r>
      <w:r w:rsidR="00534CF6">
        <w:rPr>
          <w:rFonts w:hint="eastAsia"/>
          <w:b w:val="0"/>
          <w:bCs w:val="0"/>
          <w:sz w:val="18"/>
          <w:szCs w:val="18"/>
          <w:lang w:eastAsia="ja-JP"/>
        </w:rPr>
        <w:t>PEs employed in Transformer models. The left</w:t>
      </w:r>
      <w:r w:rsidR="00B9581E">
        <w:rPr>
          <w:rFonts w:hint="eastAsia"/>
          <w:b w:val="0"/>
          <w:bCs w:val="0"/>
          <w:sz w:val="18"/>
          <w:szCs w:val="18"/>
          <w:lang w:eastAsia="ja-JP"/>
        </w:rPr>
        <w:t xml:space="preserve"> diagram illustrates</w:t>
      </w:r>
      <w:r w:rsidR="00534CF6">
        <w:rPr>
          <w:rFonts w:hint="eastAsia"/>
          <w:b w:val="0"/>
          <w:bCs w:val="0"/>
          <w:sz w:val="18"/>
          <w:szCs w:val="18"/>
          <w:lang w:eastAsia="ja-JP"/>
        </w:rPr>
        <w:t xml:space="preserve"> </w:t>
      </w:r>
      <w:r w:rsidR="00B9581E" w:rsidRPr="00B9581E">
        <w:rPr>
          <w:b w:val="0"/>
          <w:bCs w:val="0"/>
          <w:sz w:val="18"/>
          <w:szCs w:val="18"/>
          <w:lang w:eastAsia="ja-JP"/>
        </w:rPr>
        <w:t>the original architecture with a single PE</w:t>
      </w:r>
      <w:r w:rsidR="00534CF6">
        <w:rPr>
          <w:rFonts w:hint="eastAsia"/>
          <w:b w:val="0"/>
          <w:bCs w:val="0"/>
          <w:sz w:val="18"/>
          <w:szCs w:val="18"/>
          <w:lang w:eastAsia="ja-JP"/>
        </w:rPr>
        <w:t xml:space="preserve">, </w:t>
      </w:r>
      <w:r w:rsidR="00B9581E" w:rsidRPr="00B9581E">
        <w:rPr>
          <w:b w:val="0"/>
          <w:bCs w:val="0"/>
          <w:sz w:val="18"/>
          <w:szCs w:val="18"/>
          <w:lang w:eastAsia="ja-JP"/>
        </w:rPr>
        <w:t>while the right diagram shows</w:t>
      </w:r>
      <w:r w:rsidR="00534CF6">
        <w:rPr>
          <w:rFonts w:hint="eastAsia"/>
          <w:b w:val="0"/>
          <w:bCs w:val="0"/>
          <w:sz w:val="18"/>
          <w:szCs w:val="18"/>
          <w:lang w:eastAsia="ja-JP"/>
        </w:rPr>
        <w:t xml:space="preserve"> </w:t>
      </w:r>
      <w:r w:rsidR="00B9581E">
        <w:rPr>
          <w:rFonts w:hint="eastAsia"/>
          <w:b w:val="0"/>
          <w:bCs w:val="0"/>
          <w:sz w:val="18"/>
          <w:szCs w:val="18"/>
          <w:lang w:eastAsia="ja-JP"/>
        </w:rPr>
        <w:t xml:space="preserve">the modified architecture </w:t>
      </w:r>
      <w:r w:rsidR="00B9581E" w:rsidRPr="00B9581E">
        <w:rPr>
          <w:b w:val="0"/>
          <w:bCs w:val="0"/>
          <w:sz w:val="18"/>
          <w:szCs w:val="18"/>
          <w:lang w:eastAsia="ja-JP"/>
        </w:rPr>
        <w:t>where PEs are incorporated at each Transformer laye</w:t>
      </w:r>
      <w:r w:rsidR="00B9581E">
        <w:rPr>
          <w:rFonts w:hint="eastAsia"/>
          <w:b w:val="0"/>
          <w:bCs w:val="0"/>
          <w:sz w:val="18"/>
          <w:szCs w:val="18"/>
          <w:lang w:eastAsia="ja-JP"/>
        </w:rPr>
        <w:t>r</w:t>
      </w:r>
      <w:r w:rsidR="00534CF6">
        <w:rPr>
          <w:rFonts w:hint="eastAsia"/>
          <w:b w:val="0"/>
          <w:bCs w:val="0"/>
          <w:sz w:val="18"/>
          <w:szCs w:val="18"/>
          <w:lang w:eastAsia="ja-JP"/>
        </w:rPr>
        <w:t>.</w:t>
      </w:r>
    </w:p>
    <w:p w14:paraId="6173D4A9" w14:textId="77777777" w:rsidR="00010916" w:rsidRDefault="00010916" w:rsidP="00B15C40">
      <w:pPr>
        <w:rPr>
          <w:lang w:eastAsia="ja-JP"/>
        </w:rPr>
      </w:pPr>
    </w:p>
    <w:p w14:paraId="5DA2FA97" w14:textId="79B2BE82" w:rsidR="00E124CC" w:rsidRPr="006809AE" w:rsidRDefault="00E124CC" w:rsidP="00E124CC">
      <w:pPr>
        <w:pStyle w:val="heading2"/>
        <w:spacing w:before="0"/>
      </w:pPr>
      <w:r>
        <w:rPr>
          <w:rFonts w:hint="eastAsia"/>
          <w:lang w:eastAsia="ja-JP"/>
        </w:rPr>
        <w:t>Assessment with Ordinal Regression</w:t>
      </w:r>
    </w:p>
    <w:p w14:paraId="687FD8A3" w14:textId="3C0D9405" w:rsidR="003F533F" w:rsidRDefault="003F533F" w:rsidP="00E124CC">
      <w:pPr>
        <w:ind w:firstLine="0"/>
        <w:rPr>
          <w:lang w:eastAsia="ja-JP"/>
        </w:rPr>
      </w:pPr>
      <w:r w:rsidRPr="003F533F">
        <w:rPr>
          <w:lang w:eastAsia="ja-JP"/>
        </w:rPr>
        <w:t>Damage assessment is represented by five levels, labeled a through e, where a indicates the most intact state and e denotes the most severely damaged condition. This setup inherently introduces an ordinal relationship among the levels.</w:t>
      </w:r>
    </w:p>
    <w:p w14:paraId="1A15AA11" w14:textId="0AD773BF" w:rsidR="003F533F" w:rsidRDefault="003F533F" w:rsidP="003F533F">
      <w:pPr>
        <w:ind w:firstLineChars="100" w:firstLine="200"/>
        <w:rPr>
          <w:lang w:eastAsia="ja-JP"/>
        </w:rPr>
      </w:pPr>
      <w:r w:rsidRPr="003F533F">
        <w:rPr>
          <w:lang w:eastAsia="ja-JP"/>
        </w:rPr>
        <w:t xml:space="preserve">A straightforward modeling approach treats the prediction task as a standard multi-class classification problem, outputting independent probability estimates for each of the five classes. While this method can achieve strong performance when sufficient </w:t>
      </w:r>
      <w:r w:rsidRPr="003F533F">
        <w:rPr>
          <w:lang w:eastAsia="ja-JP"/>
        </w:rPr>
        <w:lastRenderedPageBreak/>
        <w:t>training data are available, it fails to account for the ordinal structure of the labels, potentially leading to unstable or semantically inconsistent predictions.</w:t>
      </w:r>
    </w:p>
    <w:p w14:paraId="46E7893B" w14:textId="49DF9D59" w:rsidR="003F533F" w:rsidRDefault="003F533F" w:rsidP="003F533F">
      <w:pPr>
        <w:ind w:firstLineChars="100" w:firstLine="200"/>
        <w:rPr>
          <w:lang w:eastAsia="ja-JP"/>
        </w:rPr>
      </w:pPr>
      <w:r w:rsidRPr="003F533F">
        <w:rPr>
          <w:lang w:eastAsia="ja-JP"/>
        </w:rPr>
        <w:t>In deterioration prediction, avoiding large deviations from the correct class is particularly important. To address this, ordinal regression</w:t>
      </w:r>
      <w:r w:rsidR="00FC684C">
        <w:rPr>
          <w:rFonts w:hint="eastAsia"/>
          <w:lang w:eastAsia="ja-JP"/>
        </w:rPr>
        <w:t xml:space="preserve"> was incorporated</w:t>
      </w:r>
      <w:r w:rsidRPr="003F533F">
        <w:rPr>
          <w:lang w:eastAsia="ja-JP"/>
        </w:rPr>
        <w:t xml:space="preserve">, where the magnitude of misclassification </w:t>
      </w:r>
      <w:r w:rsidR="00FC684C">
        <w:rPr>
          <w:rFonts w:hint="eastAsia"/>
          <w:lang w:eastAsia="ja-JP"/>
        </w:rPr>
        <w:t>is</w:t>
      </w:r>
      <w:r w:rsidRPr="003F533F">
        <w:rPr>
          <w:lang w:eastAsia="ja-JP"/>
        </w:rPr>
        <w:t xml:space="preserve"> reflected in the loss function. This approach allow</w:t>
      </w:r>
      <w:r>
        <w:rPr>
          <w:rFonts w:hint="eastAsia"/>
          <w:lang w:eastAsia="ja-JP"/>
        </w:rPr>
        <w:t>s</w:t>
      </w:r>
      <w:r w:rsidRPr="003F533F">
        <w:rPr>
          <w:lang w:eastAsia="ja-JP"/>
        </w:rPr>
        <w:t xml:space="preserve"> for more efficient learning with limited data and increases the likelihood of predictions that are closer to the ground truth during inference.</w:t>
      </w:r>
    </w:p>
    <w:p w14:paraId="680B5675" w14:textId="77777777" w:rsidR="004648C4" w:rsidRDefault="003F533F" w:rsidP="004648C4">
      <w:pPr>
        <w:ind w:firstLineChars="100" w:firstLine="200"/>
        <w:rPr>
          <w:lang w:eastAsia="ja-JP"/>
        </w:rPr>
      </w:pPr>
      <w:r w:rsidRPr="003F533F">
        <w:rPr>
          <w:lang w:eastAsia="ja-JP"/>
        </w:rPr>
        <w:t>Specifically, to predict the five damage levels, four</w:t>
      </w:r>
      <w:r w:rsidR="00BB0D4D">
        <w:rPr>
          <w:rFonts w:hint="eastAsia"/>
          <w:lang w:eastAsia="ja-JP"/>
        </w:rPr>
        <w:t xml:space="preserve"> </w:t>
      </w:r>
      <w:r w:rsidR="00BB0D4D">
        <w:rPr>
          <w:lang w:eastAsia="ja-JP"/>
        </w:rPr>
        <w:t>independent</w:t>
      </w:r>
      <w:r w:rsidRPr="003F533F">
        <w:rPr>
          <w:lang w:eastAsia="ja-JP"/>
        </w:rPr>
        <w:t xml:space="preserve"> output values </w:t>
      </w:r>
      <w:r>
        <w:rPr>
          <w:rFonts w:hint="eastAsia"/>
          <w:lang w:eastAsia="ja-JP"/>
        </w:rPr>
        <w:t>were</w:t>
      </w:r>
      <w:r w:rsidRPr="003F533F">
        <w:rPr>
          <w:lang w:eastAsia="ja-JP"/>
        </w:rPr>
        <w:t xml:space="preserve"> produced using sigmoid functions. </w:t>
      </w:r>
      <w:r w:rsidR="004648C4">
        <w:rPr>
          <w:rFonts w:hint="eastAsia"/>
          <w:lang w:eastAsia="ja-JP"/>
        </w:rPr>
        <w:t>T</w:t>
      </w:r>
      <w:r w:rsidR="004648C4" w:rsidRPr="004648C4">
        <w:rPr>
          <w:lang w:eastAsia="ja-JP"/>
        </w:rPr>
        <w:t>he four output probabilities indicate the likelihood that the predicted class falls into the following cumulative categories: b or higher (i.e., b, c, d, or e), c or higher, d or higher, and e or higher, respectively.</w:t>
      </w:r>
      <w:r w:rsidR="004648C4">
        <w:rPr>
          <w:rFonts w:hint="eastAsia"/>
          <w:lang w:eastAsia="ja-JP"/>
        </w:rPr>
        <w:t xml:space="preserve"> </w:t>
      </w:r>
    </w:p>
    <w:p w14:paraId="3AD420E7" w14:textId="388457C3" w:rsidR="00E124CC" w:rsidRDefault="00E124CC" w:rsidP="004648C4">
      <w:pPr>
        <w:ind w:firstLineChars="100" w:firstLine="200"/>
        <w:rPr>
          <w:lang w:eastAsia="ja-JP"/>
        </w:rPr>
      </w:pPr>
      <w:r>
        <w:rPr>
          <w:lang w:eastAsia="ja-JP"/>
        </w:rPr>
        <w:t xml:space="preserve">The loss function is defined as the sum of the </w:t>
      </w:r>
      <w:r w:rsidR="004648C4">
        <w:rPr>
          <w:rFonts w:hint="eastAsia"/>
          <w:lang w:eastAsia="ja-JP"/>
        </w:rPr>
        <w:t>b</w:t>
      </w:r>
      <w:r>
        <w:rPr>
          <w:lang w:eastAsia="ja-JP"/>
        </w:rPr>
        <w:t xml:space="preserve">inary </w:t>
      </w:r>
      <w:r w:rsidR="004648C4">
        <w:rPr>
          <w:rFonts w:hint="eastAsia"/>
          <w:lang w:eastAsia="ja-JP"/>
        </w:rPr>
        <w:t>c</w:t>
      </w:r>
      <w:r>
        <w:rPr>
          <w:lang w:eastAsia="ja-JP"/>
        </w:rPr>
        <w:t xml:space="preserve">ross </w:t>
      </w:r>
      <w:r w:rsidR="004648C4">
        <w:rPr>
          <w:rFonts w:hint="eastAsia"/>
          <w:lang w:eastAsia="ja-JP"/>
        </w:rPr>
        <w:t>e</w:t>
      </w:r>
      <w:r>
        <w:rPr>
          <w:lang w:eastAsia="ja-JP"/>
        </w:rPr>
        <w:t xml:space="preserve">ntropy (BCE) </w:t>
      </w:r>
      <w:r w:rsidR="004648C4">
        <w:rPr>
          <w:rFonts w:hint="eastAsia"/>
          <w:lang w:eastAsia="ja-JP"/>
        </w:rPr>
        <w:t>l</w:t>
      </w:r>
      <w:r>
        <w:rPr>
          <w:lang w:eastAsia="ja-JP"/>
        </w:rPr>
        <w:t>oss calculated for each output</w:t>
      </w:r>
      <w:r w:rsidR="004648C4">
        <w:rPr>
          <w:rFonts w:hint="eastAsia"/>
          <w:lang w:eastAsia="ja-JP"/>
        </w:rPr>
        <w:t xml:space="preserve"> probability</w:t>
      </w:r>
      <w:r>
        <w:rPr>
          <w:lang w:eastAsia="ja-JP"/>
        </w:rPr>
        <w:t xml:space="preserve">. Formally, the total loss </w:t>
      </w:r>
      <w:r w:rsidR="004648C4" w:rsidRPr="004648C4">
        <w:rPr>
          <w:position w:val="-4"/>
          <w:lang w:eastAsia="ja-JP"/>
        </w:rPr>
        <w:object w:dxaOrig="200" w:dyaOrig="220" w14:anchorId="09726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7pt" o:ole="">
            <v:imagedata r:id="rId11" o:title=""/>
          </v:shape>
          <o:OLEObject Type="Embed" ProgID="Equation.DSMT4" ShapeID="_x0000_i1025" DrawAspect="Content" ObjectID="_1808025122" r:id="rId12"/>
        </w:object>
      </w:r>
      <w:r>
        <w:rPr>
          <w:lang w:eastAsia="ja-JP"/>
        </w:rPr>
        <w:t xml:space="preserve"> is given by:</w:t>
      </w:r>
    </w:p>
    <w:p w14:paraId="101D78FE" w14:textId="0C0FD54F" w:rsidR="00E124CC" w:rsidRPr="004648C4" w:rsidRDefault="00E124CC" w:rsidP="004648C4">
      <w:pPr>
        <w:pStyle w:val="a9"/>
        <w:spacing w:before="160" w:after="160"/>
        <w:jc w:val="right"/>
        <w:rPr>
          <w:b w:val="0"/>
          <w:bCs w:val="0"/>
          <w:lang w:eastAsia="ja-JP"/>
        </w:rPr>
      </w:pPr>
      <w:r w:rsidRPr="004648C4">
        <w:rPr>
          <w:b w:val="0"/>
          <w:bCs w:val="0"/>
          <w:position w:val="-26"/>
        </w:rPr>
        <w:object w:dxaOrig="3300" w:dyaOrig="600" w14:anchorId="79DC54E4">
          <v:shape id="_x0000_i1026" type="#_x0000_t75" style="width:164.75pt;height:29.9pt" o:ole="">
            <v:imagedata r:id="rId13" o:title=""/>
          </v:shape>
          <o:OLEObject Type="Embed" ProgID="Equation.DSMT4" ShapeID="_x0000_i1026" DrawAspect="Content" ObjectID="_1808025123" r:id="rId14"/>
        </w:object>
      </w:r>
      <w:r w:rsidR="004648C4" w:rsidRPr="004648C4">
        <w:rPr>
          <w:rFonts w:hint="eastAsia"/>
          <w:b w:val="0"/>
          <w:bCs w:val="0"/>
          <w:lang w:eastAsia="ja-JP"/>
        </w:rPr>
        <w:t xml:space="preserve"> </w:t>
      </w:r>
      <w:r w:rsidR="004648C4">
        <w:rPr>
          <w:b w:val="0"/>
          <w:bCs w:val="0"/>
          <w:lang w:eastAsia="ja-JP"/>
        </w:rPr>
        <w:tab/>
      </w:r>
      <w:r w:rsidR="004648C4">
        <w:rPr>
          <w:b w:val="0"/>
          <w:bCs w:val="0"/>
          <w:lang w:eastAsia="ja-JP"/>
        </w:rPr>
        <w:tab/>
      </w:r>
      <w:r w:rsidR="004648C4">
        <w:rPr>
          <w:b w:val="0"/>
          <w:bCs w:val="0"/>
          <w:lang w:eastAsia="ja-JP"/>
        </w:rPr>
        <w:tab/>
      </w:r>
      <w:r w:rsidR="004648C4">
        <w:rPr>
          <w:b w:val="0"/>
          <w:bCs w:val="0"/>
          <w:lang w:eastAsia="ja-JP"/>
        </w:rPr>
        <w:tab/>
      </w:r>
      <w:r w:rsidR="004648C4">
        <w:rPr>
          <w:b w:val="0"/>
          <w:bCs w:val="0"/>
          <w:lang w:eastAsia="ja-JP"/>
        </w:rPr>
        <w:tab/>
      </w:r>
      <w:r w:rsidR="004648C4">
        <w:rPr>
          <w:b w:val="0"/>
          <w:bCs w:val="0"/>
          <w:lang w:eastAsia="ja-JP"/>
        </w:rPr>
        <w:tab/>
      </w:r>
      <w:r w:rsidR="004648C4">
        <w:rPr>
          <w:b w:val="0"/>
          <w:bCs w:val="0"/>
          <w:lang w:eastAsia="ja-JP"/>
        </w:rPr>
        <w:tab/>
      </w:r>
      <w:r w:rsidR="004648C4">
        <w:rPr>
          <w:b w:val="0"/>
          <w:bCs w:val="0"/>
          <w:lang w:eastAsia="ja-JP"/>
        </w:rPr>
        <w:tab/>
      </w:r>
      <w:r w:rsidR="004648C4" w:rsidRPr="004648C4">
        <w:rPr>
          <w:rFonts w:hint="eastAsia"/>
          <w:b w:val="0"/>
          <w:bCs w:val="0"/>
          <w:sz w:val="20"/>
          <w:szCs w:val="20"/>
          <w:lang w:eastAsia="ja-JP"/>
        </w:rPr>
        <w:t>(</w:t>
      </w:r>
      <w:r w:rsidR="004648C4" w:rsidRPr="004648C4">
        <w:rPr>
          <w:b w:val="0"/>
          <w:bCs w:val="0"/>
          <w:sz w:val="20"/>
          <w:szCs w:val="20"/>
        </w:rPr>
        <w:fldChar w:fldCharType="begin"/>
      </w:r>
      <w:r w:rsidR="004648C4" w:rsidRPr="004648C4">
        <w:rPr>
          <w:b w:val="0"/>
          <w:bCs w:val="0"/>
          <w:sz w:val="20"/>
          <w:szCs w:val="20"/>
        </w:rPr>
        <w:instrText xml:space="preserve"> SEQ </w:instrText>
      </w:r>
      <w:r w:rsidR="004648C4" w:rsidRPr="004648C4">
        <w:rPr>
          <w:b w:val="0"/>
          <w:bCs w:val="0"/>
          <w:sz w:val="20"/>
          <w:szCs w:val="20"/>
        </w:rPr>
        <w:instrText>数式</w:instrText>
      </w:r>
      <w:r w:rsidR="004648C4" w:rsidRPr="004648C4">
        <w:rPr>
          <w:b w:val="0"/>
          <w:bCs w:val="0"/>
          <w:sz w:val="20"/>
          <w:szCs w:val="20"/>
        </w:rPr>
        <w:instrText xml:space="preserve"> \* ARABIC </w:instrText>
      </w:r>
      <w:r w:rsidR="004648C4" w:rsidRPr="004648C4">
        <w:rPr>
          <w:b w:val="0"/>
          <w:bCs w:val="0"/>
          <w:sz w:val="20"/>
          <w:szCs w:val="20"/>
        </w:rPr>
        <w:fldChar w:fldCharType="separate"/>
      </w:r>
      <w:r w:rsidR="004648C4" w:rsidRPr="004648C4">
        <w:rPr>
          <w:b w:val="0"/>
          <w:bCs w:val="0"/>
          <w:noProof/>
          <w:sz w:val="20"/>
          <w:szCs w:val="20"/>
        </w:rPr>
        <w:t>1</w:t>
      </w:r>
      <w:r w:rsidR="004648C4" w:rsidRPr="004648C4">
        <w:rPr>
          <w:b w:val="0"/>
          <w:bCs w:val="0"/>
          <w:sz w:val="20"/>
          <w:szCs w:val="20"/>
        </w:rPr>
        <w:fldChar w:fldCharType="end"/>
      </w:r>
      <w:r w:rsidR="004648C4" w:rsidRPr="004648C4">
        <w:rPr>
          <w:rFonts w:hint="eastAsia"/>
          <w:b w:val="0"/>
          <w:bCs w:val="0"/>
          <w:sz w:val="20"/>
          <w:szCs w:val="20"/>
          <w:lang w:eastAsia="ja-JP"/>
        </w:rPr>
        <w:t>)</w:t>
      </w:r>
    </w:p>
    <w:p w14:paraId="0B0DD3E7" w14:textId="75C33F87" w:rsidR="00E124CC" w:rsidRPr="004648C4" w:rsidRDefault="00E124CC" w:rsidP="004648C4">
      <w:pPr>
        <w:ind w:firstLine="0"/>
        <w:rPr>
          <w:lang w:eastAsia="ja-JP"/>
        </w:rPr>
      </w:pPr>
      <w:r w:rsidRPr="00E124CC">
        <w:rPr>
          <w:lang w:eastAsia="ja-JP"/>
        </w:rPr>
        <w:t xml:space="preserve">where </w:t>
      </w:r>
      <w:r w:rsidR="004648C4" w:rsidRPr="004648C4">
        <w:rPr>
          <w:position w:val="-12"/>
          <w:lang w:eastAsia="ja-JP"/>
        </w:rPr>
        <w:object w:dxaOrig="200" w:dyaOrig="320" w14:anchorId="34F0F5BE">
          <v:shape id="_x0000_i1027" type="#_x0000_t75" style="width:10.05pt;height:16.15pt" o:ole="">
            <v:imagedata r:id="rId15" o:title=""/>
          </v:shape>
          <o:OLEObject Type="Embed" ProgID="Equation.DSMT4" ShapeID="_x0000_i1027" DrawAspect="Content" ObjectID="_1808025124" r:id="rId16"/>
        </w:object>
      </w:r>
      <w:r>
        <w:rPr>
          <w:rFonts w:hint="eastAsia"/>
          <w:lang w:eastAsia="ja-JP"/>
        </w:rPr>
        <w:t xml:space="preserve"> </w:t>
      </w:r>
      <w:r w:rsidRPr="00E124CC">
        <w:rPr>
          <w:lang w:eastAsia="ja-JP"/>
        </w:rPr>
        <w:t>is a binary indicator defined as:</w:t>
      </w:r>
    </w:p>
    <w:p w14:paraId="135968EE" w14:textId="27C6AE0C" w:rsidR="00E124CC" w:rsidRPr="004648C4" w:rsidRDefault="00E124CC" w:rsidP="004648C4">
      <w:pPr>
        <w:pStyle w:val="a9"/>
        <w:spacing w:before="160" w:after="160"/>
        <w:jc w:val="right"/>
        <w:rPr>
          <w:b w:val="0"/>
          <w:bCs w:val="0"/>
          <w:sz w:val="20"/>
          <w:szCs w:val="20"/>
          <w:lang w:eastAsia="ja-JP"/>
        </w:rPr>
      </w:pPr>
      <w:r w:rsidRPr="00540D97">
        <w:rPr>
          <w:position w:val="-26"/>
        </w:rPr>
        <w:object w:dxaOrig="1380" w:dyaOrig="620" w14:anchorId="613C8B9B">
          <v:shape id="_x0000_i1028" type="#_x0000_t75" style="width:68.95pt;height:30.8pt" o:ole="">
            <v:imagedata r:id="rId17" o:title=""/>
          </v:shape>
          <o:OLEObject Type="Embed" ProgID="Equation.DSMT4" ShapeID="_x0000_i1028" DrawAspect="Content" ObjectID="_1808025125" r:id="rId18"/>
        </w:object>
      </w:r>
      <w:r w:rsidR="004648C4">
        <w:tab/>
      </w:r>
      <w:r w:rsidR="004648C4">
        <w:tab/>
      </w:r>
      <w:r w:rsidR="004648C4">
        <w:tab/>
      </w:r>
      <w:r w:rsidR="004648C4">
        <w:tab/>
      </w:r>
      <w:r w:rsidR="004648C4">
        <w:tab/>
      </w:r>
      <w:r w:rsidR="004648C4">
        <w:tab/>
      </w:r>
      <w:r w:rsidR="004648C4">
        <w:tab/>
      </w:r>
      <w:r w:rsidR="004648C4">
        <w:tab/>
      </w:r>
      <w:r w:rsidR="004648C4">
        <w:tab/>
      </w:r>
      <w:r w:rsidR="004648C4">
        <w:tab/>
      </w:r>
      <w:r w:rsidR="004648C4">
        <w:tab/>
      </w:r>
      <w:r w:rsidR="004648C4">
        <w:tab/>
      </w:r>
      <w:r w:rsidR="004648C4">
        <w:tab/>
      </w:r>
      <w:r w:rsidR="004648C4" w:rsidRPr="004648C4">
        <w:rPr>
          <w:rFonts w:hint="eastAsia"/>
          <w:b w:val="0"/>
          <w:bCs w:val="0"/>
          <w:sz w:val="20"/>
          <w:szCs w:val="20"/>
          <w:lang w:eastAsia="ja-JP"/>
        </w:rPr>
        <w:t>(</w:t>
      </w:r>
      <w:r w:rsidR="004648C4" w:rsidRPr="004648C4">
        <w:rPr>
          <w:b w:val="0"/>
          <w:bCs w:val="0"/>
          <w:sz w:val="20"/>
          <w:szCs w:val="20"/>
        </w:rPr>
        <w:fldChar w:fldCharType="begin"/>
      </w:r>
      <w:r w:rsidR="004648C4" w:rsidRPr="004648C4">
        <w:rPr>
          <w:b w:val="0"/>
          <w:bCs w:val="0"/>
          <w:sz w:val="20"/>
          <w:szCs w:val="20"/>
        </w:rPr>
        <w:instrText xml:space="preserve"> SEQ </w:instrText>
      </w:r>
      <w:r w:rsidR="004648C4" w:rsidRPr="004648C4">
        <w:rPr>
          <w:b w:val="0"/>
          <w:bCs w:val="0"/>
          <w:sz w:val="20"/>
          <w:szCs w:val="20"/>
        </w:rPr>
        <w:instrText>数式</w:instrText>
      </w:r>
      <w:r w:rsidR="004648C4" w:rsidRPr="004648C4">
        <w:rPr>
          <w:b w:val="0"/>
          <w:bCs w:val="0"/>
          <w:sz w:val="20"/>
          <w:szCs w:val="20"/>
        </w:rPr>
        <w:instrText xml:space="preserve"> \* ARABIC </w:instrText>
      </w:r>
      <w:r w:rsidR="004648C4" w:rsidRPr="004648C4">
        <w:rPr>
          <w:b w:val="0"/>
          <w:bCs w:val="0"/>
          <w:sz w:val="20"/>
          <w:szCs w:val="20"/>
        </w:rPr>
        <w:fldChar w:fldCharType="separate"/>
      </w:r>
      <w:r w:rsidR="004648C4" w:rsidRPr="004648C4">
        <w:rPr>
          <w:b w:val="0"/>
          <w:bCs w:val="0"/>
          <w:noProof/>
          <w:sz w:val="20"/>
          <w:szCs w:val="20"/>
        </w:rPr>
        <w:t>2</w:t>
      </w:r>
      <w:r w:rsidR="004648C4" w:rsidRPr="004648C4">
        <w:rPr>
          <w:b w:val="0"/>
          <w:bCs w:val="0"/>
          <w:sz w:val="20"/>
          <w:szCs w:val="20"/>
        </w:rPr>
        <w:fldChar w:fldCharType="end"/>
      </w:r>
      <w:r w:rsidR="004648C4" w:rsidRPr="004648C4">
        <w:rPr>
          <w:rFonts w:hint="eastAsia"/>
          <w:b w:val="0"/>
          <w:bCs w:val="0"/>
          <w:sz w:val="20"/>
          <w:szCs w:val="20"/>
          <w:lang w:eastAsia="ja-JP"/>
        </w:rPr>
        <w:t>)</w:t>
      </w:r>
    </w:p>
    <w:p w14:paraId="795E223E" w14:textId="696ABC52" w:rsidR="00E124CC" w:rsidRDefault="00E124CC" w:rsidP="00E124CC">
      <w:pPr>
        <w:ind w:firstLine="0"/>
        <w:rPr>
          <w:lang w:eastAsia="ja-JP"/>
        </w:rPr>
      </w:pPr>
      <w:r w:rsidRPr="00E124CC">
        <w:rPr>
          <w:lang w:eastAsia="ja-JP"/>
        </w:rPr>
        <w:t>This formulation allows the loss to reflect the ordinal structure of the task, enabling the model to learn progressive classifications such as</w:t>
      </w:r>
      <w:r w:rsidR="00DE1072" w:rsidRPr="00DE1072">
        <w:rPr>
          <w:lang w:eastAsia="ja-JP"/>
        </w:rPr>
        <w:t xml:space="preserve"> "b or higher" and "c or higher."</w:t>
      </w:r>
    </w:p>
    <w:p w14:paraId="5F9F8845" w14:textId="1634B614" w:rsidR="00E124CC" w:rsidRPr="00E124CC" w:rsidRDefault="00E124CC" w:rsidP="00E124CC">
      <w:pPr>
        <w:ind w:firstLineChars="100" w:firstLine="200"/>
        <w:rPr>
          <w:lang w:eastAsia="ja-JP"/>
        </w:rPr>
      </w:pPr>
      <w:r w:rsidRPr="00E124CC">
        <w:rPr>
          <w:lang w:eastAsia="ja-JP"/>
        </w:rPr>
        <w:t xml:space="preserve">During inference, each of the four output probabilities </w:t>
      </w:r>
      <w:r w:rsidR="00626270">
        <w:rPr>
          <w:rFonts w:hint="eastAsia"/>
          <w:lang w:eastAsia="ja-JP"/>
        </w:rPr>
        <w:t>wa</w:t>
      </w:r>
      <w:r w:rsidRPr="00E124CC">
        <w:rPr>
          <w:lang w:eastAsia="ja-JP"/>
        </w:rPr>
        <w:t xml:space="preserve">s compared against a threshold of </w:t>
      </w:r>
      <w:r w:rsidRPr="00E124CC">
        <w:rPr>
          <w:rFonts w:hint="eastAsia"/>
          <w:lang w:eastAsia="ja-JP"/>
        </w:rPr>
        <w:t>0.5</w:t>
      </w:r>
      <w:r w:rsidRPr="00E124CC">
        <w:rPr>
          <w:lang w:eastAsia="ja-JP"/>
        </w:rPr>
        <w:t xml:space="preserve">. A probability greater than 0.5 </w:t>
      </w:r>
      <w:r w:rsidR="00FC684C">
        <w:rPr>
          <w:rFonts w:hint="eastAsia"/>
          <w:lang w:eastAsia="ja-JP"/>
        </w:rPr>
        <w:t>wa</w:t>
      </w:r>
      <w:r w:rsidRPr="00E124CC">
        <w:rPr>
          <w:lang w:eastAsia="ja-JP"/>
        </w:rPr>
        <w:t xml:space="preserve">s interpreted as True, and otherwise as False. </w:t>
      </w:r>
      <w:r w:rsidR="00FC684C">
        <w:rPr>
          <w:rFonts w:hint="eastAsia"/>
          <w:lang w:eastAsia="ja-JP"/>
        </w:rPr>
        <w:t>I</w:t>
      </w:r>
      <w:r w:rsidRPr="00E124CC">
        <w:rPr>
          <w:lang w:eastAsia="ja-JP"/>
        </w:rPr>
        <w:t>f the predicted outputs</w:t>
      </w:r>
      <w:r w:rsidR="00626270">
        <w:rPr>
          <w:rFonts w:hint="eastAsia"/>
          <w:lang w:eastAsia="ja-JP"/>
        </w:rPr>
        <w:t xml:space="preserve"> </w:t>
      </w:r>
      <w:r w:rsidR="00626270" w:rsidRPr="00626270">
        <w:rPr>
          <w:position w:val="-12"/>
          <w:lang w:eastAsia="ja-JP"/>
        </w:rPr>
        <w:object w:dxaOrig="900" w:dyaOrig="340" w14:anchorId="1997C30D">
          <v:shape id="_x0000_i1029" type="#_x0000_t75" style="width:45.15pt;height:17.1pt" o:ole="">
            <v:imagedata r:id="rId19" o:title=""/>
          </v:shape>
          <o:OLEObject Type="Embed" ProgID="Equation.DSMT4" ShapeID="_x0000_i1029" DrawAspect="Content" ObjectID="_1808025126" r:id="rId20"/>
        </w:object>
      </w:r>
      <w:r w:rsidRPr="00E124CC">
        <w:rPr>
          <w:lang w:eastAsia="ja-JP"/>
        </w:rPr>
        <w:t xml:space="preserve"> are</w:t>
      </w:r>
      <w:r w:rsidR="00626270">
        <w:rPr>
          <w:rFonts w:hint="eastAsia"/>
          <w:lang w:eastAsia="ja-JP"/>
        </w:rPr>
        <w:t xml:space="preserve"> </w:t>
      </w:r>
      <w:r w:rsidR="00626270" w:rsidRPr="00626270">
        <w:rPr>
          <w:position w:val="-12"/>
          <w:lang w:eastAsia="ja-JP"/>
        </w:rPr>
        <w:object w:dxaOrig="2020" w:dyaOrig="340" w14:anchorId="204105BA">
          <v:shape id="_x0000_i1030" type="#_x0000_t75" style="width:101pt;height:17.1pt" o:ole="">
            <v:imagedata r:id="rId21" o:title=""/>
          </v:shape>
          <o:OLEObject Type="Embed" ProgID="Equation.DSMT4" ShapeID="_x0000_i1030" DrawAspect="Content" ObjectID="_1808025127" r:id="rId22"/>
        </w:object>
      </w:r>
      <w:r w:rsidR="00FC684C">
        <w:rPr>
          <w:rFonts w:hint="eastAsia"/>
          <w:lang w:eastAsia="ja-JP"/>
        </w:rPr>
        <w:t>, for instance</w:t>
      </w:r>
      <w:r w:rsidRPr="00E124CC">
        <w:rPr>
          <w:lang w:eastAsia="ja-JP"/>
        </w:rPr>
        <w:t>, the predicted class is determined to be c.</w:t>
      </w:r>
    </w:p>
    <w:p w14:paraId="54A9E735" w14:textId="6F647906" w:rsidR="00B15C40" w:rsidRDefault="00F03EFF" w:rsidP="00C24DEF">
      <w:pPr>
        <w:pStyle w:val="heading1"/>
        <w:rPr>
          <w:lang w:eastAsia="ja-JP"/>
        </w:rPr>
      </w:pPr>
      <w:r>
        <w:rPr>
          <w:rFonts w:hint="eastAsia"/>
          <w:lang w:eastAsia="ja-JP"/>
        </w:rPr>
        <w:t>Experiment</w:t>
      </w:r>
    </w:p>
    <w:p w14:paraId="678CFD21" w14:textId="44A4BDC2" w:rsidR="00F03EFF" w:rsidRPr="00F03EFF" w:rsidRDefault="00F03EFF" w:rsidP="00F03EFF">
      <w:pPr>
        <w:pStyle w:val="p1a"/>
        <w:rPr>
          <w:lang w:eastAsia="ja-JP"/>
        </w:rPr>
      </w:pPr>
      <w:r w:rsidRPr="00F03EFF">
        <w:rPr>
          <w:lang w:eastAsia="ja-JP"/>
        </w:rPr>
        <w:t>The proposed model</w:t>
      </w:r>
      <w:r w:rsidR="001357A1">
        <w:rPr>
          <w:rFonts w:hint="eastAsia"/>
          <w:lang w:eastAsia="ja-JP"/>
        </w:rPr>
        <w:t>s</w:t>
      </w:r>
      <w:r w:rsidRPr="00F03EFF">
        <w:rPr>
          <w:lang w:eastAsia="ja-JP"/>
        </w:rPr>
        <w:t xml:space="preserve"> w</w:t>
      </w:r>
      <w:r w:rsidR="001357A1">
        <w:rPr>
          <w:rFonts w:hint="eastAsia"/>
          <w:lang w:eastAsia="ja-JP"/>
        </w:rPr>
        <w:t>ere</w:t>
      </w:r>
      <w:r w:rsidRPr="00F03EFF">
        <w:rPr>
          <w:lang w:eastAsia="ja-JP"/>
        </w:rPr>
        <w:t xml:space="preserve"> applied to the Tokyo girder bridge dataset, which comprises 119 spans </w:t>
      </w:r>
      <w:r w:rsidR="001357A1">
        <w:rPr>
          <w:rFonts w:hint="eastAsia"/>
          <w:lang w:eastAsia="ja-JP"/>
        </w:rPr>
        <w:t>across</w:t>
      </w:r>
      <w:r w:rsidRPr="00F03EFF">
        <w:rPr>
          <w:lang w:eastAsia="ja-JP"/>
        </w:rPr>
        <w:t xml:space="preserve"> 33 bridges. These structures include girders made of reinforced concrete, prestressed concrete, and steel, with cross-sectional shapes such as box and H girders. Inspections were conducted at five-year intervals between 2004 and 2024, resulting in 379 recorded transition instances over three to four inspection cycles per bridge.</w:t>
      </w:r>
    </w:p>
    <w:p w14:paraId="26D7C3D1" w14:textId="7AA706D0" w:rsidR="00F03EFF" w:rsidRPr="00F03EFF" w:rsidRDefault="00F03EFF" w:rsidP="001357A1">
      <w:pPr>
        <w:pStyle w:val="p1a"/>
        <w:ind w:firstLineChars="100" w:firstLine="200"/>
        <w:rPr>
          <w:lang w:eastAsia="ja-JP"/>
        </w:rPr>
      </w:pPr>
      <w:r w:rsidRPr="00F03EFF">
        <w:rPr>
          <w:lang w:eastAsia="ja-JP"/>
        </w:rPr>
        <w:t xml:space="preserve">The dataset was divided into training, validation, and test subsets. During training, model performance was monitored using the validation dataset by evaluating the loss at each epoch. The model weights </w:t>
      </w:r>
      <w:r w:rsidR="001357A1">
        <w:rPr>
          <w:rFonts w:hint="eastAsia"/>
          <w:lang w:eastAsia="ja-JP"/>
        </w:rPr>
        <w:t>corresponding to</w:t>
      </w:r>
      <w:r w:rsidRPr="00F03EFF">
        <w:rPr>
          <w:lang w:eastAsia="ja-JP"/>
        </w:rPr>
        <w:t xml:space="preserve"> the lowest validation loss were </w:t>
      </w:r>
      <w:r w:rsidR="001357A1">
        <w:rPr>
          <w:rFonts w:hint="eastAsia"/>
          <w:lang w:eastAsia="ja-JP"/>
        </w:rPr>
        <w:t xml:space="preserve">selected for </w:t>
      </w:r>
      <w:r w:rsidRPr="00F03EFF">
        <w:rPr>
          <w:lang w:eastAsia="ja-JP"/>
        </w:rPr>
        <w:t>subsequent evaluation on the test dataset.</w:t>
      </w:r>
    </w:p>
    <w:p w14:paraId="3E7FE0D3" w14:textId="23F496F6" w:rsidR="00F03EFF" w:rsidRPr="00F03EFF" w:rsidRDefault="00F03EFF" w:rsidP="00C111E3">
      <w:pPr>
        <w:pStyle w:val="p1a"/>
        <w:ind w:firstLineChars="100" w:firstLine="200"/>
        <w:rPr>
          <w:lang w:eastAsia="ja-JP"/>
        </w:rPr>
      </w:pPr>
      <w:r w:rsidRPr="00F03EFF">
        <w:rPr>
          <w:lang w:eastAsia="ja-JP"/>
        </w:rPr>
        <w:t xml:space="preserve">In addition to standard metrics such as loss and accuracy, </w:t>
      </w:r>
      <w:r w:rsidR="00C111E3">
        <w:rPr>
          <w:rFonts w:hint="eastAsia"/>
          <w:lang w:eastAsia="ja-JP"/>
        </w:rPr>
        <w:t>d</w:t>
      </w:r>
      <w:r w:rsidRPr="00F03EFF">
        <w:rPr>
          <w:lang w:eastAsia="ja-JP"/>
        </w:rPr>
        <w:t xml:space="preserve">amage </w:t>
      </w:r>
      <w:r w:rsidR="00C111E3">
        <w:rPr>
          <w:rFonts w:hint="eastAsia"/>
          <w:lang w:eastAsia="ja-JP"/>
        </w:rPr>
        <w:t>e</w:t>
      </w:r>
      <w:r w:rsidRPr="00F03EFF">
        <w:rPr>
          <w:lang w:eastAsia="ja-JP"/>
        </w:rPr>
        <w:t xml:space="preserve">volution (DE) precision and recall were employed to assess the </w:t>
      </w:r>
      <w:r w:rsidR="00C111E3">
        <w:rPr>
          <w:rFonts w:hint="eastAsia"/>
          <w:lang w:eastAsia="ja-JP"/>
        </w:rPr>
        <w:t>capability</w:t>
      </w:r>
      <w:r w:rsidRPr="00F03EFF">
        <w:rPr>
          <w:lang w:eastAsia="ja-JP"/>
        </w:rPr>
        <w:t xml:space="preserve"> </w:t>
      </w:r>
      <w:r w:rsidR="00C111E3">
        <w:rPr>
          <w:rFonts w:hint="eastAsia"/>
          <w:lang w:eastAsia="ja-JP"/>
        </w:rPr>
        <w:t>of</w:t>
      </w:r>
      <w:r w:rsidRPr="00F03EFF">
        <w:rPr>
          <w:lang w:eastAsia="ja-JP"/>
        </w:rPr>
        <w:t xml:space="preserve"> captur</w:t>
      </w:r>
      <w:r w:rsidR="00C111E3">
        <w:rPr>
          <w:rFonts w:hint="eastAsia"/>
          <w:lang w:eastAsia="ja-JP"/>
        </w:rPr>
        <w:t>ing</w:t>
      </w:r>
      <w:r w:rsidRPr="00F03EFF">
        <w:rPr>
          <w:lang w:eastAsia="ja-JP"/>
        </w:rPr>
        <w:t xml:space="preserve"> damage progression between consecutive inspection times. In this context, a true positive is defined </w:t>
      </w:r>
      <w:r w:rsidR="00C111E3" w:rsidRPr="00C111E3">
        <w:rPr>
          <w:lang w:eastAsia="ja-JP"/>
        </w:rPr>
        <w:lastRenderedPageBreak/>
        <w:t xml:space="preserve">as a </w:t>
      </w:r>
      <w:r w:rsidR="00C111E3">
        <w:rPr>
          <w:rFonts w:hint="eastAsia"/>
          <w:lang w:eastAsia="ja-JP"/>
        </w:rPr>
        <w:t>case</w:t>
      </w:r>
      <w:r w:rsidR="00C111E3" w:rsidRPr="00C111E3">
        <w:rPr>
          <w:lang w:eastAsia="ja-JP"/>
        </w:rPr>
        <w:t xml:space="preserve"> </w:t>
      </w:r>
      <w:r w:rsidR="00C111E3">
        <w:rPr>
          <w:rFonts w:hint="eastAsia"/>
          <w:lang w:eastAsia="ja-JP"/>
        </w:rPr>
        <w:t>where</w:t>
      </w:r>
      <w:r w:rsidR="00C111E3" w:rsidRPr="00C111E3">
        <w:rPr>
          <w:lang w:eastAsia="ja-JP"/>
        </w:rPr>
        <w:t xml:space="preserve"> both the observed and predicted damage levels increase between two consecutive inspection periods</w:t>
      </w:r>
      <w:r w:rsidRPr="00F03EFF">
        <w:rPr>
          <w:lang w:eastAsia="ja-JP"/>
        </w:rPr>
        <w:t>. DE precision quantifies the correctness of predicted damage progressions, while DE recall measures the proportion of actual progressions that were successfully detected.</w:t>
      </w:r>
    </w:p>
    <w:p w14:paraId="66B290BB" w14:textId="367631EF" w:rsidR="00F03EFF" w:rsidRDefault="00F03EFF" w:rsidP="00AA6A83">
      <w:pPr>
        <w:pStyle w:val="p1a"/>
        <w:ind w:firstLineChars="100" w:firstLine="200"/>
        <w:rPr>
          <w:lang w:eastAsia="ja-JP"/>
        </w:rPr>
      </w:pPr>
      <w:r w:rsidRPr="00F03EFF">
        <w:rPr>
          <w:lang w:eastAsia="ja-JP"/>
        </w:rPr>
        <w:t xml:space="preserve">The experimental results using </w:t>
      </w:r>
      <w:r w:rsidR="00B71F01">
        <w:rPr>
          <w:rFonts w:hint="eastAsia"/>
          <w:lang w:eastAsia="ja-JP"/>
        </w:rPr>
        <w:t>diagram</w:t>
      </w:r>
      <w:r w:rsidRPr="00F03EFF">
        <w:rPr>
          <w:lang w:eastAsia="ja-JP"/>
        </w:rPr>
        <w:t xml:space="preserve">-based </w:t>
      </w:r>
      <w:r w:rsidR="00B71F01">
        <w:rPr>
          <w:rFonts w:hint="eastAsia"/>
          <w:lang w:eastAsia="ja-JP"/>
        </w:rPr>
        <w:t>PE</w:t>
      </w:r>
      <w:r w:rsidRPr="00F03EFF">
        <w:rPr>
          <w:lang w:eastAsia="ja-JP"/>
        </w:rPr>
        <w:t>s are first presented. Compared to the percentage prediction method, the Transformer model incorporating positional information from d</w:t>
      </w:r>
      <w:r w:rsidR="00B71F01">
        <w:rPr>
          <w:rFonts w:hint="eastAsia"/>
          <w:lang w:eastAsia="ja-JP"/>
        </w:rPr>
        <w:t>iagrams</w:t>
      </w:r>
      <w:r w:rsidRPr="00F03EFF">
        <w:rPr>
          <w:lang w:eastAsia="ja-JP"/>
        </w:rPr>
        <w:t xml:space="preserve"> demonstrated superior performance. Furthermore, both accuracy and DE precision improved relative to the Transformer model without </w:t>
      </w:r>
      <w:r w:rsidR="00B71F01">
        <w:rPr>
          <w:rFonts w:hint="eastAsia"/>
          <w:lang w:eastAsia="ja-JP"/>
        </w:rPr>
        <w:t>PEs</w:t>
      </w:r>
      <w:r w:rsidRPr="00F03EFF">
        <w:rPr>
          <w:lang w:eastAsia="ja-JP"/>
        </w:rPr>
        <w:t>. These results underscore the advantages of incorporating spatial information for predicting structural component deterioration. Although</w:t>
      </w:r>
      <w:r w:rsidR="00AF7BFB">
        <w:rPr>
          <w:rFonts w:hint="eastAsia"/>
          <w:lang w:eastAsia="ja-JP"/>
        </w:rPr>
        <w:t xml:space="preserve"> </w:t>
      </w:r>
      <w:r w:rsidR="00AF7BFB" w:rsidRPr="00F03EFF">
        <w:rPr>
          <w:lang w:eastAsia="ja-JP"/>
        </w:rPr>
        <w:t xml:space="preserve">graph representations </w:t>
      </w:r>
      <w:r w:rsidR="00AF7BFB">
        <w:rPr>
          <w:lang w:eastAsia="ja-JP"/>
        </w:rPr>
        <w:fldChar w:fldCharType="begin" w:fldLock="1"/>
      </w:r>
      <w:r w:rsidR="00AF7BFB">
        <w:rPr>
          <w:lang w:eastAsia="ja-JP"/>
        </w:rPr>
        <w:instrText>ADDIN paperpile_citation &lt;clusterId&gt;N345B623X183U796&lt;/clusterId&gt;&lt;metadata&gt;&lt;citation&gt;&lt;id&gt;c2769aaf-5629-46f4-85d6-d510bdb9b7a2&lt;/id&gt;&lt;/citation&gt;&lt;/metadata&gt;&lt;data&gt;eJxdU8tu2zAQ/BVB58jQkxR9qu2kRYKkMJrkFATGig+btUwaFJU0DfwH6a0f0VuBngv0Z1rkN7pU3CbtjRruzHJnVlf38UKLeBzznBIGoJKK5CwpiSqTuhIkEVWWNqJhDYU8PohFv110K8iQUUtV50VVUAF1SmoFOdQESAW8yRSiCmmkSAmydNeZBbQeWVlJaFITQhH22rcSsfMteA1te5dMbsHJ6Azc2t5EsxVok0yhkyI6lF46bR0WWhPNnRSaD0eroqnTYimjmd1srZHGd9Flp80yguiNg+0qunBgOmXdRjps+t72zkCr+rbF1oHUo3QCWmAbrm90G4ERkTbKQeddz32PT5JmqY3EJ5glauwdEEBLkglOGZOKNopVTJbQZIKAaHjJ8gwdEoVAhrKtkK6Lx1fXSPfgezzH2kRbJ7sOC6D3K+vw/h5RHewIBeeBql0XnDtf2aUdpNwGvJchtWMDwm50FOpaGMr2ULw7+EdpfvJCah6d/Cc0W/Vo68mzTADi3fVTdiG3lBUJI3XIbds3/m4bkpvPF5N3F8ez06OB2ch2P+Le5b8Oj54NHr30dhScHSGZay/X8u55gEuzNvbWJOuPeIsHDG8c09lhxqYVKSZFXdaT2WRSTuiUkaqcptNiVgYhJ2GYKaNlVWa0IGyU0Qq3DXuuwkV6EC9CuzNRoWTBaMklVQWpiBIMN73MadhmSpkUGYS4cRgun/6TvMCMGU8TySQkacWbpK4ZT3D5K8kow49gkbD86AN2PAQP8RiT6F5bJ/USrVQYiAy+HptT3ThwODR6MUCnlgfT9iXD1Ecb0O2wK/h826d59moZoBG3mz/OvIVNSOPxy7dfXx8ef3z++f1TvNtd/wb/GDxo&lt;/data&gt; \* MERGEFORMAT</w:instrText>
      </w:r>
      <w:r w:rsidR="00AF7BFB">
        <w:rPr>
          <w:lang w:eastAsia="ja-JP"/>
        </w:rPr>
        <w:fldChar w:fldCharType="separate"/>
      </w:r>
      <w:r w:rsidR="00AF7BFB">
        <w:rPr>
          <w:noProof/>
          <w:lang w:eastAsia="ja-JP"/>
        </w:rPr>
        <w:t>[8]</w:t>
      </w:r>
      <w:r w:rsidR="00AF7BFB">
        <w:rPr>
          <w:lang w:eastAsia="ja-JP"/>
        </w:rPr>
        <w:fldChar w:fldCharType="end"/>
      </w:r>
      <w:r w:rsidR="00AF7BFB" w:rsidRPr="00F03EFF">
        <w:rPr>
          <w:lang w:eastAsia="ja-JP"/>
        </w:rPr>
        <w:t xml:space="preserve"> </w:t>
      </w:r>
      <w:r w:rsidR="00AF7BFB">
        <w:rPr>
          <w:rFonts w:hint="eastAsia"/>
          <w:lang w:eastAsia="ja-JP"/>
        </w:rPr>
        <w:t xml:space="preserve">may </w:t>
      </w:r>
      <w:r w:rsidRPr="00F03EFF">
        <w:rPr>
          <w:lang w:eastAsia="ja-JP"/>
        </w:rPr>
        <w:t>enhance performance by leveraging precise adjacency relationships, t</w:t>
      </w:r>
      <w:r w:rsidR="00AF7BFB">
        <w:rPr>
          <w:rFonts w:hint="eastAsia"/>
          <w:lang w:eastAsia="ja-JP"/>
        </w:rPr>
        <w:t>his result</w:t>
      </w:r>
      <w:r w:rsidRPr="00F03EFF">
        <w:rPr>
          <w:lang w:eastAsia="ja-JP"/>
        </w:rPr>
        <w:t xml:space="preserve"> reveal</w:t>
      </w:r>
      <w:r w:rsidR="00AF7BFB">
        <w:rPr>
          <w:rFonts w:hint="eastAsia"/>
          <w:lang w:eastAsia="ja-JP"/>
        </w:rPr>
        <w:t>s</w:t>
      </w:r>
      <w:r w:rsidRPr="00F03EFF">
        <w:rPr>
          <w:lang w:eastAsia="ja-JP"/>
        </w:rPr>
        <w:t xml:space="preserve"> that even when u</w:t>
      </w:r>
      <w:r w:rsidR="00AA6A83">
        <w:rPr>
          <w:rFonts w:hint="eastAsia"/>
          <w:lang w:eastAsia="ja-JP"/>
        </w:rPr>
        <w:t>tilizing</w:t>
      </w:r>
      <w:r w:rsidRPr="00F03EFF">
        <w:rPr>
          <w:lang w:eastAsia="ja-JP"/>
        </w:rPr>
        <w:t xml:space="preserve"> </w:t>
      </w:r>
      <w:r w:rsidR="00AF7BFB">
        <w:rPr>
          <w:rFonts w:hint="eastAsia"/>
          <w:lang w:eastAsia="ja-JP"/>
        </w:rPr>
        <w:t xml:space="preserve">the diagram-based </w:t>
      </w:r>
      <w:r w:rsidRPr="00F03EFF">
        <w:rPr>
          <w:lang w:eastAsia="ja-JP"/>
        </w:rPr>
        <w:t>position</w:t>
      </w:r>
      <w:r w:rsidR="00AF7BFB">
        <w:rPr>
          <w:rFonts w:hint="eastAsia"/>
          <w:lang w:eastAsia="ja-JP"/>
        </w:rPr>
        <w:t>al</w:t>
      </w:r>
      <w:r w:rsidRPr="00F03EFF">
        <w:rPr>
          <w:lang w:eastAsia="ja-JP"/>
        </w:rPr>
        <w:t xml:space="preserve"> representation</w:t>
      </w:r>
      <w:r w:rsidR="00AF7BFB">
        <w:rPr>
          <w:rFonts w:hint="eastAsia"/>
          <w:lang w:eastAsia="ja-JP"/>
        </w:rPr>
        <w:t>, which has</w:t>
      </w:r>
      <w:r w:rsidR="00AA6A83">
        <w:rPr>
          <w:rFonts w:hint="eastAsia"/>
          <w:lang w:eastAsia="ja-JP"/>
        </w:rPr>
        <w:t xml:space="preserve"> </w:t>
      </w:r>
      <w:r w:rsidRPr="00F03EFF">
        <w:rPr>
          <w:lang w:eastAsia="ja-JP"/>
        </w:rPr>
        <w:t xml:space="preserve">bias </w:t>
      </w:r>
      <w:r w:rsidR="00AA6A83">
        <w:rPr>
          <w:rFonts w:hint="eastAsia"/>
          <w:lang w:eastAsia="ja-JP"/>
        </w:rPr>
        <w:t>due to</w:t>
      </w:r>
      <w:r w:rsidRPr="00F03EFF">
        <w:rPr>
          <w:lang w:eastAsia="ja-JP"/>
        </w:rPr>
        <w:t xml:space="preserve"> </w:t>
      </w:r>
      <w:r w:rsidR="00AA6A83" w:rsidRPr="00AA6A83">
        <w:rPr>
          <w:lang w:eastAsia="ja-JP"/>
        </w:rPr>
        <w:t xml:space="preserve">discrepancies between the inferred and actual </w:t>
      </w:r>
      <w:r w:rsidR="00AA6A83">
        <w:rPr>
          <w:rFonts w:hint="eastAsia"/>
          <w:lang w:eastAsia="ja-JP"/>
        </w:rPr>
        <w:t xml:space="preserve">member positions </w:t>
      </w:r>
      <w:r w:rsidRPr="00F03EFF">
        <w:rPr>
          <w:lang w:eastAsia="ja-JP"/>
        </w:rPr>
        <w:t>and lacking explicit adjacency</w:t>
      </w:r>
      <w:r w:rsidR="00AA6A83">
        <w:rPr>
          <w:rFonts w:hint="eastAsia"/>
          <w:lang w:eastAsia="ja-JP"/>
        </w:rPr>
        <w:t xml:space="preserve"> information, </w:t>
      </w:r>
      <w:r w:rsidRPr="00F03EFF">
        <w:rPr>
          <w:lang w:eastAsia="ja-JP"/>
        </w:rPr>
        <w:t>performance improvements can still be achieved.</w:t>
      </w:r>
    </w:p>
    <w:p w14:paraId="7F63F6D4" w14:textId="07600489" w:rsidR="00A05FB8" w:rsidRDefault="00F03EFF" w:rsidP="0022347B">
      <w:pPr>
        <w:rPr>
          <w:lang w:eastAsia="ja-JP"/>
        </w:rPr>
      </w:pPr>
      <w:r w:rsidRPr="00F03EFF">
        <w:rPr>
          <w:lang w:eastAsia="ja-JP"/>
        </w:rPr>
        <w:t xml:space="preserve">Furthermore, introducing </w:t>
      </w:r>
      <w:r w:rsidR="00B71F01">
        <w:rPr>
          <w:rFonts w:hint="eastAsia"/>
          <w:lang w:eastAsia="ja-JP"/>
        </w:rPr>
        <w:t>PE</w:t>
      </w:r>
      <w:r w:rsidRPr="00F03EFF">
        <w:rPr>
          <w:lang w:eastAsia="ja-JP"/>
        </w:rPr>
        <w:t xml:space="preserve">s into all Transformer layers resulted in higher performance compared to the </w:t>
      </w:r>
      <w:r w:rsidR="00AA6A83">
        <w:rPr>
          <w:rFonts w:hint="eastAsia"/>
          <w:lang w:eastAsia="ja-JP"/>
        </w:rPr>
        <w:t>percentage prediction and the configuration with a single PE</w:t>
      </w:r>
      <w:r w:rsidRPr="00F03EFF">
        <w:rPr>
          <w:lang w:eastAsia="ja-JP"/>
        </w:rPr>
        <w:t>. Th</w:t>
      </w:r>
      <w:r w:rsidR="00AA6A83">
        <w:rPr>
          <w:rFonts w:hint="eastAsia"/>
          <w:lang w:eastAsia="ja-JP"/>
        </w:rPr>
        <w:t>is</w:t>
      </w:r>
      <w:r w:rsidRPr="00F03EFF">
        <w:rPr>
          <w:lang w:eastAsia="ja-JP"/>
        </w:rPr>
        <w:t xml:space="preserve"> finding indicate</w:t>
      </w:r>
      <w:r w:rsidR="00AA6A83">
        <w:rPr>
          <w:rFonts w:hint="eastAsia"/>
          <w:lang w:eastAsia="ja-JP"/>
        </w:rPr>
        <w:t>s</w:t>
      </w:r>
      <w:r w:rsidRPr="00F03EFF">
        <w:rPr>
          <w:lang w:eastAsia="ja-JP"/>
        </w:rPr>
        <w:t xml:space="preserve"> that tuning the model architecture contributes to improved deterioration prediction, and that explicitly propagating positional information to deeper </w:t>
      </w:r>
      <w:r w:rsidR="00AA6A83">
        <w:rPr>
          <w:rFonts w:hint="eastAsia"/>
          <w:lang w:eastAsia="ja-JP"/>
        </w:rPr>
        <w:t xml:space="preserve">model </w:t>
      </w:r>
      <w:r w:rsidRPr="00F03EFF">
        <w:rPr>
          <w:lang w:eastAsia="ja-JP"/>
        </w:rPr>
        <w:t>layers is particularly effective.</w:t>
      </w:r>
    </w:p>
    <w:p w14:paraId="0C511946" w14:textId="41DABC6D" w:rsidR="009B0B6E" w:rsidRPr="004F1F08" w:rsidRDefault="004F1F08" w:rsidP="004F1F08">
      <w:pPr>
        <w:pStyle w:val="tablecaption"/>
        <w:rPr>
          <w:lang w:eastAsia="ja-JP"/>
        </w:rPr>
      </w:pPr>
      <w:r w:rsidRPr="004F1F08">
        <w:rPr>
          <w:b/>
          <w:bCs/>
          <w:szCs w:val="18"/>
        </w:rPr>
        <w:t xml:space="preserve">Table </w:t>
      </w:r>
      <w:r w:rsidRPr="004F1F08">
        <w:rPr>
          <w:b/>
          <w:bCs/>
          <w:szCs w:val="18"/>
        </w:rPr>
        <w:fldChar w:fldCharType="begin"/>
      </w:r>
      <w:r w:rsidRPr="004F1F08">
        <w:rPr>
          <w:b/>
          <w:bCs/>
          <w:szCs w:val="18"/>
        </w:rPr>
        <w:instrText xml:space="preserve"> SEQ Table \* ARABIC </w:instrText>
      </w:r>
      <w:r w:rsidRPr="004F1F08">
        <w:rPr>
          <w:b/>
          <w:bCs/>
          <w:szCs w:val="18"/>
        </w:rPr>
        <w:fldChar w:fldCharType="separate"/>
      </w:r>
      <w:r w:rsidR="000B6C0B">
        <w:rPr>
          <w:b/>
          <w:bCs/>
          <w:noProof/>
          <w:szCs w:val="18"/>
        </w:rPr>
        <w:t>1</w:t>
      </w:r>
      <w:r w:rsidRPr="004F1F08">
        <w:rPr>
          <w:b/>
          <w:bCs/>
          <w:szCs w:val="18"/>
        </w:rPr>
        <w:fldChar w:fldCharType="end"/>
      </w:r>
      <w:r w:rsidRPr="004F1F08">
        <w:rPr>
          <w:rFonts w:hint="eastAsia"/>
          <w:b/>
          <w:bCs/>
          <w:szCs w:val="18"/>
          <w:lang w:eastAsia="ja-JP"/>
        </w:rPr>
        <w:t>.</w:t>
      </w:r>
      <w:r w:rsidRPr="009B0B6E">
        <w:rPr>
          <w:rFonts w:hint="eastAsia"/>
          <w:szCs w:val="18"/>
          <w:lang w:eastAsia="ja-JP"/>
        </w:rPr>
        <w:t xml:space="preserve"> Result of introducing positional encoding.</w:t>
      </w:r>
    </w:p>
    <w:tbl>
      <w:tblPr>
        <w:tblStyle w:val="20"/>
        <w:tblW w:w="0" w:type="auto"/>
        <w:jc w:val="center"/>
        <w:tblBorders>
          <w:top w:val="none" w:sz="0" w:space="0" w:color="auto"/>
          <w:bottom w:val="none" w:sz="0" w:space="0" w:color="auto"/>
        </w:tblBorders>
        <w:tblLayout w:type="fixed"/>
        <w:tblLook w:val="0000" w:firstRow="0" w:lastRow="0" w:firstColumn="0" w:lastColumn="0" w:noHBand="0" w:noVBand="0"/>
      </w:tblPr>
      <w:tblGrid>
        <w:gridCol w:w="1838"/>
        <w:gridCol w:w="1170"/>
        <w:gridCol w:w="1171"/>
        <w:gridCol w:w="1171"/>
        <w:gridCol w:w="1171"/>
      </w:tblGrid>
      <w:tr w:rsidR="00A05FB8" w14:paraId="7A77C17F" w14:textId="77777777" w:rsidTr="0022347B">
        <w:trPr>
          <w:cnfStyle w:val="000000100000" w:firstRow="0" w:lastRow="0" w:firstColumn="0" w:lastColumn="0" w:oddVBand="0" w:evenVBand="0" w:oddHBand="1" w:evenHBand="0" w:firstRowFirstColumn="0" w:firstRowLastColumn="0" w:lastRowFirstColumn="0" w:lastRowLastColumn="0"/>
          <w:trHeight w:val="189"/>
          <w:jc w:val="center"/>
        </w:trPr>
        <w:tc>
          <w:tcPr>
            <w:cnfStyle w:val="000010000000" w:firstRow="0" w:lastRow="0" w:firstColumn="0" w:lastColumn="0" w:oddVBand="1" w:evenVBand="0" w:oddHBand="0" w:evenHBand="0" w:firstRowFirstColumn="0" w:firstRowLastColumn="0" w:lastRowFirstColumn="0" w:lastRowLastColumn="0"/>
            <w:tcW w:w="1838" w:type="dxa"/>
            <w:tcBorders>
              <w:top w:val="single" w:sz="12" w:space="0" w:color="auto"/>
              <w:left w:val="none" w:sz="0" w:space="0" w:color="auto"/>
              <w:bottom w:val="single" w:sz="4" w:space="0" w:color="auto"/>
              <w:right w:val="none" w:sz="0" w:space="0" w:color="auto"/>
            </w:tcBorders>
            <w:vAlign w:val="center"/>
          </w:tcPr>
          <w:p w14:paraId="14726154" w14:textId="77777777" w:rsidR="00A05FB8" w:rsidRPr="009B0B6E" w:rsidRDefault="00A05FB8" w:rsidP="009B0B6E">
            <w:pPr>
              <w:widowControl w:val="0"/>
              <w:jc w:val="center"/>
              <w:rPr>
                <w:rFonts w:eastAsia="游ゴシック"/>
                <w:color w:val="000000"/>
                <w:sz w:val="18"/>
              </w:rPr>
            </w:pPr>
          </w:p>
        </w:tc>
        <w:tc>
          <w:tcPr>
            <w:cnfStyle w:val="000001000000" w:firstRow="0" w:lastRow="0" w:firstColumn="0" w:lastColumn="0" w:oddVBand="0" w:evenVBand="1" w:oddHBand="0" w:evenHBand="0" w:firstRowFirstColumn="0" w:firstRowLastColumn="0" w:lastRowFirstColumn="0" w:lastRowLastColumn="0"/>
            <w:tcW w:w="1170" w:type="dxa"/>
            <w:tcBorders>
              <w:top w:val="single" w:sz="12" w:space="0" w:color="auto"/>
              <w:left w:val="none" w:sz="0" w:space="0" w:color="auto"/>
              <w:bottom w:val="single" w:sz="4" w:space="0" w:color="auto"/>
              <w:right w:val="none" w:sz="0" w:space="0" w:color="auto"/>
            </w:tcBorders>
            <w:vAlign w:val="center"/>
          </w:tcPr>
          <w:p w14:paraId="030C95D5"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Test Loss</w:t>
            </w:r>
          </w:p>
        </w:tc>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auto"/>
              <w:left w:val="none" w:sz="0" w:space="0" w:color="auto"/>
              <w:bottom w:val="single" w:sz="4" w:space="0" w:color="auto"/>
              <w:right w:val="none" w:sz="0" w:space="0" w:color="auto"/>
            </w:tcBorders>
            <w:vAlign w:val="center"/>
          </w:tcPr>
          <w:p w14:paraId="14DCB657"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Accuracy</w:t>
            </w:r>
          </w:p>
        </w:tc>
        <w:tc>
          <w:tcPr>
            <w:cnfStyle w:val="000001000000" w:firstRow="0" w:lastRow="0" w:firstColumn="0" w:lastColumn="0" w:oddVBand="0" w:evenVBand="1" w:oddHBand="0" w:evenHBand="0" w:firstRowFirstColumn="0" w:firstRowLastColumn="0" w:lastRowFirstColumn="0" w:lastRowLastColumn="0"/>
            <w:tcW w:w="1171" w:type="dxa"/>
            <w:tcBorders>
              <w:top w:val="single" w:sz="12" w:space="0" w:color="auto"/>
              <w:left w:val="none" w:sz="0" w:space="0" w:color="auto"/>
              <w:bottom w:val="single" w:sz="4" w:space="0" w:color="auto"/>
              <w:right w:val="none" w:sz="0" w:space="0" w:color="auto"/>
            </w:tcBorders>
            <w:vAlign w:val="center"/>
          </w:tcPr>
          <w:p w14:paraId="724BF6A8"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DE Precision</w:t>
            </w:r>
          </w:p>
        </w:tc>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auto"/>
              <w:left w:val="none" w:sz="0" w:space="0" w:color="auto"/>
              <w:bottom w:val="single" w:sz="4" w:space="0" w:color="auto"/>
              <w:right w:val="none" w:sz="0" w:space="0" w:color="auto"/>
            </w:tcBorders>
            <w:vAlign w:val="center"/>
          </w:tcPr>
          <w:p w14:paraId="67426DB6"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DE Recall</w:t>
            </w:r>
          </w:p>
        </w:tc>
      </w:tr>
      <w:tr w:rsidR="00A05FB8" w14:paraId="0A51B9C8" w14:textId="77777777" w:rsidTr="0022347B">
        <w:trPr>
          <w:trHeight w:val="480"/>
          <w:jc w:val="center"/>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auto"/>
              <w:left w:val="none" w:sz="0" w:space="0" w:color="auto"/>
              <w:right w:val="none" w:sz="0" w:space="0" w:color="auto"/>
            </w:tcBorders>
            <w:vAlign w:val="center"/>
          </w:tcPr>
          <w:p w14:paraId="5F4711EE"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Percentage Prediction</w:t>
            </w:r>
          </w:p>
        </w:tc>
        <w:tc>
          <w:tcPr>
            <w:cnfStyle w:val="000001000000" w:firstRow="0" w:lastRow="0" w:firstColumn="0" w:lastColumn="0" w:oddVBand="0" w:evenVBand="1" w:oddHBand="0" w:evenHBand="0" w:firstRowFirstColumn="0" w:firstRowLastColumn="0" w:lastRowFirstColumn="0" w:lastRowLastColumn="0"/>
            <w:tcW w:w="1170" w:type="dxa"/>
            <w:tcBorders>
              <w:top w:val="single" w:sz="4" w:space="0" w:color="auto"/>
              <w:left w:val="none" w:sz="0" w:space="0" w:color="auto"/>
              <w:right w:val="none" w:sz="0" w:space="0" w:color="auto"/>
            </w:tcBorders>
            <w:vAlign w:val="center"/>
          </w:tcPr>
          <w:p w14:paraId="4487CDC6" w14:textId="0C0906B3"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0.0601</w:t>
            </w:r>
          </w:p>
        </w:tc>
        <w:tc>
          <w:tcPr>
            <w:cnfStyle w:val="000010000000" w:firstRow="0" w:lastRow="0" w:firstColumn="0" w:lastColumn="0" w:oddVBand="1" w:evenVBand="0" w:oddHBand="0" w:evenHBand="0" w:firstRowFirstColumn="0" w:firstRowLastColumn="0" w:lastRowFirstColumn="0" w:lastRowLastColumn="0"/>
            <w:tcW w:w="1171" w:type="dxa"/>
            <w:tcBorders>
              <w:top w:val="single" w:sz="4" w:space="0" w:color="auto"/>
              <w:left w:val="none" w:sz="0" w:space="0" w:color="auto"/>
              <w:right w:val="none" w:sz="0" w:space="0" w:color="auto"/>
            </w:tcBorders>
            <w:vAlign w:val="center"/>
          </w:tcPr>
          <w:p w14:paraId="28EDF781"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0.9764</w:t>
            </w:r>
          </w:p>
        </w:tc>
        <w:tc>
          <w:tcPr>
            <w:cnfStyle w:val="000001000000" w:firstRow="0" w:lastRow="0" w:firstColumn="0" w:lastColumn="0" w:oddVBand="0" w:evenVBand="1" w:oddHBand="0" w:evenHBand="0" w:firstRowFirstColumn="0" w:firstRowLastColumn="0" w:lastRowFirstColumn="0" w:lastRowLastColumn="0"/>
            <w:tcW w:w="1171" w:type="dxa"/>
            <w:tcBorders>
              <w:top w:val="single" w:sz="4" w:space="0" w:color="auto"/>
              <w:left w:val="none" w:sz="0" w:space="0" w:color="auto"/>
              <w:right w:val="none" w:sz="0" w:space="0" w:color="auto"/>
            </w:tcBorders>
            <w:vAlign w:val="center"/>
          </w:tcPr>
          <w:p w14:paraId="4C3CC9C8" w14:textId="5152ABA9"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0.070</w:t>
            </w:r>
          </w:p>
        </w:tc>
        <w:tc>
          <w:tcPr>
            <w:cnfStyle w:val="000010000000" w:firstRow="0" w:lastRow="0" w:firstColumn="0" w:lastColumn="0" w:oddVBand="1" w:evenVBand="0" w:oddHBand="0" w:evenHBand="0" w:firstRowFirstColumn="0" w:firstRowLastColumn="0" w:lastRowFirstColumn="0" w:lastRowLastColumn="0"/>
            <w:tcW w:w="1171" w:type="dxa"/>
            <w:tcBorders>
              <w:top w:val="single" w:sz="4" w:space="0" w:color="auto"/>
              <w:left w:val="none" w:sz="0" w:space="0" w:color="auto"/>
              <w:right w:val="none" w:sz="0" w:space="0" w:color="auto"/>
            </w:tcBorders>
            <w:vAlign w:val="center"/>
          </w:tcPr>
          <w:p w14:paraId="5315E728"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0.2962</w:t>
            </w:r>
          </w:p>
        </w:tc>
      </w:tr>
      <w:tr w:rsidR="00A05FB8" w14:paraId="49D388F4" w14:textId="77777777" w:rsidTr="0022347B">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tcPr>
          <w:p w14:paraId="5F4A7C4F" w14:textId="77777777" w:rsidR="009B0B6E" w:rsidRDefault="00A05FB8" w:rsidP="009B0B6E">
            <w:pPr>
              <w:widowControl w:val="0"/>
              <w:ind w:firstLine="0"/>
              <w:jc w:val="center"/>
              <w:rPr>
                <w:rFonts w:eastAsia="游ゴシック"/>
                <w:color w:val="000000"/>
                <w:sz w:val="18"/>
              </w:rPr>
            </w:pPr>
            <w:r w:rsidRPr="009B0B6E">
              <w:rPr>
                <w:rFonts w:eastAsia="游ゴシック"/>
                <w:color w:val="000000"/>
                <w:sz w:val="18"/>
              </w:rPr>
              <w:t xml:space="preserve">Transformer </w:t>
            </w:r>
          </w:p>
          <w:p w14:paraId="7C50F5BC" w14:textId="144612C3"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 xml:space="preserve">w/o </w:t>
            </w:r>
            <w:r w:rsidRPr="009B0B6E">
              <w:rPr>
                <w:rFonts w:eastAsia="游ゴシック" w:hint="eastAsia"/>
                <w:color w:val="000000"/>
                <w:sz w:val="18"/>
              </w:rPr>
              <w:t>P</w:t>
            </w:r>
            <w:r w:rsidRPr="009B0B6E">
              <w:rPr>
                <w:rFonts w:eastAsia="游ゴシック"/>
                <w:color w:val="000000"/>
                <w:sz w:val="18"/>
              </w:rPr>
              <w:t>E</w:t>
            </w:r>
          </w:p>
        </w:tc>
        <w:tc>
          <w:tcPr>
            <w:cnfStyle w:val="000001000000" w:firstRow="0" w:lastRow="0" w:firstColumn="0" w:lastColumn="0" w:oddVBand="0" w:evenVBand="1"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48F02375"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0.0437</w:t>
            </w:r>
          </w:p>
        </w:tc>
        <w:tc>
          <w:tcPr>
            <w:cnfStyle w:val="000010000000" w:firstRow="0" w:lastRow="0" w:firstColumn="0" w:lastColumn="0" w:oddVBand="1" w:evenVBand="0" w:oddHBand="0" w:evenHBand="0" w:firstRowFirstColumn="0" w:firstRowLastColumn="0" w:lastRowFirstColumn="0" w:lastRowLastColumn="0"/>
            <w:tcW w:w="1171" w:type="dxa"/>
            <w:tcBorders>
              <w:top w:val="none" w:sz="0" w:space="0" w:color="auto"/>
              <w:left w:val="none" w:sz="0" w:space="0" w:color="auto"/>
              <w:bottom w:val="none" w:sz="0" w:space="0" w:color="auto"/>
              <w:right w:val="none" w:sz="0" w:space="0" w:color="auto"/>
            </w:tcBorders>
            <w:vAlign w:val="center"/>
          </w:tcPr>
          <w:p w14:paraId="3F8D2A94"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0.9884</w:t>
            </w:r>
          </w:p>
        </w:tc>
        <w:tc>
          <w:tcPr>
            <w:cnfStyle w:val="000001000000" w:firstRow="0" w:lastRow="0" w:firstColumn="0" w:lastColumn="0" w:oddVBand="0" w:evenVBand="1" w:oddHBand="0" w:evenHBand="0" w:firstRowFirstColumn="0" w:firstRowLastColumn="0" w:lastRowFirstColumn="0" w:lastRowLastColumn="0"/>
            <w:tcW w:w="1171" w:type="dxa"/>
            <w:tcBorders>
              <w:top w:val="none" w:sz="0" w:space="0" w:color="auto"/>
              <w:left w:val="none" w:sz="0" w:space="0" w:color="auto"/>
              <w:bottom w:val="none" w:sz="0" w:space="0" w:color="auto"/>
              <w:right w:val="none" w:sz="0" w:space="0" w:color="auto"/>
            </w:tcBorders>
            <w:vAlign w:val="center"/>
          </w:tcPr>
          <w:p w14:paraId="25A738E6"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0.701</w:t>
            </w:r>
          </w:p>
        </w:tc>
        <w:tc>
          <w:tcPr>
            <w:cnfStyle w:val="000010000000" w:firstRow="0" w:lastRow="0" w:firstColumn="0" w:lastColumn="0" w:oddVBand="1" w:evenVBand="0" w:oddHBand="0" w:evenHBand="0" w:firstRowFirstColumn="0" w:firstRowLastColumn="0" w:lastRowFirstColumn="0" w:lastRowLastColumn="0"/>
            <w:tcW w:w="1171" w:type="dxa"/>
            <w:tcBorders>
              <w:top w:val="none" w:sz="0" w:space="0" w:color="auto"/>
              <w:left w:val="none" w:sz="0" w:space="0" w:color="auto"/>
              <w:bottom w:val="none" w:sz="0" w:space="0" w:color="auto"/>
              <w:right w:val="none" w:sz="0" w:space="0" w:color="auto"/>
            </w:tcBorders>
            <w:vAlign w:val="center"/>
          </w:tcPr>
          <w:p w14:paraId="1B3E8DD3"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0.4019</w:t>
            </w:r>
          </w:p>
        </w:tc>
      </w:tr>
      <w:tr w:rsidR="00A05FB8" w14:paraId="539813E1" w14:textId="77777777" w:rsidTr="0022347B">
        <w:trPr>
          <w:trHeight w:val="480"/>
          <w:jc w:val="center"/>
        </w:trPr>
        <w:tc>
          <w:tcPr>
            <w:cnfStyle w:val="000010000000" w:firstRow="0" w:lastRow="0" w:firstColumn="0" w:lastColumn="0" w:oddVBand="1" w:evenVBand="0" w:oddHBand="0" w:evenHBand="0" w:firstRowFirstColumn="0" w:firstRowLastColumn="0" w:lastRowFirstColumn="0" w:lastRowLastColumn="0"/>
            <w:tcW w:w="1838" w:type="dxa"/>
            <w:tcBorders>
              <w:left w:val="none" w:sz="0" w:space="0" w:color="auto"/>
              <w:right w:val="none" w:sz="0" w:space="0" w:color="auto"/>
            </w:tcBorders>
            <w:vAlign w:val="center"/>
          </w:tcPr>
          <w:p w14:paraId="37ACE368" w14:textId="77777777" w:rsidR="009B0B6E" w:rsidRDefault="00A05FB8" w:rsidP="009B0B6E">
            <w:pPr>
              <w:widowControl w:val="0"/>
              <w:ind w:firstLine="0"/>
              <w:jc w:val="center"/>
              <w:rPr>
                <w:rFonts w:eastAsia="游ゴシック"/>
                <w:color w:val="000000"/>
                <w:sz w:val="18"/>
              </w:rPr>
            </w:pPr>
            <w:r w:rsidRPr="009B0B6E">
              <w:rPr>
                <w:rFonts w:eastAsia="游ゴシック"/>
                <w:color w:val="000000"/>
                <w:sz w:val="18"/>
              </w:rPr>
              <w:t>Transformer</w:t>
            </w:r>
            <w:r w:rsidRPr="009B0B6E">
              <w:rPr>
                <w:rFonts w:eastAsia="游ゴシック" w:hint="eastAsia"/>
                <w:color w:val="000000"/>
                <w:sz w:val="18"/>
              </w:rPr>
              <w:t xml:space="preserve"> with </w:t>
            </w:r>
          </w:p>
          <w:p w14:paraId="5339E669" w14:textId="721556B9" w:rsidR="00A05FB8" w:rsidRPr="009B0B6E" w:rsidRDefault="00A05FB8" w:rsidP="009B0B6E">
            <w:pPr>
              <w:widowControl w:val="0"/>
              <w:ind w:firstLine="0"/>
              <w:jc w:val="center"/>
              <w:rPr>
                <w:rFonts w:eastAsia="游ゴシック"/>
                <w:color w:val="000000"/>
                <w:sz w:val="18"/>
              </w:rPr>
            </w:pPr>
            <w:r w:rsidRPr="009B0B6E">
              <w:rPr>
                <w:rFonts w:eastAsia="游ゴシック" w:hint="eastAsia"/>
                <w:color w:val="000000"/>
                <w:sz w:val="18"/>
              </w:rPr>
              <w:t>single PE</w:t>
            </w:r>
          </w:p>
        </w:tc>
        <w:tc>
          <w:tcPr>
            <w:cnfStyle w:val="000001000000" w:firstRow="0" w:lastRow="0" w:firstColumn="0" w:lastColumn="0" w:oddVBand="0" w:evenVBand="1" w:oddHBand="0" w:evenHBand="0" w:firstRowFirstColumn="0" w:firstRowLastColumn="0" w:lastRowFirstColumn="0" w:lastRowLastColumn="0"/>
            <w:tcW w:w="1170" w:type="dxa"/>
            <w:tcBorders>
              <w:left w:val="none" w:sz="0" w:space="0" w:color="auto"/>
              <w:right w:val="none" w:sz="0" w:space="0" w:color="auto"/>
            </w:tcBorders>
            <w:vAlign w:val="center"/>
          </w:tcPr>
          <w:p w14:paraId="6F4927F4"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0.0397</w:t>
            </w:r>
          </w:p>
        </w:tc>
        <w:tc>
          <w:tcPr>
            <w:cnfStyle w:val="000010000000" w:firstRow="0" w:lastRow="0" w:firstColumn="0" w:lastColumn="0" w:oddVBand="1" w:evenVBand="0" w:oddHBand="0" w:evenHBand="0" w:firstRowFirstColumn="0" w:firstRowLastColumn="0" w:lastRowFirstColumn="0" w:lastRowLastColumn="0"/>
            <w:tcW w:w="1171" w:type="dxa"/>
            <w:tcBorders>
              <w:left w:val="none" w:sz="0" w:space="0" w:color="auto"/>
              <w:right w:val="none" w:sz="0" w:space="0" w:color="auto"/>
            </w:tcBorders>
            <w:vAlign w:val="center"/>
          </w:tcPr>
          <w:p w14:paraId="648EA55D"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0.9895</w:t>
            </w:r>
          </w:p>
        </w:tc>
        <w:tc>
          <w:tcPr>
            <w:cnfStyle w:val="000001000000" w:firstRow="0" w:lastRow="0" w:firstColumn="0" w:lastColumn="0" w:oddVBand="0" w:evenVBand="1" w:oddHBand="0" w:evenHBand="0" w:firstRowFirstColumn="0" w:firstRowLastColumn="0" w:lastRowFirstColumn="0" w:lastRowLastColumn="0"/>
            <w:tcW w:w="1171" w:type="dxa"/>
            <w:tcBorders>
              <w:left w:val="none" w:sz="0" w:space="0" w:color="auto"/>
              <w:right w:val="none" w:sz="0" w:space="0" w:color="auto"/>
            </w:tcBorders>
            <w:vAlign w:val="center"/>
          </w:tcPr>
          <w:p w14:paraId="4F6AC603"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0.8174</w:t>
            </w:r>
          </w:p>
        </w:tc>
        <w:tc>
          <w:tcPr>
            <w:cnfStyle w:val="000010000000" w:firstRow="0" w:lastRow="0" w:firstColumn="0" w:lastColumn="0" w:oddVBand="1" w:evenVBand="0" w:oddHBand="0" w:evenHBand="0" w:firstRowFirstColumn="0" w:firstRowLastColumn="0" w:lastRowFirstColumn="0" w:lastRowLastColumn="0"/>
            <w:tcW w:w="1171" w:type="dxa"/>
            <w:tcBorders>
              <w:left w:val="none" w:sz="0" w:space="0" w:color="auto"/>
              <w:right w:val="none" w:sz="0" w:space="0" w:color="auto"/>
            </w:tcBorders>
            <w:vAlign w:val="center"/>
          </w:tcPr>
          <w:p w14:paraId="4E3B4A24" w14:textId="77777777" w:rsidR="00A05FB8" w:rsidRPr="009B0B6E" w:rsidRDefault="00A05FB8" w:rsidP="009B0B6E">
            <w:pPr>
              <w:widowControl w:val="0"/>
              <w:ind w:firstLine="0"/>
              <w:jc w:val="center"/>
              <w:rPr>
                <w:rFonts w:eastAsia="游ゴシック"/>
                <w:color w:val="000000"/>
                <w:sz w:val="18"/>
              </w:rPr>
            </w:pPr>
            <w:r w:rsidRPr="009B0B6E">
              <w:rPr>
                <w:rFonts w:eastAsia="游ゴシック"/>
                <w:color w:val="000000"/>
                <w:sz w:val="18"/>
              </w:rPr>
              <w:t>0.3776</w:t>
            </w:r>
          </w:p>
        </w:tc>
      </w:tr>
      <w:tr w:rsidR="00A05FB8" w:rsidRPr="001311E5" w14:paraId="02F6681B" w14:textId="77777777" w:rsidTr="0022347B">
        <w:trPr>
          <w:cnfStyle w:val="000000100000" w:firstRow="0" w:lastRow="0" w:firstColumn="0" w:lastColumn="0" w:oddVBand="0" w:evenVBand="0" w:oddHBand="1" w:evenHBand="0" w:firstRowFirstColumn="0" w:firstRowLastColumn="0" w:lastRowFirstColumn="0" w:lastRowLastColumn="0"/>
          <w:trHeight w:val="202"/>
          <w:jc w:val="center"/>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single" w:sz="12" w:space="0" w:color="auto"/>
              <w:right w:val="none" w:sz="0" w:space="0" w:color="auto"/>
            </w:tcBorders>
            <w:vAlign w:val="center"/>
          </w:tcPr>
          <w:p w14:paraId="0C3F7F8D" w14:textId="77777777" w:rsidR="00A05FB8" w:rsidRPr="009B0B6E" w:rsidRDefault="00A05FB8" w:rsidP="009B0B6E">
            <w:pPr>
              <w:widowControl w:val="0"/>
              <w:ind w:firstLine="0"/>
              <w:jc w:val="center"/>
              <w:rPr>
                <w:color w:val="000000"/>
                <w:sz w:val="18"/>
              </w:rPr>
            </w:pPr>
            <w:r w:rsidRPr="009B0B6E">
              <w:rPr>
                <w:rFonts w:eastAsia="游ゴシック" w:hint="eastAsia"/>
                <w:color w:val="000000"/>
                <w:sz w:val="18"/>
              </w:rPr>
              <w:t>Transformer with multi-time PE</w:t>
            </w:r>
          </w:p>
        </w:tc>
        <w:tc>
          <w:tcPr>
            <w:cnfStyle w:val="000001000000" w:firstRow="0" w:lastRow="0" w:firstColumn="0" w:lastColumn="0" w:oddVBand="0" w:evenVBand="1" w:oddHBand="0" w:evenHBand="0" w:firstRowFirstColumn="0" w:firstRowLastColumn="0" w:lastRowFirstColumn="0" w:lastRowLastColumn="0"/>
            <w:tcW w:w="1170" w:type="dxa"/>
            <w:tcBorders>
              <w:top w:val="none" w:sz="0" w:space="0" w:color="auto"/>
              <w:left w:val="none" w:sz="0" w:space="0" w:color="auto"/>
              <w:bottom w:val="single" w:sz="12" w:space="0" w:color="auto"/>
              <w:right w:val="none" w:sz="0" w:space="0" w:color="auto"/>
            </w:tcBorders>
            <w:vAlign w:val="center"/>
          </w:tcPr>
          <w:p w14:paraId="7B0CEB68" w14:textId="77777777" w:rsidR="00A05FB8" w:rsidRPr="009B0B6E" w:rsidRDefault="00A05FB8" w:rsidP="009B0B6E">
            <w:pPr>
              <w:widowControl w:val="0"/>
              <w:ind w:firstLine="0"/>
              <w:jc w:val="center"/>
              <w:rPr>
                <w:b/>
                <w:bCs/>
                <w:color w:val="000000"/>
                <w:sz w:val="18"/>
              </w:rPr>
            </w:pPr>
            <w:r w:rsidRPr="009B0B6E">
              <w:rPr>
                <w:b/>
                <w:bCs/>
                <w:color w:val="000000"/>
                <w:sz w:val="18"/>
              </w:rPr>
              <w:t>0.0386</w:t>
            </w:r>
          </w:p>
        </w:tc>
        <w:tc>
          <w:tcPr>
            <w:cnfStyle w:val="000010000000" w:firstRow="0" w:lastRow="0" w:firstColumn="0" w:lastColumn="0" w:oddVBand="1" w:evenVBand="0" w:oddHBand="0" w:evenHBand="0" w:firstRowFirstColumn="0" w:firstRowLastColumn="0" w:lastRowFirstColumn="0" w:lastRowLastColumn="0"/>
            <w:tcW w:w="1171" w:type="dxa"/>
            <w:tcBorders>
              <w:top w:val="none" w:sz="0" w:space="0" w:color="auto"/>
              <w:left w:val="none" w:sz="0" w:space="0" w:color="auto"/>
              <w:bottom w:val="single" w:sz="12" w:space="0" w:color="auto"/>
              <w:right w:val="none" w:sz="0" w:space="0" w:color="auto"/>
            </w:tcBorders>
            <w:vAlign w:val="center"/>
          </w:tcPr>
          <w:p w14:paraId="39AFF4E9" w14:textId="77777777" w:rsidR="00A05FB8" w:rsidRPr="009B0B6E" w:rsidRDefault="00A05FB8" w:rsidP="009B0B6E">
            <w:pPr>
              <w:widowControl w:val="0"/>
              <w:ind w:firstLine="0"/>
              <w:jc w:val="center"/>
              <w:rPr>
                <w:b/>
                <w:bCs/>
                <w:color w:val="000000"/>
                <w:sz w:val="18"/>
              </w:rPr>
            </w:pPr>
            <w:r w:rsidRPr="009B0B6E">
              <w:rPr>
                <w:b/>
                <w:bCs/>
                <w:color w:val="000000"/>
                <w:sz w:val="18"/>
              </w:rPr>
              <w:t>0.9903</w:t>
            </w:r>
          </w:p>
        </w:tc>
        <w:tc>
          <w:tcPr>
            <w:cnfStyle w:val="000001000000" w:firstRow="0" w:lastRow="0" w:firstColumn="0" w:lastColumn="0" w:oddVBand="0" w:evenVBand="1" w:oddHBand="0" w:evenHBand="0" w:firstRowFirstColumn="0" w:firstRowLastColumn="0" w:lastRowFirstColumn="0" w:lastRowLastColumn="0"/>
            <w:tcW w:w="1171" w:type="dxa"/>
            <w:tcBorders>
              <w:top w:val="none" w:sz="0" w:space="0" w:color="auto"/>
              <w:left w:val="none" w:sz="0" w:space="0" w:color="auto"/>
              <w:bottom w:val="single" w:sz="12" w:space="0" w:color="auto"/>
              <w:right w:val="none" w:sz="0" w:space="0" w:color="auto"/>
            </w:tcBorders>
            <w:vAlign w:val="center"/>
          </w:tcPr>
          <w:p w14:paraId="2E535980" w14:textId="77777777" w:rsidR="00A05FB8" w:rsidRPr="009B0B6E" w:rsidRDefault="00A05FB8" w:rsidP="009B0B6E">
            <w:pPr>
              <w:widowControl w:val="0"/>
              <w:ind w:firstLine="0"/>
              <w:jc w:val="center"/>
              <w:rPr>
                <w:b/>
                <w:bCs/>
                <w:color w:val="000000"/>
                <w:sz w:val="18"/>
              </w:rPr>
            </w:pPr>
            <w:r w:rsidRPr="009B0B6E">
              <w:rPr>
                <w:b/>
                <w:bCs/>
                <w:color w:val="000000"/>
                <w:sz w:val="18"/>
              </w:rPr>
              <w:t>0.8367</w:t>
            </w:r>
          </w:p>
        </w:tc>
        <w:tc>
          <w:tcPr>
            <w:cnfStyle w:val="000010000000" w:firstRow="0" w:lastRow="0" w:firstColumn="0" w:lastColumn="0" w:oddVBand="1" w:evenVBand="0" w:oddHBand="0" w:evenHBand="0" w:firstRowFirstColumn="0" w:firstRowLastColumn="0" w:lastRowFirstColumn="0" w:lastRowLastColumn="0"/>
            <w:tcW w:w="1171" w:type="dxa"/>
            <w:tcBorders>
              <w:top w:val="none" w:sz="0" w:space="0" w:color="auto"/>
              <w:left w:val="none" w:sz="0" w:space="0" w:color="auto"/>
              <w:bottom w:val="single" w:sz="12" w:space="0" w:color="auto"/>
              <w:right w:val="none" w:sz="0" w:space="0" w:color="auto"/>
            </w:tcBorders>
            <w:vAlign w:val="center"/>
          </w:tcPr>
          <w:p w14:paraId="4E9D4895" w14:textId="11127B3C" w:rsidR="00A05FB8" w:rsidRPr="009B0B6E" w:rsidRDefault="00A05FB8" w:rsidP="009B0B6E">
            <w:pPr>
              <w:widowControl w:val="0"/>
              <w:ind w:firstLine="0"/>
              <w:jc w:val="center"/>
              <w:rPr>
                <w:b/>
                <w:bCs/>
                <w:color w:val="000000"/>
                <w:sz w:val="18"/>
                <w:lang w:eastAsia="ja-JP"/>
              </w:rPr>
            </w:pPr>
            <w:r w:rsidRPr="009B0B6E">
              <w:rPr>
                <w:b/>
                <w:bCs/>
                <w:color w:val="000000"/>
                <w:sz w:val="18"/>
              </w:rPr>
              <w:t>0.435</w:t>
            </w:r>
            <w:r w:rsidR="0069160C">
              <w:rPr>
                <w:rFonts w:hint="eastAsia"/>
                <w:b/>
                <w:bCs/>
                <w:color w:val="000000"/>
                <w:sz w:val="18"/>
                <w:lang w:eastAsia="ja-JP"/>
              </w:rPr>
              <w:t>0</w:t>
            </w:r>
          </w:p>
        </w:tc>
      </w:tr>
    </w:tbl>
    <w:p w14:paraId="4768A442" w14:textId="77777777" w:rsidR="00A05FB8" w:rsidRDefault="00A05FB8" w:rsidP="004F1F08">
      <w:pPr>
        <w:ind w:firstLine="0"/>
        <w:rPr>
          <w:lang w:eastAsia="ja-JP"/>
        </w:rPr>
      </w:pPr>
    </w:p>
    <w:p w14:paraId="4019059C" w14:textId="0365F781" w:rsidR="002754D3" w:rsidRDefault="002754D3" w:rsidP="00F03EFF">
      <w:pPr>
        <w:rPr>
          <w:lang w:eastAsia="ja-JP"/>
        </w:rPr>
      </w:pPr>
      <w:r w:rsidRPr="002754D3">
        <w:rPr>
          <w:lang w:eastAsia="ja-JP"/>
        </w:rPr>
        <w:t xml:space="preserve">Finally, the results of the ordinal regression experiment are presented. This experiment was conducted as an extension of the Transformer model with multi-time </w:t>
      </w:r>
      <w:r>
        <w:rPr>
          <w:rFonts w:hint="eastAsia"/>
          <w:lang w:eastAsia="ja-JP"/>
        </w:rPr>
        <w:t>PEs</w:t>
      </w:r>
      <w:r w:rsidRPr="002754D3">
        <w:rPr>
          <w:lang w:eastAsia="ja-JP"/>
        </w:rPr>
        <w:t>. Model evaluation employed nested cross-validation, a robust method for performance assessment, particularly when working with limited data. As demonstrated in prior studies</w:t>
      </w:r>
      <w:r>
        <w:rPr>
          <w:rFonts w:hint="eastAsia"/>
          <w:lang w:eastAsia="ja-JP"/>
        </w:rPr>
        <w:t xml:space="preserve"> including </w:t>
      </w:r>
      <w:r>
        <w:rPr>
          <w:lang w:eastAsia="ja-JP"/>
        </w:rPr>
        <w:fldChar w:fldCharType="begin" w:fldLock="1"/>
      </w:r>
      <w:r>
        <w:rPr>
          <w:lang w:eastAsia="ja-JP"/>
        </w:rPr>
        <w:instrText>ADDIN paperpile_citation &lt;clusterId&gt;L368S626O916L739&lt;/clusterId&gt;&lt;metadata&gt;&lt;citation&gt;&lt;id&gt;2f46c8ce-8f89-4695-bf3c-88b9ce3429e2&lt;/id&gt;&lt;/citation&gt;&lt;/metadata&gt;&lt;data&gt;eJydV+2OG7cVfRViABsxIMkjzacWMFrteoNsYxtBnKIFDGPBGVIadjnkdMiRrBh+g/RfHyL/AvR3gb5Mi7xGz+VIWtnduGkNrCGNyHvPPefw8s6b99GtEtFFtFineV3Wclquy+U0zZfZtFon9bQsq2Utk3SxlItoEomhu3UNn2NHzrMyKes657wqs7hO05IvEpFVcZblWSaWYi7TNFtil3JukNiS4PPQ6+jiTdR43108fSrezYRVM9tvns7j2TzO50+/4K6WT5SbzZdpMs2y7N0sxr+soPy0zWEfrdGq6nm/D5sR5BTg0aJcvb66frRY3rw+BfnjKcjbSdQNlVaukT0wrVrZq5ob9trWSvo9s2t2pbZKs2uzUUbK3rEvKN4TKt8qbPlVSFGzueXa0/ojhug+NTh/H7XW+AYLiKO95ARnES/i6MMk4pXzPa9p+2WvxEYyZdY9x8Oh9kMvGXdOetZywzeylcYzt3detkw5xlnXyy1XWpkN413XW143zNsd7wVr+DY8Nkyu17L2aotYRtA3BQIQCOtrKSjH2vYMGJW3Pe2pAhDHfNPbYYOIjVQ9Ewpxetoo5FZq2wU0XcMdlipT60HQ5tqaEbyyZsJsJ3s+fqTkLVfGS8NNLWfsOW9RE/Dipz07Vsw1QrSdNRQdGvEDHLZTWjMjN5xK0XvGQ1lMecccX0PRCaPgm17RR8qmrdnILb7O2IFbIes78IaSW4v/3ABhO68qHWA41NXTIg+r2BE3q2TNByeJhH3YKd911klBGxreu4YqForWntPQSL7dM0hLdE/YFgamx1AuMALW3YRBMAHw2rsRMIfRHQkFQWrpZuy7BqJVEBh+RT48BhrnCcx5WtB01EwZkpzXNZj0II3vgdKhComnbNNL7lndcK2lGbkHROM62/uxXChiYA/kfkmqkMGUHRwDXhgX9nIeBSJRozaNxp8nKgAHJ+jACRmNCe75VPQoxtxbE+AQUCiYI1gTbtxyPfDwlYJ8TP2DFc7YCoIPdTPBDhyCjoPQoyXpTJB7hrEaeOkjHL9wlID6gGM8IgeMR+ORaX4RGeCwdtBeIVIXDNgL2UkjKP6JtFb6xgqr7WYPSRwbPDT9XooZ+1L1zk9C8ZWEsoQQxcIvisOW7mDzI0EPUXJwNcVVlFatFUV+LWkxQu/sJ5y00AIdj2mAMxS5tUJqRBjdH5iEmNQVKOdRMtSNnIGNMxiDC1r2lLZWnI5oOMRGInF/R0311Sv3JBB7NzVISWUaCetUlnru1/QzWV31QDvqh+pdOHt+R8YdrXHEdUAL7QkGmsZoPCc19QNaS3q0pGZYis7hQxMLnqXs4/Go9+MBAyBsGBsqWm8rCTfW8/HZoTk86JBPyQiZ+Dljx1RE3XI+S9NHM/aHRlFMcu/JIZSp67Qaazk7zS9xwdihV6NHvKwbo/48wAmc+AH92EF5qIWqVmneU2+kWyEgJ/8HU5mg/g4OCVy7cJCxUggX2gAZ0IqA887YnZbkrGpPvKtR4s+crP+kLbBFAIKLHu4xjBwLNbS2O7ptPnMUHySa5DzT8go/SFBjvN4fmkO4Mxqp6WQyadwQ7jd0I+oZh9vwcDcKnOBeVcPR5+vBgBnCVnN/dhrOrjA0cNmM7fnsjutlx3Fdnnes3x/8+DGuo+8Ma5WBdN8TNgACT7gPsEOOAWvrPHHlMLgEKKF4pzzNCq6Tp6N53g5mGDW88lr+r4PFBXikAxiu2f/WOE6dndg56+Vn0tHXz3ZQGpYAwQFonGIqihMaqw7DZzwXaVLl8XKRpeV8kYqqmldFVWRFzKu4lEWxrPIizbHjTzglALkeNAbP6HfjN6Llk7rHMint2mqBsQ9jKmZFPqBFYzJ78z6CGh6djBB9S8uoRdNnvucmbOshpqfRLlo5x3GH0zLNw6rxCUa7j+LcfHUW6MZp3rKvPgl1radccLqww2JMAGFgp0lzir/FtEjifJonZXyf7LQn+vB2HEXD2Frk0xijPNbVcIm43L9Q5g6/HIZxVzcWfWK2sXaj5QwaHx/9ptHPpHms+2ePzdA+S+LHFMA9+z+neAzBft+RBb/55nb17Xc3Vy+uA/hK6gPtFP9O7k/E0Vw83fl7PUnLGbu51xA3GxQkf9udCaN9cfV8vrzM8mSVlGm5ulqt0lVxucyz9DK+TK7SkNJsBrgMqyVpuLV6aOnbgqxT01hEIsyLpIjnSZYlM5gKBYj1bXiReR/Bzh26hx9hn71ZvPnsywoi/Bqu3uJVAF1yfGGIJ9Et8fJSZFRdijcuGaeLhMfruCrKbJGVeTLP4yJZF6mgwwKqajm+4OX5vCgrXk1zBJ6m9Tqblgn+E/OaCzkXRZHy8IZTX79Dxufo4lSecl9iuFQbGGgNy0py0415MVYTXYD58OgFuqE+LQkCXKMjkkrKAL4d4sX8txt6RL46ivSKB7J//vFv//rph5//8dd//v0v0YcPb/8NUJAFeg==&lt;/data&gt; \* MERGEFORMAT</w:instrText>
      </w:r>
      <w:r>
        <w:rPr>
          <w:lang w:eastAsia="ja-JP"/>
        </w:rPr>
        <w:fldChar w:fldCharType="separate"/>
      </w:r>
      <w:r>
        <w:rPr>
          <w:noProof/>
          <w:lang w:eastAsia="ja-JP"/>
        </w:rPr>
        <w:t>[12]</w:t>
      </w:r>
      <w:r>
        <w:rPr>
          <w:lang w:eastAsia="ja-JP"/>
        </w:rPr>
        <w:fldChar w:fldCharType="end"/>
      </w:r>
      <w:r w:rsidRPr="002754D3">
        <w:rPr>
          <w:lang w:eastAsia="ja-JP"/>
        </w:rPr>
        <w:t>, k-fold cross-validation mitigates variance by averaging results across multiple train-test splits.</w:t>
      </w:r>
    </w:p>
    <w:p w14:paraId="1C44B2CA" w14:textId="3B39B9A2" w:rsidR="00F03EFF" w:rsidRPr="00F03EFF" w:rsidRDefault="00F03EFF" w:rsidP="00F03EFF">
      <w:pPr>
        <w:rPr>
          <w:lang w:eastAsia="ja-JP"/>
        </w:rPr>
      </w:pPr>
      <w:r w:rsidRPr="00F03EFF">
        <w:rPr>
          <w:lang w:eastAsia="ja-JP"/>
        </w:rPr>
        <w:t>In th</w:t>
      </w:r>
      <w:r w:rsidR="00817BA9">
        <w:rPr>
          <w:rFonts w:hint="eastAsia"/>
          <w:lang w:eastAsia="ja-JP"/>
        </w:rPr>
        <w:t>is</w:t>
      </w:r>
      <w:r w:rsidRPr="00F03EFF">
        <w:rPr>
          <w:lang w:eastAsia="ja-JP"/>
        </w:rPr>
        <w:t xml:space="preserve"> study, the dataset was split into three parts: training, validation, and testing. Accordingly, nested cross-validation was conducted with an outer loop of three folds and an inner loop of two folds. Specifically, three combinations of &lt;train + validation&gt; and &lt;test&gt; splits were used in the outer loop, and for each of these, two train-validation splits were applied in the inner loop, resulting in a total of six configurations. The final performance metrics were obtained by averaging across these six evaluations.</w:t>
      </w:r>
    </w:p>
    <w:p w14:paraId="317E4DAD" w14:textId="5C29A2CC" w:rsidR="00F03EFF" w:rsidRDefault="00817BA9" w:rsidP="00F03EFF">
      <w:pPr>
        <w:rPr>
          <w:lang w:eastAsia="ja-JP"/>
        </w:rPr>
      </w:pPr>
      <w:r>
        <w:rPr>
          <w:rFonts w:hint="eastAsia"/>
          <w:lang w:eastAsia="ja-JP"/>
        </w:rPr>
        <w:lastRenderedPageBreak/>
        <w:t xml:space="preserve">The results are shown in </w:t>
      </w:r>
      <w:r>
        <w:rPr>
          <w:lang w:eastAsia="ja-JP"/>
        </w:rPr>
        <w:fldChar w:fldCharType="begin"/>
      </w:r>
      <w:r>
        <w:rPr>
          <w:lang w:eastAsia="ja-JP"/>
        </w:rPr>
        <w:instrText xml:space="preserve"> </w:instrText>
      </w:r>
      <w:r>
        <w:rPr>
          <w:rFonts w:hint="eastAsia"/>
          <w:lang w:eastAsia="ja-JP"/>
        </w:rPr>
        <w:instrText>REF _Ref197412039 \h</w:instrText>
      </w:r>
      <w:r>
        <w:rPr>
          <w:lang w:eastAsia="ja-JP"/>
        </w:rPr>
        <w:instrText xml:space="preserve"> </w:instrText>
      </w:r>
      <w:r>
        <w:rPr>
          <w:lang w:eastAsia="ja-JP"/>
        </w:rPr>
      </w:r>
      <w:r>
        <w:rPr>
          <w:lang w:eastAsia="ja-JP"/>
        </w:rPr>
        <w:fldChar w:fldCharType="separate"/>
      </w:r>
      <w:r w:rsidRPr="000B6C0B">
        <w:rPr>
          <w:b/>
          <w:bCs/>
        </w:rPr>
        <w:t xml:space="preserve">Table </w:t>
      </w:r>
      <w:r w:rsidRPr="000B6C0B">
        <w:rPr>
          <w:b/>
          <w:bCs/>
          <w:noProof/>
        </w:rPr>
        <w:t>2</w:t>
      </w:r>
      <w:r>
        <w:rPr>
          <w:lang w:eastAsia="ja-JP"/>
        </w:rPr>
        <w:fldChar w:fldCharType="end"/>
      </w:r>
      <w:r>
        <w:rPr>
          <w:rFonts w:hint="eastAsia"/>
          <w:lang w:eastAsia="ja-JP"/>
        </w:rPr>
        <w:t>.</w:t>
      </w:r>
      <w:r w:rsidR="00F03EFF" w:rsidRPr="00F03EFF">
        <w:rPr>
          <w:lang w:eastAsia="ja-JP"/>
        </w:rPr>
        <w:t xml:space="preserve"> </w:t>
      </w:r>
      <w:r>
        <w:rPr>
          <w:rFonts w:hint="eastAsia"/>
          <w:lang w:eastAsia="ja-JP"/>
        </w:rPr>
        <w:t>A</w:t>
      </w:r>
      <w:r w:rsidR="00F03EFF" w:rsidRPr="00F03EFF">
        <w:rPr>
          <w:lang w:eastAsia="ja-JP"/>
        </w:rPr>
        <w:t>lthough a slight decrease in accuracy was observed</w:t>
      </w:r>
      <w:r>
        <w:rPr>
          <w:rFonts w:hint="eastAsia"/>
          <w:lang w:eastAsia="ja-JP"/>
        </w:rPr>
        <w:t xml:space="preserve"> when applying ordinal regression</w:t>
      </w:r>
      <w:r w:rsidR="00F03EFF" w:rsidRPr="00F03EFF">
        <w:rPr>
          <w:lang w:eastAsia="ja-JP"/>
        </w:rPr>
        <w:t>, the reduction was marginal and considered negligible. In contrast, both DE precision and recall improved. Notably, DE recall increased by 7.1 points, indicating a reduction in missed detections of damage progression. While the accuracy did not show substantial improvement</w:t>
      </w:r>
      <w:r>
        <w:rPr>
          <w:rFonts w:hint="eastAsia"/>
          <w:lang w:eastAsia="ja-JP"/>
        </w:rPr>
        <w:t xml:space="preserve">, </w:t>
      </w:r>
      <w:r w:rsidR="00F03EFF" w:rsidRPr="00F03EFF">
        <w:rPr>
          <w:lang w:eastAsia="ja-JP"/>
        </w:rPr>
        <w:t>suggesting that precise classification remains a challenge</w:t>
      </w:r>
      <w:r>
        <w:rPr>
          <w:rFonts w:hint="eastAsia"/>
          <w:lang w:eastAsia="ja-JP"/>
        </w:rPr>
        <w:t xml:space="preserve">, </w:t>
      </w:r>
      <w:r w:rsidR="00F03EFF" w:rsidRPr="00F03EFF">
        <w:rPr>
          <w:lang w:eastAsia="ja-JP"/>
        </w:rPr>
        <w:t>considering the ordinal nature of damage levels enabled more accurate detection of whether damage progression occurred.</w:t>
      </w:r>
    </w:p>
    <w:p w14:paraId="4D9073EA" w14:textId="6272E06E" w:rsidR="000B6C0B" w:rsidRDefault="00A05FB8" w:rsidP="00B874E9">
      <w:pPr>
        <w:rPr>
          <w:lang w:eastAsia="ja-JP"/>
        </w:rPr>
      </w:pPr>
      <w:r w:rsidRPr="00A05FB8">
        <w:rPr>
          <w:lang w:eastAsia="ja-JP"/>
        </w:rPr>
        <w:t xml:space="preserve">The following points should be noted. First, the loss values are not directly comparable across </w:t>
      </w:r>
      <w:r w:rsidR="00817BA9">
        <w:rPr>
          <w:rFonts w:hint="eastAsia"/>
          <w:lang w:eastAsia="ja-JP"/>
        </w:rPr>
        <w:t>classification and ordinal regression</w:t>
      </w:r>
      <w:r w:rsidRPr="00A05FB8">
        <w:rPr>
          <w:lang w:eastAsia="ja-JP"/>
        </w:rPr>
        <w:t xml:space="preserve"> because different loss functions were employed. In addition, the numerical results presented in Tables 1 and 2 cannot be directly compared, as cross-validation was performed in only </w:t>
      </w:r>
      <w:r w:rsidR="00817BA9">
        <w:rPr>
          <w:rFonts w:hint="eastAsia"/>
          <w:lang w:eastAsia="ja-JP"/>
        </w:rPr>
        <w:t>the latter</w:t>
      </w:r>
      <w:r w:rsidRPr="00A05FB8">
        <w:rPr>
          <w:lang w:eastAsia="ja-JP"/>
        </w:rPr>
        <w:t>.</w:t>
      </w:r>
    </w:p>
    <w:p w14:paraId="241CFE32" w14:textId="2A32C830" w:rsidR="00A05FB8" w:rsidRPr="003444CD" w:rsidRDefault="000B6C0B" w:rsidP="003444CD">
      <w:pPr>
        <w:pStyle w:val="tablecaption"/>
        <w:rPr>
          <w:szCs w:val="18"/>
          <w:lang w:eastAsia="ja-JP"/>
        </w:rPr>
      </w:pPr>
      <w:bookmarkStart w:id="2" w:name="_Ref197412039"/>
      <w:r w:rsidRPr="000B6C0B">
        <w:rPr>
          <w:b/>
          <w:bCs/>
        </w:rPr>
        <w:t xml:space="preserve">Table </w:t>
      </w:r>
      <w:r w:rsidRPr="000B6C0B">
        <w:rPr>
          <w:b/>
          <w:bCs/>
        </w:rPr>
        <w:fldChar w:fldCharType="begin"/>
      </w:r>
      <w:r w:rsidRPr="000B6C0B">
        <w:rPr>
          <w:b/>
          <w:bCs/>
        </w:rPr>
        <w:instrText xml:space="preserve"> SEQ Table \* ARABIC </w:instrText>
      </w:r>
      <w:r w:rsidRPr="000B6C0B">
        <w:rPr>
          <w:b/>
          <w:bCs/>
        </w:rPr>
        <w:fldChar w:fldCharType="separate"/>
      </w:r>
      <w:r w:rsidRPr="000B6C0B">
        <w:rPr>
          <w:b/>
          <w:bCs/>
          <w:noProof/>
        </w:rPr>
        <w:t>2</w:t>
      </w:r>
      <w:r w:rsidRPr="000B6C0B">
        <w:rPr>
          <w:b/>
          <w:bCs/>
        </w:rPr>
        <w:fldChar w:fldCharType="end"/>
      </w:r>
      <w:bookmarkEnd w:id="2"/>
      <w:r w:rsidRPr="000B6C0B">
        <w:rPr>
          <w:rFonts w:hint="eastAsia"/>
          <w:b/>
          <w:bCs/>
          <w:lang w:eastAsia="ja-JP"/>
        </w:rPr>
        <w:t>.</w:t>
      </w:r>
      <w:r>
        <w:rPr>
          <w:rFonts w:hint="eastAsia"/>
          <w:lang w:eastAsia="ja-JP"/>
        </w:rPr>
        <w:t xml:space="preserve"> </w:t>
      </w:r>
      <w:r w:rsidRPr="009B0B6E">
        <w:rPr>
          <w:rFonts w:hint="eastAsia"/>
          <w:szCs w:val="18"/>
          <w:lang w:eastAsia="ja-JP"/>
        </w:rPr>
        <w:t>Result of introducing positional encoding.</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456"/>
        <w:gridCol w:w="1456"/>
        <w:gridCol w:w="1457"/>
      </w:tblGrid>
      <w:tr w:rsidR="003444CD" w14:paraId="58AC98D7" w14:textId="77777777" w:rsidTr="003444CD">
        <w:trPr>
          <w:jc w:val="center"/>
        </w:trPr>
        <w:tc>
          <w:tcPr>
            <w:tcW w:w="1727" w:type="dxa"/>
            <w:tcBorders>
              <w:top w:val="single" w:sz="12" w:space="0" w:color="auto"/>
              <w:bottom w:val="single" w:sz="4" w:space="0" w:color="auto"/>
            </w:tcBorders>
            <w:vAlign w:val="center"/>
          </w:tcPr>
          <w:p w14:paraId="50331821" w14:textId="77777777" w:rsidR="003444CD" w:rsidRDefault="003444CD" w:rsidP="003444CD">
            <w:pPr>
              <w:ind w:firstLine="0"/>
              <w:jc w:val="center"/>
              <w:rPr>
                <w:lang w:eastAsia="ja-JP"/>
              </w:rPr>
            </w:pPr>
          </w:p>
        </w:tc>
        <w:tc>
          <w:tcPr>
            <w:tcW w:w="1456" w:type="dxa"/>
            <w:tcBorders>
              <w:top w:val="single" w:sz="12" w:space="0" w:color="auto"/>
              <w:bottom w:val="single" w:sz="4" w:space="0" w:color="auto"/>
            </w:tcBorders>
            <w:vAlign w:val="center"/>
          </w:tcPr>
          <w:p w14:paraId="53317BBC" w14:textId="55AC642F" w:rsidR="003444CD" w:rsidRDefault="003444CD" w:rsidP="003444CD">
            <w:pPr>
              <w:ind w:firstLine="0"/>
              <w:jc w:val="center"/>
              <w:rPr>
                <w:lang w:eastAsia="ja-JP"/>
              </w:rPr>
            </w:pPr>
            <w:r w:rsidRPr="000B6C0B">
              <w:rPr>
                <w:rFonts w:eastAsia="游ゴシック"/>
                <w:color w:val="000000"/>
                <w:sz w:val="18"/>
              </w:rPr>
              <w:t>Accuracy</w:t>
            </w:r>
          </w:p>
        </w:tc>
        <w:tc>
          <w:tcPr>
            <w:tcW w:w="1456" w:type="dxa"/>
            <w:tcBorders>
              <w:top w:val="single" w:sz="12" w:space="0" w:color="auto"/>
              <w:bottom w:val="single" w:sz="4" w:space="0" w:color="auto"/>
            </w:tcBorders>
            <w:vAlign w:val="center"/>
          </w:tcPr>
          <w:p w14:paraId="2C64BBA8" w14:textId="518C41C1" w:rsidR="003444CD" w:rsidRDefault="003444CD" w:rsidP="003444CD">
            <w:pPr>
              <w:ind w:firstLine="0"/>
              <w:jc w:val="center"/>
              <w:rPr>
                <w:lang w:eastAsia="ja-JP"/>
              </w:rPr>
            </w:pPr>
            <w:r w:rsidRPr="000B6C0B">
              <w:rPr>
                <w:rFonts w:eastAsia="游ゴシック"/>
                <w:color w:val="000000"/>
                <w:sz w:val="18"/>
              </w:rPr>
              <w:t>DE Precision</w:t>
            </w:r>
          </w:p>
        </w:tc>
        <w:tc>
          <w:tcPr>
            <w:tcW w:w="1457" w:type="dxa"/>
            <w:tcBorders>
              <w:top w:val="single" w:sz="12" w:space="0" w:color="auto"/>
              <w:bottom w:val="single" w:sz="4" w:space="0" w:color="auto"/>
            </w:tcBorders>
            <w:vAlign w:val="center"/>
          </w:tcPr>
          <w:p w14:paraId="2F7FE623" w14:textId="0CC36B6C" w:rsidR="003444CD" w:rsidRDefault="003444CD" w:rsidP="003444CD">
            <w:pPr>
              <w:ind w:firstLine="0"/>
              <w:jc w:val="center"/>
              <w:rPr>
                <w:lang w:eastAsia="ja-JP"/>
              </w:rPr>
            </w:pPr>
            <w:r w:rsidRPr="000B6C0B">
              <w:rPr>
                <w:rFonts w:eastAsia="游ゴシック"/>
                <w:color w:val="000000"/>
                <w:sz w:val="18"/>
              </w:rPr>
              <w:t>DE Recall</w:t>
            </w:r>
          </w:p>
        </w:tc>
      </w:tr>
      <w:tr w:rsidR="003444CD" w14:paraId="1D796E5F" w14:textId="77777777" w:rsidTr="003444CD">
        <w:trPr>
          <w:jc w:val="center"/>
        </w:trPr>
        <w:tc>
          <w:tcPr>
            <w:tcW w:w="1727" w:type="dxa"/>
            <w:tcBorders>
              <w:top w:val="single" w:sz="4" w:space="0" w:color="auto"/>
            </w:tcBorders>
            <w:vAlign w:val="center"/>
          </w:tcPr>
          <w:p w14:paraId="70705EEC" w14:textId="7F20A344" w:rsidR="003444CD" w:rsidRDefault="003444CD" w:rsidP="003444CD">
            <w:pPr>
              <w:ind w:firstLine="0"/>
              <w:jc w:val="center"/>
              <w:rPr>
                <w:lang w:eastAsia="ja-JP"/>
              </w:rPr>
            </w:pPr>
            <w:r w:rsidRPr="000B6C0B">
              <w:rPr>
                <w:rFonts w:eastAsia="游ゴシック" w:hint="eastAsia"/>
                <w:color w:val="000000"/>
                <w:sz w:val="18"/>
              </w:rPr>
              <w:t>Classification</w:t>
            </w:r>
          </w:p>
        </w:tc>
        <w:tc>
          <w:tcPr>
            <w:tcW w:w="1456" w:type="dxa"/>
            <w:tcBorders>
              <w:top w:val="single" w:sz="4" w:space="0" w:color="auto"/>
            </w:tcBorders>
            <w:vAlign w:val="center"/>
          </w:tcPr>
          <w:p w14:paraId="21F67660" w14:textId="3451EAE0" w:rsidR="003444CD" w:rsidRDefault="003444CD" w:rsidP="003444CD">
            <w:pPr>
              <w:ind w:firstLine="0"/>
              <w:jc w:val="center"/>
              <w:rPr>
                <w:lang w:eastAsia="ja-JP"/>
              </w:rPr>
            </w:pPr>
            <w:r w:rsidRPr="000B6C0B">
              <w:rPr>
                <w:b/>
                <w:bCs/>
                <w:sz w:val="18"/>
              </w:rPr>
              <w:t>0.987</w:t>
            </w:r>
            <w:r w:rsidR="00BF092E">
              <w:rPr>
                <w:rFonts w:hint="eastAsia"/>
                <w:b/>
                <w:bCs/>
                <w:sz w:val="18"/>
                <w:lang w:eastAsia="ja-JP"/>
              </w:rPr>
              <w:t>9</w:t>
            </w:r>
          </w:p>
        </w:tc>
        <w:tc>
          <w:tcPr>
            <w:tcW w:w="1456" w:type="dxa"/>
            <w:tcBorders>
              <w:top w:val="single" w:sz="4" w:space="0" w:color="auto"/>
            </w:tcBorders>
            <w:vAlign w:val="center"/>
          </w:tcPr>
          <w:p w14:paraId="0728176C" w14:textId="6490643D" w:rsidR="003444CD" w:rsidRDefault="003444CD" w:rsidP="003444CD">
            <w:pPr>
              <w:ind w:firstLine="0"/>
              <w:jc w:val="center"/>
              <w:rPr>
                <w:lang w:eastAsia="ja-JP"/>
              </w:rPr>
            </w:pPr>
            <w:r w:rsidRPr="000B6C0B">
              <w:rPr>
                <w:sz w:val="18"/>
              </w:rPr>
              <w:t>0.5520</w:t>
            </w:r>
          </w:p>
        </w:tc>
        <w:tc>
          <w:tcPr>
            <w:tcW w:w="1457" w:type="dxa"/>
            <w:tcBorders>
              <w:top w:val="single" w:sz="4" w:space="0" w:color="auto"/>
            </w:tcBorders>
            <w:vAlign w:val="center"/>
          </w:tcPr>
          <w:p w14:paraId="281735D8" w14:textId="3490DBED" w:rsidR="003444CD" w:rsidRDefault="003444CD" w:rsidP="003444CD">
            <w:pPr>
              <w:ind w:firstLine="0"/>
              <w:jc w:val="center"/>
              <w:rPr>
                <w:lang w:eastAsia="ja-JP"/>
              </w:rPr>
            </w:pPr>
            <w:r w:rsidRPr="000B6C0B">
              <w:rPr>
                <w:sz w:val="18"/>
              </w:rPr>
              <w:t>0.227</w:t>
            </w:r>
            <w:r w:rsidR="00BF092E">
              <w:rPr>
                <w:rFonts w:hint="eastAsia"/>
                <w:sz w:val="18"/>
                <w:lang w:eastAsia="ja-JP"/>
              </w:rPr>
              <w:t>2</w:t>
            </w:r>
          </w:p>
        </w:tc>
      </w:tr>
      <w:tr w:rsidR="003444CD" w14:paraId="14471ECE" w14:textId="77777777" w:rsidTr="003444CD">
        <w:trPr>
          <w:jc w:val="center"/>
        </w:trPr>
        <w:tc>
          <w:tcPr>
            <w:tcW w:w="1727" w:type="dxa"/>
            <w:tcBorders>
              <w:bottom w:val="single" w:sz="12" w:space="0" w:color="auto"/>
            </w:tcBorders>
            <w:vAlign w:val="center"/>
          </w:tcPr>
          <w:p w14:paraId="568BF040" w14:textId="3EEE93F9" w:rsidR="003444CD" w:rsidRDefault="003444CD" w:rsidP="003444CD">
            <w:pPr>
              <w:ind w:firstLine="0"/>
              <w:jc w:val="center"/>
              <w:rPr>
                <w:lang w:eastAsia="ja-JP"/>
              </w:rPr>
            </w:pPr>
            <w:r w:rsidRPr="000B6C0B">
              <w:rPr>
                <w:rFonts w:eastAsia="游ゴシック" w:hint="eastAsia"/>
                <w:color w:val="000000"/>
                <w:sz w:val="18"/>
              </w:rPr>
              <w:t>Ordinal Regression</w:t>
            </w:r>
          </w:p>
        </w:tc>
        <w:tc>
          <w:tcPr>
            <w:tcW w:w="1456" w:type="dxa"/>
            <w:tcBorders>
              <w:bottom w:val="single" w:sz="12" w:space="0" w:color="auto"/>
            </w:tcBorders>
            <w:vAlign w:val="center"/>
          </w:tcPr>
          <w:p w14:paraId="518CBADD" w14:textId="01EF73C7" w:rsidR="003444CD" w:rsidRDefault="003444CD" w:rsidP="003444CD">
            <w:pPr>
              <w:ind w:firstLine="0"/>
              <w:jc w:val="center"/>
              <w:rPr>
                <w:lang w:eastAsia="ja-JP"/>
              </w:rPr>
            </w:pPr>
            <w:r w:rsidRPr="000B6C0B">
              <w:rPr>
                <w:sz w:val="18"/>
              </w:rPr>
              <w:t>0.9871</w:t>
            </w:r>
          </w:p>
        </w:tc>
        <w:tc>
          <w:tcPr>
            <w:tcW w:w="1456" w:type="dxa"/>
            <w:tcBorders>
              <w:bottom w:val="single" w:sz="12" w:space="0" w:color="auto"/>
            </w:tcBorders>
            <w:vAlign w:val="center"/>
          </w:tcPr>
          <w:p w14:paraId="1EE9948B" w14:textId="61AB7344" w:rsidR="003444CD" w:rsidRDefault="003444CD" w:rsidP="003444CD">
            <w:pPr>
              <w:ind w:firstLine="0"/>
              <w:jc w:val="center"/>
              <w:rPr>
                <w:lang w:eastAsia="ja-JP"/>
              </w:rPr>
            </w:pPr>
            <w:r w:rsidRPr="000B6C0B">
              <w:rPr>
                <w:b/>
                <w:bCs/>
                <w:sz w:val="18"/>
              </w:rPr>
              <w:t>0.5558</w:t>
            </w:r>
          </w:p>
        </w:tc>
        <w:tc>
          <w:tcPr>
            <w:tcW w:w="1457" w:type="dxa"/>
            <w:tcBorders>
              <w:bottom w:val="single" w:sz="12" w:space="0" w:color="auto"/>
            </w:tcBorders>
            <w:vAlign w:val="center"/>
          </w:tcPr>
          <w:p w14:paraId="01F44D53" w14:textId="4249CF68" w:rsidR="003444CD" w:rsidRDefault="003444CD" w:rsidP="003444CD">
            <w:pPr>
              <w:ind w:firstLine="0"/>
              <w:jc w:val="center"/>
              <w:rPr>
                <w:lang w:eastAsia="ja-JP"/>
              </w:rPr>
            </w:pPr>
            <w:r w:rsidRPr="000B6C0B">
              <w:rPr>
                <w:b/>
                <w:bCs/>
                <w:sz w:val="18"/>
              </w:rPr>
              <w:t>0.2980</w:t>
            </w:r>
          </w:p>
        </w:tc>
      </w:tr>
    </w:tbl>
    <w:p w14:paraId="4980AA97" w14:textId="0C2BACC6" w:rsidR="00B15C40" w:rsidRDefault="00A05FB8" w:rsidP="00C24DEF">
      <w:pPr>
        <w:pStyle w:val="heading1"/>
        <w:rPr>
          <w:lang w:eastAsia="ja-JP"/>
        </w:rPr>
      </w:pPr>
      <w:r>
        <w:rPr>
          <w:rFonts w:hint="eastAsia"/>
          <w:lang w:eastAsia="ja-JP"/>
        </w:rPr>
        <w:t>Conclusion</w:t>
      </w:r>
    </w:p>
    <w:p w14:paraId="6A4041DE" w14:textId="050E03EA" w:rsidR="00A05FB8" w:rsidRPr="00A05FB8" w:rsidRDefault="00A05FB8" w:rsidP="00A05FB8">
      <w:pPr>
        <w:pStyle w:val="p1a"/>
        <w:rPr>
          <w:lang w:eastAsia="ja-JP"/>
        </w:rPr>
      </w:pPr>
      <w:r w:rsidRPr="00A05FB8">
        <w:rPr>
          <w:lang w:eastAsia="ja-JP"/>
        </w:rPr>
        <w:t>This study e</w:t>
      </w:r>
      <w:r w:rsidR="00DD0061">
        <w:rPr>
          <w:rFonts w:hint="eastAsia"/>
          <w:lang w:eastAsia="ja-JP"/>
        </w:rPr>
        <w:t>valuated</w:t>
      </w:r>
      <w:r w:rsidRPr="00A05FB8">
        <w:rPr>
          <w:lang w:eastAsia="ja-JP"/>
        </w:rPr>
        <w:t xml:space="preserve"> the effectiveness of three methodolog</w:t>
      </w:r>
      <w:r w:rsidR="00DD0061">
        <w:rPr>
          <w:rFonts w:hint="eastAsia"/>
          <w:lang w:eastAsia="ja-JP"/>
        </w:rPr>
        <w:t>ies</w:t>
      </w:r>
      <w:r w:rsidRPr="00A05FB8">
        <w:rPr>
          <w:lang w:eastAsia="ja-JP"/>
        </w:rPr>
        <w:t xml:space="preserve">: the incorporation of </w:t>
      </w:r>
      <w:r w:rsidR="00DD0061">
        <w:rPr>
          <w:rFonts w:hint="eastAsia"/>
          <w:lang w:eastAsia="ja-JP"/>
        </w:rPr>
        <w:t>diagram</w:t>
      </w:r>
      <w:r w:rsidRPr="00A05FB8">
        <w:rPr>
          <w:lang w:eastAsia="ja-JP"/>
        </w:rPr>
        <w:t xml:space="preserve">-coordinate embeddings, </w:t>
      </w:r>
      <w:r w:rsidR="00DD0061">
        <w:rPr>
          <w:lang w:eastAsia="ja-JP"/>
        </w:rPr>
        <w:t>introduction</w:t>
      </w:r>
      <w:r w:rsidR="00DD0061">
        <w:rPr>
          <w:rFonts w:hint="eastAsia"/>
          <w:lang w:eastAsia="ja-JP"/>
        </w:rPr>
        <w:t xml:space="preserve"> of</w:t>
      </w:r>
      <w:r w:rsidRPr="00A05FB8">
        <w:rPr>
          <w:lang w:eastAsia="ja-JP"/>
        </w:rPr>
        <w:t xml:space="preserve"> </w:t>
      </w:r>
      <w:r w:rsidR="00DD0061">
        <w:rPr>
          <w:rFonts w:hint="eastAsia"/>
          <w:lang w:eastAsia="ja-JP"/>
        </w:rPr>
        <w:t>multiple</w:t>
      </w:r>
      <w:r w:rsidRPr="00A05FB8">
        <w:rPr>
          <w:lang w:eastAsia="ja-JP"/>
        </w:rPr>
        <w:t xml:space="preserve"> </w:t>
      </w:r>
      <w:r w:rsidR="00DD0061">
        <w:rPr>
          <w:rFonts w:hint="eastAsia"/>
          <w:lang w:eastAsia="ja-JP"/>
        </w:rPr>
        <w:t>PE</w:t>
      </w:r>
      <w:r w:rsidRPr="00A05FB8">
        <w:rPr>
          <w:lang w:eastAsia="ja-JP"/>
        </w:rPr>
        <w:t xml:space="preserve"> </w:t>
      </w:r>
      <w:r w:rsidR="00DD0061">
        <w:rPr>
          <w:rFonts w:hint="eastAsia"/>
          <w:lang w:eastAsia="ja-JP"/>
        </w:rPr>
        <w:t>modules</w:t>
      </w:r>
      <w:r w:rsidRPr="00A05FB8">
        <w:rPr>
          <w:lang w:eastAsia="ja-JP"/>
        </w:rPr>
        <w:t xml:space="preserve">, and the application of ordinal regression. The experiments on </w:t>
      </w:r>
      <w:r w:rsidR="00C60E23">
        <w:rPr>
          <w:rFonts w:hint="eastAsia"/>
          <w:lang w:eastAsia="ja-JP"/>
        </w:rPr>
        <w:t>PE</w:t>
      </w:r>
      <w:r w:rsidRPr="00A05FB8">
        <w:rPr>
          <w:lang w:eastAsia="ja-JP"/>
        </w:rPr>
        <w:t>s demonstrated that introducing and utilizing spatial relationships</w:t>
      </w:r>
      <w:r w:rsidR="00DD0061">
        <w:rPr>
          <w:rFonts w:hint="eastAsia"/>
          <w:lang w:eastAsia="ja-JP"/>
        </w:rPr>
        <w:t xml:space="preserve"> multiple times</w:t>
      </w:r>
      <w:r w:rsidRPr="00A05FB8">
        <w:rPr>
          <w:lang w:eastAsia="ja-JP"/>
        </w:rPr>
        <w:t xml:space="preserve"> is beneficial for degradation prediction tasks</w:t>
      </w:r>
      <w:r w:rsidR="00DD0061">
        <w:rPr>
          <w:rFonts w:hint="eastAsia"/>
          <w:lang w:eastAsia="ja-JP"/>
        </w:rPr>
        <w:t xml:space="preserve">, </w:t>
      </w:r>
      <w:r w:rsidR="00C60E23">
        <w:rPr>
          <w:rFonts w:hint="eastAsia"/>
          <w:lang w:eastAsia="ja-JP"/>
        </w:rPr>
        <w:t>complementing</w:t>
      </w:r>
      <w:r w:rsidR="00DD0061">
        <w:rPr>
          <w:rFonts w:hint="eastAsia"/>
          <w:lang w:eastAsia="ja-JP"/>
        </w:rPr>
        <w:t xml:space="preserve"> </w:t>
      </w:r>
      <w:r w:rsidR="00C60E23">
        <w:rPr>
          <w:rFonts w:hint="eastAsia"/>
          <w:lang w:eastAsia="ja-JP"/>
        </w:rPr>
        <w:t>the graph-based</w:t>
      </w:r>
      <w:r w:rsidRPr="00A05FB8">
        <w:rPr>
          <w:lang w:eastAsia="ja-JP"/>
        </w:rPr>
        <w:t xml:space="preserve"> approach that use </w:t>
      </w:r>
      <w:r w:rsidR="00C60E23">
        <w:rPr>
          <w:rFonts w:hint="eastAsia"/>
          <w:lang w:eastAsia="ja-JP"/>
        </w:rPr>
        <w:t xml:space="preserve">explicit </w:t>
      </w:r>
      <w:r w:rsidRPr="00A05FB8">
        <w:rPr>
          <w:lang w:eastAsia="ja-JP"/>
        </w:rPr>
        <w:t>adjacency information</w:t>
      </w:r>
      <w:r w:rsidR="00C60E23">
        <w:rPr>
          <w:rFonts w:hint="eastAsia"/>
          <w:lang w:eastAsia="ja-JP"/>
        </w:rPr>
        <w:t xml:space="preserve"> </w:t>
      </w:r>
      <w:r w:rsidR="00C60E23">
        <w:rPr>
          <w:lang w:eastAsia="ja-JP"/>
        </w:rPr>
        <w:fldChar w:fldCharType="begin" w:fldLock="1"/>
      </w:r>
      <w:r w:rsidR="00C60E23">
        <w:rPr>
          <w:lang w:eastAsia="ja-JP"/>
        </w:rPr>
        <w:instrText>ADDIN paperpile_citation &lt;clusterId&gt;J184X244T535Q355&lt;/clusterId&gt;&lt;metadata&gt;&lt;citation&gt;&lt;id&gt;c2769aaf-5629-46f4-85d6-d510bdb9b7a2&lt;/id&gt;&lt;/citation&gt;&lt;/metadata&gt;&lt;data&gt;eJxdU8tu2zAQ/BVB58jQkxR9qu2kRYKkMJrkFATGig+btUwaFJU0DfwH6a0f0VuBngv0Z1rkN7pU3CbtjRruzHJnVlf38UKLeBzznBIGoJKK5CwpiSqTuhIkEVWWNqJhDYU8PohFv110K8iQUUtV50VVUAF1SmoFOdQESAW8yRSiCmmkSAmydNeZBbQeWVlJaFITQhH22rcSsfMteA1te5dMbsHJ6Azc2t5EsxVok0yhkyI6lF46bR0WWhPNnRSaD0eroqnTYimjmd1srZHGd9Flp80yguiNg+0qunBgOmXdRjps+t72zkCr+rbF1oHUo3QCWmAbrm90G4ERkTbKQeddz32PT5JmqY3EJ5glauwdEEBLkglOGZOKNopVTJbQZIKAaHjJ8gwdEoVAhrKtkK6Lx1fXSPfgezzH2kRbJ7sOC6D3K+vw/h5RHewIBeeBql0XnDtf2aUdpNwGvJchtWMDwm50FOpaGMr2ULw7+EdpfvJCah6d/Cc0W/Vo68mzTADi3fVTdiG3lBUJI3XIbds3/m4bkpvPF5N3F8ez06OB2ch2P+Le5b8Oj54NHr30dhScHSGZay/X8u55gEuzNvbWJOuPeIsHDG8c09lhxqYVKSZFXdaT2WRSTuiUkaqcptNiVgYhJ2GYKaNlVWa0IGyU0Qq3DXuuwkV6EC9CuzNRoWTBaMklVQWpiBIMN73MadhmSpkUGYS4cRgun/6TvMCMGU8TySQkacWbpK4ZT3D5K8kow49gkbD86AN2PAQP8RiT6F5bJ/USrVQYiAy+HptT3ThwODR6MUCnlgfT9iXD1Ecb0O2wK/h826d59moZoBG3mz/OvIVNSOPxy7dfXx8ef3z++f1TvNtd/wb/GDxo&lt;/data&gt; \* MERGEFORMAT</w:instrText>
      </w:r>
      <w:r w:rsidR="00C60E23">
        <w:rPr>
          <w:lang w:eastAsia="ja-JP"/>
        </w:rPr>
        <w:fldChar w:fldCharType="separate"/>
      </w:r>
      <w:r w:rsidR="00C60E23">
        <w:rPr>
          <w:noProof/>
          <w:lang w:eastAsia="ja-JP"/>
        </w:rPr>
        <w:t>[8]</w:t>
      </w:r>
      <w:r w:rsidR="00C60E23">
        <w:rPr>
          <w:lang w:eastAsia="ja-JP"/>
        </w:rPr>
        <w:fldChar w:fldCharType="end"/>
      </w:r>
      <w:r w:rsidRPr="00A05FB8">
        <w:rPr>
          <w:lang w:eastAsia="ja-JP"/>
        </w:rPr>
        <w:t xml:space="preserve">. </w:t>
      </w:r>
      <w:r w:rsidR="00C60E23">
        <w:rPr>
          <w:rFonts w:hint="eastAsia"/>
          <w:lang w:eastAsia="ja-JP"/>
        </w:rPr>
        <w:t>Furthermore</w:t>
      </w:r>
      <w:r w:rsidRPr="00A05FB8">
        <w:rPr>
          <w:lang w:eastAsia="ja-JP"/>
        </w:rPr>
        <w:t>, the adoption of ordinal regression improved the accuracy of progressive deterioration prediction in multi-stage classification tasks.</w:t>
      </w:r>
    </w:p>
    <w:p w14:paraId="513FA5C8" w14:textId="5C682AFA" w:rsidR="00B15C40" w:rsidRPr="00B15C40" w:rsidRDefault="00C60E23" w:rsidP="00B9581E">
      <w:pPr>
        <w:pStyle w:val="p1a"/>
        <w:ind w:firstLineChars="100" w:firstLine="200"/>
        <w:rPr>
          <w:rFonts w:hint="eastAsia"/>
          <w:lang w:eastAsia="ja-JP"/>
        </w:rPr>
      </w:pPr>
      <w:r>
        <w:rPr>
          <w:lang w:eastAsia="ja-JP"/>
        </w:rPr>
        <w:t>Nonetheless</w:t>
      </w:r>
      <w:r>
        <w:rPr>
          <w:rFonts w:hint="eastAsia"/>
          <w:lang w:eastAsia="ja-JP"/>
        </w:rPr>
        <w:t>, several limitations should be acknowledged</w:t>
      </w:r>
      <w:r w:rsidR="00A05FB8" w:rsidRPr="00A05FB8">
        <w:rPr>
          <w:lang w:eastAsia="ja-JP"/>
        </w:rPr>
        <w:t xml:space="preserve">. </w:t>
      </w:r>
      <w:r>
        <w:rPr>
          <w:rFonts w:hint="eastAsia"/>
          <w:lang w:eastAsia="ja-JP"/>
        </w:rPr>
        <w:t>First, f</w:t>
      </w:r>
      <w:r w:rsidR="00DD0061" w:rsidRPr="00DD0061">
        <w:rPr>
          <w:lang w:eastAsia="ja-JP"/>
        </w:rPr>
        <w:t xml:space="preserve">urther investigation is required to determine which </w:t>
      </w:r>
      <w:r>
        <w:rPr>
          <w:rFonts w:hint="eastAsia"/>
          <w:lang w:eastAsia="ja-JP"/>
        </w:rPr>
        <w:t xml:space="preserve">specific </w:t>
      </w:r>
      <w:r w:rsidR="00DD0061" w:rsidRPr="00DD0061">
        <w:rPr>
          <w:lang w:eastAsia="ja-JP"/>
        </w:rPr>
        <w:t>damage progression patterns derive benefit</w:t>
      </w:r>
      <w:r>
        <w:rPr>
          <w:rFonts w:hint="eastAsia"/>
          <w:lang w:eastAsia="ja-JP"/>
        </w:rPr>
        <w:t xml:space="preserve"> most</w:t>
      </w:r>
      <w:r w:rsidR="00DD0061" w:rsidRPr="00DD0061">
        <w:rPr>
          <w:lang w:eastAsia="ja-JP"/>
        </w:rPr>
        <w:t xml:space="preserve"> from each of the proposed techniques.</w:t>
      </w:r>
      <w:r w:rsidR="00DD0061">
        <w:rPr>
          <w:rFonts w:hint="eastAsia"/>
          <w:lang w:eastAsia="ja-JP"/>
        </w:rPr>
        <w:t xml:space="preserve"> </w:t>
      </w:r>
      <w:r w:rsidR="00A05FB8" w:rsidRPr="00A05FB8">
        <w:rPr>
          <w:lang w:eastAsia="ja-JP"/>
        </w:rPr>
        <w:t xml:space="preserve">Second, </w:t>
      </w:r>
      <w:r w:rsidR="00DD0061">
        <w:rPr>
          <w:rFonts w:hint="eastAsia"/>
          <w:lang w:eastAsia="ja-JP"/>
        </w:rPr>
        <w:t>e</w:t>
      </w:r>
      <w:r w:rsidR="00DD0061" w:rsidRPr="00DD0061">
        <w:rPr>
          <w:lang w:eastAsia="ja-JP"/>
        </w:rPr>
        <w:t xml:space="preserve">xpanding the bridge dataset is </w:t>
      </w:r>
      <w:r>
        <w:rPr>
          <w:rFonts w:hint="eastAsia"/>
          <w:lang w:eastAsia="ja-JP"/>
        </w:rPr>
        <w:t>crucial</w:t>
      </w:r>
      <w:r w:rsidR="00DD0061" w:rsidRPr="00DD0061">
        <w:rPr>
          <w:lang w:eastAsia="ja-JP"/>
        </w:rPr>
        <w:t xml:space="preserve"> </w:t>
      </w:r>
      <w:r>
        <w:rPr>
          <w:rFonts w:hint="eastAsia"/>
          <w:lang w:eastAsia="ja-JP"/>
        </w:rPr>
        <w:t>to</w:t>
      </w:r>
      <w:r w:rsidR="00DD0061" w:rsidRPr="00DD0061">
        <w:rPr>
          <w:lang w:eastAsia="ja-JP"/>
        </w:rPr>
        <w:t xml:space="preserve"> </w:t>
      </w:r>
      <w:r w:rsidR="0024030D" w:rsidRPr="00DD0061">
        <w:rPr>
          <w:lang w:eastAsia="ja-JP"/>
        </w:rPr>
        <w:t>improv</w:t>
      </w:r>
      <w:r w:rsidR="0024030D">
        <w:rPr>
          <w:lang w:eastAsia="ja-JP"/>
        </w:rPr>
        <w:t>ing</w:t>
      </w:r>
      <w:r w:rsidR="00DD0061" w:rsidRPr="00DD0061">
        <w:rPr>
          <w:lang w:eastAsia="ja-JP"/>
        </w:rPr>
        <w:t xml:space="preserve"> model performance. While graph-based representations </w:t>
      </w:r>
      <w:r>
        <w:rPr>
          <w:rFonts w:hint="eastAsia"/>
          <w:lang w:eastAsia="ja-JP"/>
        </w:rPr>
        <w:t>more accurately capture</w:t>
      </w:r>
      <w:r w:rsidR="00DD0061" w:rsidRPr="00DD0061">
        <w:rPr>
          <w:lang w:eastAsia="ja-JP"/>
        </w:rPr>
        <w:t xml:space="preserve"> </w:t>
      </w:r>
      <w:proofErr w:type="gramStart"/>
      <w:r w:rsidR="00DD0061" w:rsidRPr="00DD0061">
        <w:rPr>
          <w:lang w:eastAsia="ja-JP"/>
        </w:rPr>
        <w:t>adjacency</w:t>
      </w:r>
      <w:proofErr w:type="gramEnd"/>
      <w:r w:rsidR="00DD0061" w:rsidRPr="00DD0061">
        <w:rPr>
          <w:lang w:eastAsia="ja-JP"/>
        </w:rPr>
        <w:t xml:space="preserve"> relationships and are th</w:t>
      </w:r>
      <w:r>
        <w:rPr>
          <w:rFonts w:hint="eastAsia"/>
          <w:lang w:eastAsia="ja-JP"/>
        </w:rPr>
        <w:t>us</w:t>
      </w:r>
      <w:r w:rsidR="00DD0061" w:rsidRPr="00DD0061">
        <w:rPr>
          <w:lang w:eastAsia="ja-JP"/>
        </w:rPr>
        <w:t xml:space="preserve"> desirable, th</w:t>
      </w:r>
      <w:r>
        <w:rPr>
          <w:rFonts w:hint="eastAsia"/>
          <w:lang w:eastAsia="ja-JP"/>
        </w:rPr>
        <w:t>is</w:t>
      </w:r>
      <w:r w:rsidR="00DD0061" w:rsidRPr="00DD0061">
        <w:rPr>
          <w:lang w:eastAsia="ja-JP"/>
        </w:rPr>
        <w:t xml:space="preserve"> study suggests that graph structures are not strictly required. This finding </w:t>
      </w:r>
      <w:r>
        <w:rPr>
          <w:rFonts w:hint="eastAsia"/>
          <w:lang w:eastAsia="ja-JP"/>
        </w:rPr>
        <w:t>highlights</w:t>
      </w:r>
      <w:r w:rsidR="00DD0061" w:rsidRPr="00DD0061">
        <w:rPr>
          <w:lang w:eastAsia="ja-JP"/>
        </w:rPr>
        <w:t xml:space="preserve"> the potential for scaling up data collection </w:t>
      </w:r>
      <w:r>
        <w:rPr>
          <w:rFonts w:hint="eastAsia"/>
          <w:lang w:eastAsia="ja-JP"/>
        </w:rPr>
        <w:t>through</w:t>
      </w:r>
      <w:r w:rsidR="00DD0061" w:rsidRPr="00DD0061">
        <w:rPr>
          <w:lang w:eastAsia="ja-JP"/>
        </w:rPr>
        <w:t xml:space="preserve"> alternative</w:t>
      </w:r>
      <w:r>
        <w:rPr>
          <w:rFonts w:hint="eastAsia"/>
          <w:lang w:eastAsia="ja-JP"/>
        </w:rPr>
        <w:t xml:space="preserve"> spatial</w:t>
      </w:r>
      <w:r w:rsidR="00DD0061" w:rsidRPr="00DD0061">
        <w:rPr>
          <w:lang w:eastAsia="ja-JP"/>
        </w:rPr>
        <w:t xml:space="preserve"> representations.</w:t>
      </w:r>
    </w:p>
    <w:p w14:paraId="531136DC" w14:textId="73875DC2" w:rsidR="00A05FB8" w:rsidRDefault="009B2539" w:rsidP="003444CD">
      <w:pPr>
        <w:pStyle w:val="heading1"/>
        <w:numPr>
          <w:ilvl w:val="0"/>
          <w:numId w:val="0"/>
        </w:numPr>
        <w:ind w:left="567" w:hanging="567"/>
      </w:pPr>
      <w:r>
        <w:t>References</w:t>
      </w:r>
    </w:p>
    <w:p w14:paraId="701E45CE" w14:textId="10BD9962" w:rsidR="00C60E23" w:rsidRDefault="00A05FB8" w:rsidP="00291C9F">
      <w:pPr>
        <w:pStyle w:val="referenceitem"/>
        <w:numPr>
          <w:ilvl w:val="0"/>
          <w:numId w:val="0"/>
        </w:numPr>
        <w:spacing w:line="240" w:lineRule="atLeast"/>
        <w:rPr>
          <w:noProof/>
        </w:rPr>
      </w:pPr>
      <w:r>
        <w:fldChar w:fldCharType="begin" w:fldLock="1"/>
      </w:r>
      <w:r w:rsidR="00C60E23">
        <w:instrText>ADDIN paperpile_bibliography &lt;pp-bibliography&gt;&lt;first-reference-indices&gt;&lt;formatting&gt;1&lt;/formatting&gt;&lt;space-after&gt;1&lt;/space-after&gt;&lt;/first-reference-indices&gt;&lt;/pp-bibliography&gt; \* MERGEFORMAT</w:instrText>
      </w:r>
      <w:r>
        <w:fldChar w:fldCharType="separate"/>
      </w:r>
      <w:r w:rsidR="00C60E23">
        <w:rPr>
          <w:noProof/>
        </w:rPr>
        <w:t>1.</w:t>
      </w:r>
      <w:r w:rsidR="00C60E23">
        <w:rPr>
          <w:noProof/>
        </w:rPr>
        <w:tab/>
        <w:t>Saydam, D., Frangopol, D.M., Dong, Y.: Assessment of Risk Using Bridge Element Condition Ratings. J. Infrastruct. Syst. 19, 252–265 (2013).</w:t>
      </w:r>
    </w:p>
    <w:p w14:paraId="6926698E" w14:textId="77777777" w:rsidR="00C60E23" w:rsidRDefault="00C60E23" w:rsidP="00291C9F">
      <w:pPr>
        <w:pStyle w:val="referenceitem"/>
        <w:numPr>
          <w:ilvl w:val="0"/>
          <w:numId w:val="0"/>
        </w:numPr>
        <w:spacing w:line="240" w:lineRule="atLeast"/>
        <w:rPr>
          <w:noProof/>
        </w:rPr>
      </w:pPr>
      <w:r>
        <w:rPr>
          <w:noProof/>
        </w:rPr>
        <w:t>2.</w:t>
      </w:r>
      <w:r>
        <w:rPr>
          <w:noProof/>
        </w:rPr>
        <w:tab/>
        <w:t>Fu, G., Devaraj, D.: Methodology of Homogeneous and Non-Homogeneous Markov Chains for Modelling Bridge Element Deterioration. 90 (2008).</w:t>
      </w:r>
    </w:p>
    <w:p w14:paraId="4C2FF193" w14:textId="77777777" w:rsidR="00C60E23" w:rsidRDefault="00C60E23" w:rsidP="00291C9F">
      <w:pPr>
        <w:pStyle w:val="referenceitem"/>
        <w:numPr>
          <w:ilvl w:val="0"/>
          <w:numId w:val="0"/>
        </w:numPr>
        <w:spacing w:line="240" w:lineRule="atLeast"/>
        <w:rPr>
          <w:noProof/>
        </w:rPr>
      </w:pPr>
      <w:r>
        <w:rPr>
          <w:noProof/>
        </w:rPr>
        <w:t>3.</w:t>
      </w:r>
      <w:r>
        <w:rPr>
          <w:noProof/>
        </w:rPr>
        <w:tab/>
        <w:t>Gao, L., Yu, K., Lu, P.: Considering the Spatial Structure of the Road Network in Pavement Deterioration Modeling. Transp. Res. Rec. (2023). https://doi.org/10.1177/03611981231188373.</w:t>
      </w:r>
    </w:p>
    <w:p w14:paraId="334A52D4" w14:textId="77777777" w:rsidR="00C60E23" w:rsidRDefault="00C60E23" w:rsidP="00291C9F">
      <w:pPr>
        <w:pStyle w:val="referenceitem"/>
        <w:numPr>
          <w:ilvl w:val="0"/>
          <w:numId w:val="0"/>
        </w:numPr>
        <w:spacing w:line="240" w:lineRule="atLeast"/>
        <w:rPr>
          <w:noProof/>
        </w:rPr>
      </w:pPr>
      <w:r>
        <w:rPr>
          <w:noProof/>
        </w:rPr>
        <w:lastRenderedPageBreak/>
        <w:t>4.</w:t>
      </w:r>
      <w:r>
        <w:rPr>
          <w:noProof/>
        </w:rPr>
        <w:tab/>
        <w:t>Yamane, T., Chun, P.J., Dang, J., Okatani, T.: Deep learning-based bridge damage cause estimation from multiple images using visual question answering. Struct. Infrastruct. Eng.: Maint. Manage. Life-Cycle Des. Perform. 1–14 (2024).</w:t>
      </w:r>
    </w:p>
    <w:p w14:paraId="32164C68" w14:textId="77777777" w:rsidR="00C60E23" w:rsidRDefault="00C60E23" w:rsidP="00291C9F">
      <w:pPr>
        <w:pStyle w:val="referenceitem"/>
        <w:numPr>
          <w:ilvl w:val="0"/>
          <w:numId w:val="0"/>
        </w:numPr>
        <w:spacing w:line="240" w:lineRule="atLeast"/>
        <w:rPr>
          <w:noProof/>
        </w:rPr>
      </w:pPr>
      <w:r>
        <w:rPr>
          <w:noProof/>
        </w:rPr>
        <w:t>5.</w:t>
      </w:r>
      <w:r>
        <w:rPr>
          <w:noProof/>
        </w:rPr>
        <w:tab/>
        <w:t>Minami, T., Fujiu, M., Takayama, J.: Analysis of Bridge Damage Discovered By the Bridge Surface Condition Using Bridge Inspection Data. J. Jpn. Soc. Civ. Eng. Ser D3 (Infrastruct. Plan. Manag.). 74, I_339-I_348 (2018).</w:t>
      </w:r>
    </w:p>
    <w:p w14:paraId="1605F9A2" w14:textId="77777777" w:rsidR="00C60E23" w:rsidRDefault="00C60E23" w:rsidP="00291C9F">
      <w:pPr>
        <w:pStyle w:val="referenceitem"/>
        <w:numPr>
          <w:ilvl w:val="0"/>
          <w:numId w:val="0"/>
        </w:numPr>
        <w:spacing w:line="240" w:lineRule="atLeast"/>
        <w:rPr>
          <w:noProof/>
        </w:rPr>
      </w:pPr>
      <w:r>
        <w:rPr>
          <w:noProof/>
        </w:rPr>
        <w:t>6.</w:t>
      </w:r>
      <w:r>
        <w:rPr>
          <w:noProof/>
        </w:rPr>
        <w:tab/>
        <w:t>Vaswani, A., Shazeer, N., Parmar, N., Uszkoreit, J., Jones, L., Gomez, A.N., Kaiser, Ł., Polosukhin, I.: Attention is all you need. Adv. Neural Inf. Process. Syst. 2017-Decem, 5999–6009 (2017).</w:t>
      </w:r>
    </w:p>
    <w:p w14:paraId="72CD1148" w14:textId="77777777" w:rsidR="00C60E23" w:rsidRDefault="00C60E23" w:rsidP="00291C9F">
      <w:pPr>
        <w:pStyle w:val="referenceitem"/>
        <w:numPr>
          <w:ilvl w:val="0"/>
          <w:numId w:val="0"/>
        </w:numPr>
        <w:spacing w:line="240" w:lineRule="atLeast"/>
        <w:rPr>
          <w:noProof/>
        </w:rPr>
      </w:pPr>
      <w:r>
        <w:rPr>
          <w:noProof/>
        </w:rPr>
        <w:t>7.</w:t>
      </w:r>
      <w:r>
        <w:rPr>
          <w:noProof/>
        </w:rPr>
        <w:tab/>
        <w:t>Yi, J., Saito, M., Sinha, K.C.: Bridge performance prediction model using the Markov chain. Transp. Res. Rec. 25–32 (1988).</w:t>
      </w:r>
    </w:p>
    <w:p w14:paraId="4340457C" w14:textId="77777777" w:rsidR="00C60E23" w:rsidRDefault="00C60E23" w:rsidP="00291C9F">
      <w:pPr>
        <w:pStyle w:val="referenceitem"/>
        <w:numPr>
          <w:ilvl w:val="0"/>
          <w:numId w:val="0"/>
        </w:numPr>
        <w:spacing w:line="240" w:lineRule="atLeast"/>
        <w:rPr>
          <w:noProof/>
        </w:rPr>
      </w:pPr>
      <w:r>
        <w:rPr>
          <w:noProof/>
        </w:rPr>
        <w:t>8.</w:t>
      </w:r>
      <w:r>
        <w:rPr>
          <w:noProof/>
        </w:rPr>
        <w:tab/>
        <w:t>Inadomi, S., Chun, P.J.: Spatially-Aware Markov Chain-Based Deterioration Prediction of Bridge Components Using a Graph Transformer. Comput.-aided civ. infrastruct. eng.</w:t>
      </w:r>
    </w:p>
    <w:p w14:paraId="27567391" w14:textId="77777777" w:rsidR="00C60E23" w:rsidRDefault="00C60E23" w:rsidP="00291C9F">
      <w:pPr>
        <w:pStyle w:val="referenceitem"/>
        <w:numPr>
          <w:ilvl w:val="0"/>
          <w:numId w:val="0"/>
        </w:numPr>
        <w:spacing w:line="240" w:lineRule="atLeast"/>
        <w:rPr>
          <w:noProof/>
        </w:rPr>
      </w:pPr>
      <w:r>
        <w:rPr>
          <w:noProof/>
        </w:rPr>
        <w:t>9.</w:t>
      </w:r>
      <w:r>
        <w:rPr>
          <w:noProof/>
        </w:rPr>
        <w:tab/>
        <w:t>Ying, C., Cai, T., Luo, S., Zheng, S., Ke, G., He, D., Shen, Y., Liu, T.Y.: Do Transformers Really Perform Bad for Graph Representation? Adv. Neural Inf. Process. Syst. 34, 28877–28888 (2021).</w:t>
      </w:r>
    </w:p>
    <w:p w14:paraId="41D9CECC" w14:textId="77777777" w:rsidR="00C60E23" w:rsidRDefault="00C60E23" w:rsidP="00291C9F">
      <w:pPr>
        <w:pStyle w:val="referenceitem"/>
        <w:numPr>
          <w:ilvl w:val="0"/>
          <w:numId w:val="0"/>
        </w:numPr>
        <w:spacing w:line="240" w:lineRule="atLeast"/>
        <w:rPr>
          <w:noProof/>
        </w:rPr>
      </w:pPr>
      <w:r>
        <w:rPr>
          <w:noProof/>
        </w:rPr>
        <w:t>10.</w:t>
      </w:r>
      <w:r>
        <w:rPr>
          <w:noProof/>
        </w:rPr>
        <w:tab/>
        <w:t>Zhao, H., Jiang, L., Jia, J., Torr, P., Koltun, V.: Point Transformer. In: 2021 IEEE/CVF International Conference on Computer Vision (ICCV). IEEE (2021). https://doi.org/10.1109/iccv48922.2021.01595.</w:t>
      </w:r>
    </w:p>
    <w:p w14:paraId="210E40A3" w14:textId="77777777" w:rsidR="00C60E23" w:rsidRDefault="00C60E23" w:rsidP="00291C9F">
      <w:pPr>
        <w:pStyle w:val="referenceitem"/>
        <w:numPr>
          <w:ilvl w:val="0"/>
          <w:numId w:val="0"/>
        </w:numPr>
        <w:spacing w:line="240" w:lineRule="atLeast"/>
        <w:rPr>
          <w:noProof/>
        </w:rPr>
      </w:pPr>
      <w:r>
        <w:rPr>
          <w:noProof/>
        </w:rPr>
        <w:t>11.</w:t>
      </w:r>
      <w:r>
        <w:rPr>
          <w:noProof/>
        </w:rPr>
        <w:tab/>
        <w:t>Carion, N., Massa, F., Synnaeve, G., Usunier, N., Kirillov, A., Zagoruyko, S.: End-to-end object detection with transformers, http://arxiv.org/abs/2005.12872, (2020).</w:t>
      </w:r>
    </w:p>
    <w:p w14:paraId="7F9AF8FB" w14:textId="38634378" w:rsidR="00A05FB8" w:rsidRPr="00606587" w:rsidRDefault="00C60E23" w:rsidP="00291C9F">
      <w:pPr>
        <w:pStyle w:val="referenceitem"/>
        <w:numPr>
          <w:ilvl w:val="0"/>
          <w:numId w:val="0"/>
        </w:numPr>
        <w:spacing w:line="240" w:lineRule="atLeast"/>
      </w:pPr>
      <w:r>
        <w:rPr>
          <w:noProof/>
        </w:rPr>
        <w:t>12.</w:t>
      </w:r>
      <w:r>
        <w:rPr>
          <w:noProof/>
        </w:rPr>
        <w:tab/>
        <w:t>Assaad, R., El-adaway, I.H.: Bridge infrastructure asset management system: Comparative computational machine learning approach for evaluating and predicting deck deterioration conditions. J. Infrastruct. Syst. 26, 04020032 (2020).</w:t>
      </w:r>
      <w:r w:rsidR="00A05FB8">
        <w:rPr>
          <w:noProof/>
        </w:rPr>
        <w:fldChar w:fldCharType="end"/>
      </w:r>
    </w:p>
    <w:sectPr w:rsidR="00A05FB8" w:rsidRPr="00606587" w:rsidSect="009F7FCE">
      <w:headerReference w:type="even" r:id="rId23"/>
      <w:headerReference w:type="default" r:id="rId24"/>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E1B6" w14:textId="77777777" w:rsidR="00814D0F" w:rsidRDefault="00814D0F">
      <w:r>
        <w:separator/>
      </w:r>
    </w:p>
  </w:endnote>
  <w:endnote w:type="continuationSeparator" w:id="0">
    <w:p w14:paraId="3094D83C" w14:textId="77777777" w:rsidR="00814D0F" w:rsidRDefault="0081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2595" w14:textId="77777777" w:rsidR="00814D0F" w:rsidRDefault="00814D0F" w:rsidP="009F7FCE">
      <w:pPr>
        <w:ind w:firstLine="0"/>
      </w:pPr>
      <w:r>
        <w:separator/>
      </w:r>
    </w:p>
  </w:footnote>
  <w:footnote w:type="continuationSeparator" w:id="0">
    <w:p w14:paraId="27263FD5" w14:textId="77777777" w:rsidR="00814D0F" w:rsidRDefault="00814D0F"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Default="009B2539" w:rsidP="00F321B4">
    <w:pPr>
      <w:pStyle w:val="a6"/>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Default="002D48C5" w:rsidP="002D48C5">
    <w:pPr>
      <w:pStyle w:val="a6"/>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2291"/>
    <w:multiLevelType w:val="multilevel"/>
    <w:tmpl w:val="A66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1"/>
  </w:num>
  <w:num w:numId="2" w16cid:durableId="1320845079">
    <w:abstractNumId w:val="1"/>
  </w:num>
  <w:num w:numId="3" w16cid:durableId="368648402">
    <w:abstractNumId w:val="2"/>
  </w:num>
  <w:num w:numId="4" w16cid:durableId="1945990336">
    <w:abstractNumId w:val="2"/>
  </w:num>
  <w:num w:numId="5" w16cid:durableId="759182713">
    <w:abstractNumId w:val="4"/>
  </w:num>
  <w:num w:numId="6" w16cid:durableId="259140242">
    <w:abstractNumId w:val="4"/>
  </w:num>
  <w:num w:numId="7" w16cid:durableId="1978294339">
    <w:abstractNumId w:val="3"/>
  </w:num>
  <w:num w:numId="8" w16cid:durableId="1334994516">
    <w:abstractNumId w:val="5"/>
  </w:num>
  <w:num w:numId="9" w16cid:durableId="461315722">
    <w:abstractNumId w:val="5"/>
  </w:num>
  <w:num w:numId="10" w16cid:durableId="13811252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Z751N711J291G812"/>
    <w:docVar w:name="paperpile-doc-name" w:val="Template for conference proceedings-Springer Nature.docx"/>
    <w:docVar w:name="paperpile-includeDoi" w:val="false"/>
    <w:docVar w:name="paperpile-styleFile" w:val="springer-lecture-notes-in-computer-science.csl"/>
    <w:docVar w:name="paperpile-styleId" w:val="springer-lecture-notes-in-computer-science"/>
    <w:docVar w:name="paperpile-styleLabel" w:val="Springer - Lecture Notes in Computer Science"/>
    <w:docVar w:name="paperpile-styleLocale" w:val="en-US"/>
  </w:docVars>
  <w:rsids>
    <w:rsidRoot w:val="009F7FCE"/>
    <w:rsid w:val="00007B52"/>
    <w:rsid w:val="00010916"/>
    <w:rsid w:val="00013047"/>
    <w:rsid w:val="000A518F"/>
    <w:rsid w:val="000B6C0B"/>
    <w:rsid w:val="000D397E"/>
    <w:rsid w:val="000D7D50"/>
    <w:rsid w:val="00104ED1"/>
    <w:rsid w:val="0013505C"/>
    <w:rsid w:val="001357A1"/>
    <w:rsid w:val="001621E9"/>
    <w:rsid w:val="00176836"/>
    <w:rsid w:val="001A02F0"/>
    <w:rsid w:val="001D7CF3"/>
    <w:rsid w:val="00205FFA"/>
    <w:rsid w:val="0022347B"/>
    <w:rsid w:val="0024030D"/>
    <w:rsid w:val="002754D3"/>
    <w:rsid w:val="0028132C"/>
    <w:rsid w:val="00291C9F"/>
    <w:rsid w:val="002D48C5"/>
    <w:rsid w:val="002E0EDD"/>
    <w:rsid w:val="002E4D85"/>
    <w:rsid w:val="00334B10"/>
    <w:rsid w:val="003444CD"/>
    <w:rsid w:val="00382277"/>
    <w:rsid w:val="003A40BF"/>
    <w:rsid w:val="003A7C5B"/>
    <w:rsid w:val="003F533F"/>
    <w:rsid w:val="00433832"/>
    <w:rsid w:val="004600A6"/>
    <w:rsid w:val="004648C4"/>
    <w:rsid w:val="004777B5"/>
    <w:rsid w:val="00482B61"/>
    <w:rsid w:val="00493B1B"/>
    <w:rsid w:val="004D57E4"/>
    <w:rsid w:val="004E379D"/>
    <w:rsid w:val="004F1F08"/>
    <w:rsid w:val="00534CF6"/>
    <w:rsid w:val="00626270"/>
    <w:rsid w:val="0069160C"/>
    <w:rsid w:val="006917E5"/>
    <w:rsid w:val="0075515F"/>
    <w:rsid w:val="00763E95"/>
    <w:rsid w:val="007C63A9"/>
    <w:rsid w:val="007E652F"/>
    <w:rsid w:val="0080133E"/>
    <w:rsid w:val="00814D0F"/>
    <w:rsid w:val="00817BA9"/>
    <w:rsid w:val="00822CA9"/>
    <w:rsid w:val="00873358"/>
    <w:rsid w:val="008F2D4C"/>
    <w:rsid w:val="008F778E"/>
    <w:rsid w:val="0095423A"/>
    <w:rsid w:val="009930E4"/>
    <w:rsid w:val="009B0B6E"/>
    <w:rsid w:val="009B2539"/>
    <w:rsid w:val="009D224D"/>
    <w:rsid w:val="009F773B"/>
    <w:rsid w:val="009F7FCE"/>
    <w:rsid w:val="00A04BB5"/>
    <w:rsid w:val="00A05FB8"/>
    <w:rsid w:val="00A40C15"/>
    <w:rsid w:val="00A45D81"/>
    <w:rsid w:val="00A70F15"/>
    <w:rsid w:val="00A822F9"/>
    <w:rsid w:val="00AA6A83"/>
    <w:rsid w:val="00AE0933"/>
    <w:rsid w:val="00AF7BFB"/>
    <w:rsid w:val="00B15C40"/>
    <w:rsid w:val="00B23481"/>
    <w:rsid w:val="00B71F01"/>
    <w:rsid w:val="00B874E9"/>
    <w:rsid w:val="00B9581E"/>
    <w:rsid w:val="00B96EAE"/>
    <w:rsid w:val="00BB0D4D"/>
    <w:rsid w:val="00BD38E5"/>
    <w:rsid w:val="00BE4B4A"/>
    <w:rsid w:val="00BE53F0"/>
    <w:rsid w:val="00BE784B"/>
    <w:rsid w:val="00BF092E"/>
    <w:rsid w:val="00C111E3"/>
    <w:rsid w:val="00C177E6"/>
    <w:rsid w:val="00C60E23"/>
    <w:rsid w:val="00CB2D66"/>
    <w:rsid w:val="00CE3BC9"/>
    <w:rsid w:val="00CE50C9"/>
    <w:rsid w:val="00CF7844"/>
    <w:rsid w:val="00D20511"/>
    <w:rsid w:val="00D25D8F"/>
    <w:rsid w:val="00D35DF0"/>
    <w:rsid w:val="00DB08F9"/>
    <w:rsid w:val="00DB4F44"/>
    <w:rsid w:val="00DC2CA9"/>
    <w:rsid w:val="00DD0061"/>
    <w:rsid w:val="00DE1072"/>
    <w:rsid w:val="00E124CC"/>
    <w:rsid w:val="00E603C7"/>
    <w:rsid w:val="00EB762B"/>
    <w:rsid w:val="00F03EFF"/>
    <w:rsid w:val="00F321B4"/>
    <w:rsid w:val="00F42E37"/>
    <w:rsid w:val="00F84FC6"/>
    <w:rsid w:val="00FB174F"/>
    <w:rsid w:val="00FB1F88"/>
    <w:rsid w:val="00FC68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tabs>
        <w:tab w:val="clear" w:pos="227"/>
        <w:tab w:val="num" w:pos="360"/>
      </w:tabs>
      <w:spacing w:before="160" w:after="160"/>
      <w:ind w:left="0" w:firstLine="227"/>
      <w:contextualSpacing/>
    </w:pPr>
  </w:style>
  <w:style w:type="paragraph" w:customStyle="1" w:styleId="dashitem">
    <w:name w:val="dashitem"/>
    <w:basedOn w:val="a"/>
    <w:pPr>
      <w:numPr>
        <w:numId w:val="4"/>
      </w:numPr>
      <w:tabs>
        <w:tab w:val="clear" w:pos="227"/>
        <w:tab w:val="num" w:pos="360"/>
      </w:tabs>
      <w:spacing w:before="160" w:after="160"/>
      <w:ind w:left="0" w:firstLine="227"/>
      <w:contextualSpacing/>
    </w:pPr>
  </w:style>
  <w:style w:type="character" w:customStyle="1" w:styleId="e-mail">
    <w:name w:val="e-mail"/>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rPr>
      <w:b/>
    </w:rPr>
  </w:style>
  <w:style w:type="character" w:customStyle="1" w:styleId="heading4">
    <w:name w:val="heading4"/>
    <w:rPr>
      <w:i/>
    </w:rPr>
  </w:style>
  <w:style w:type="numbering" w:customStyle="1" w:styleId="headings">
    <w:name w:val="headings"/>
    <w:basedOn w:val="arabnumitem"/>
    <w:pPr>
      <w:numPr>
        <w:numId w:val="7"/>
      </w:numPr>
    </w:pPr>
  </w:style>
  <w:style w:type="character" w:styleId="a5">
    <w:name w:val="Hyperlink"/>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20">
    <w:name w:val="Plain Table 2"/>
    <w:basedOn w:val="a1"/>
    <w:uiPriority w:val="42"/>
    <w:rsid w:val="009B0B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caption"/>
    <w:basedOn w:val="a"/>
    <w:next w:val="a"/>
    <w:semiHidden/>
    <w:rsid w:val="009B0B6E"/>
    <w:rPr>
      <w:b/>
      <w:bCs/>
      <w:sz w:val="21"/>
      <w:szCs w:val="21"/>
    </w:rPr>
  </w:style>
  <w:style w:type="table" w:styleId="aa">
    <w:name w:val="Table Grid"/>
    <w:basedOn w:val="a1"/>
    <w:rsid w:val="0034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635">
      <w:bodyDiv w:val="1"/>
      <w:marLeft w:val="0"/>
      <w:marRight w:val="0"/>
      <w:marTop w:val="0"/>
      <w:marBottom w:val="0"/>
      <w:divBdr>
        <w:top w:val="none" w:sz="0" w:space="0" w:color="auto"/>
        <w:left w:val="none" w:sz="0" w:space="0" w:color="auto"/>
        <w:bottom w:val="none" w:sz="0" w:space="0" w:color="auto"/>
        <w:right w:val="none" w:sz="0" w:space="0" w:color="auto"/>
      </w:divBdr>
    </w:div>
    <w:div w:id="101457547">
      <w:bodyDiv w:val="1"/>
      <w:marLeft w:val="0"/>
      <w:marRight w:val="0"/>
      <w:marTop w:val="0"/>
      <w:marBottom w:val="0"/>
      <w:divBdr>
        <w:top w:val="none" w:sz="0" w:space="0" w:color="auto"/>
        <w:left w:val="none" w:sz="0" w:space="0" w:color="auto"/>
        <w:bottom w:val="none" w:sz="0" w:space="0" w:color="auto"/>
        <w:right w:val="none" w:sz="0" w:space="0" w:color="auto"/>
      </w:divBdr>
    </w:div>
    <w:div w:id="286359092">
      <w:bodyDiv w:val="1"/>
      <w:marLeft w:val="0"/>
      <w:marRight w:val="0"/>
      <w:marTop w:val="0"/>
      <w:marBottom w:val="0"/>
      <w:divBdr>
        <w:top w:val="none" w:sz="0" w:space="0" w:color="auto"/>
        <w:left w:val="none" w:sz="0" w:space="0" w:color="auto"/>
        <w:bottom w:val="none" w:sz="0" w:space="0" w:color="auto"/>
        <w:right w:val="none" w:sz="0" w:space="0" w:color="auto"/>
      </w:divBdr>
    </w:div>
    <w:div w:id="424036568">
      <w:bodyDiv w:val="1"/>
      <w:marLeft w:val="0"/>
      <w:marRight w:val="0"/>
      <w:marTop w:val="0"/>
      <w:marBottom w:val="0"/>
      <w:divBdr>
        <w:top w:val="none" w:sz="0" w:space="0" w:color="auto"/>
        <w:left w:val="none" w:sz="0" w:space="0" w:color="auto"/>
        <w:bottom w:val="none" w:sz="0" w:space="0" w:color="auto"/>
        <w:right w:val="none" w:sz="0" w:space="0" w:color="auto"/>
      </w:divBdr>
    </w:div>
    <w:div w:id="508956431">
      <w:bodyDiv w:val="1"/>
      <w:marLeft w:val="0"/>
      <w:marRight w:val="0"/>
      <w:marTop w:val="0"/>
      <w:marBottom w:val="0"/>
      <w:divBdr>
        <w:top w:val="none" w:sz="0" w:space="0" w:color="auto"/>
        <w:left w:val="none" w:sz="0" w:space="0" w:color="auto"/>
        <w:bottom w:val="none" w:sz="0" w:space="0" w:color="auto"/>
        <w:right w:val="none" w:sz="0" w:space="0" w:color="auto"/>
      </w:divBdr>
    </w:div>
    <w:div w:id="805779392">
      <w:bodyDiv w:val="1"/>
      <w:marLeft w:val="0"/>
      <w:marRight w:val="0"/>
      <w:marTop w:val="0"/>
      <w:marBottom w:val="0"/>
      <w:divBdr>
        <w:top w:val="none" w:sz="0" w:space="0" w:color="auto"/>
        <w:left w:val="none" w:sz="0" w:space="0" w:color="auto"/>
        <w:bottom w:val="none" w:sz="0" w:space="0" w:color="auto"/>
        <w:right w:val="none" w:sz="0" w:space="0" w:color="auto"/>
      </w:divBdr>
    </w:div>
    <w:div w:id="878198776">
      <w:bodyDiv w:val="1"/>
      <w:marLeft w:val="0"/>
      <w:marRight w:val="0"/>
      <w:marTop w:val="0"/>
      <w:marBottom w:val="0"/>
      <w:divBdr>
        <w:top w:val="none" w:sz="0" w:space="0" w:color="auto"/>
        <w:left w:val="none" w:sz="0" w:space="0" w:color="auto"/>
        <w:bottom w:val="none" w:sz="0" w:space="0" w:color="auto"/>
        <w:right w:val="none" w:sz="0" w:space="0" w:color="auto"/>
      </w:divBdr>
    </w:div>
    <w:div w:id="974334390">
      <w:bodyDiv w:val="1"/>
      <w:marLeft w:val="0"/>
      <w:marRight w:val="0"/>
      <w:marTop w:val="0"/>
      <w:marBottom w:val="0"/>
      <w:divBdr>
        <w:top w:val="none" w:sz="0" w:space="0" w:color="auto"/>
        <w:left w:val="none" w:sz="0" w:space="0" w:color="auto"/>
        <w:bottom w:val="none" w:sz="0" w:space="0" w:color="auto"/>
        <w:right w:val="none" w:sz="0" w:space="0" w:color="auto"/>
      </w:divBdr>
    </w:div>
    <w:div w:id="1119836262">
      <w:bodyDiv w:val="1"/>
      <w:marLeft w:val="0"/>
      <w:marRight w:val="0"/>
      <w:marTop w:val="0"/>
      <w:marBottom w:val="0"/>
      <w:divBdr>
        <w:top w:val="none" w:sz="0" w:space="0" w:color="auto"/>
        <w:left w:val="none" w:sz="0" w:space="0" w:color="auto"/>
        <w:bottom w:val="none" w:sz="0" w:space="0" w:color="auto"/>
        <w:right w:val="none" w:sz="0" w:space="0" w:color="auto"/>
      </w:divBdr>
    </w:div>
    <w:div w:id="1182014338">
      <w:bodyDiv w:val="1"/>
      <w:marLeft w:val="0"/>
      <w:marRight w:val="0"/>
      <w:marTop w:val="0"/>
      <w:marBottom w:val="0"/>
      <w:divBdr>
        <w:top w:val="none" w:sz="0" w:space="0" w:color="auto"/>
        <w:left w:val="none" w:sz="0" w:space="0" w:color="auto"/>
        <w:bottom w:val="none" w:sz="0" w:space="0" w:color="auto"/>
        <w:right w:val="none" w:sz="0" w:space="0" w:color="auto"/>
      </w:divBdr>
    </w:div>
    <w:div w:id="1362123304">
      <w:bodyDiv w:val="1"/>
      <w:marLeft w:val="0"/>
      <w:marRight w:val="0"/>
      <w:marTop w:val="0"/>
      <w:marBottom w:val="0"/>
      <w:divBdr>
        <w:top w:val="none" w:sz="0" w:space="0" w:color="auto"/>
        <w:left w:val="none" w:sz="0" w:space="0" w:color="auto"/>
        <w:bottom w:val="none" w:sz="0" w:space="0" w:color="auto"/>
        <w:right w:val="none" w:sz="0" w:space="0" w:color="auto"/>
      </w:divBdr>
    </w:div>
    <w:div w:id="1404377510">
      <w:bodyDiv w:val="1"/>
      <w:marLeft w:val="0"/>
      <w:marRight w:val="0"/>
      <w:marTop w:val="0"/>
      <w:marBottom w:val="0"/>
      <w:divBdr>
        <w:top w:val="none" w:sz="0" w:space="0" w:color="auto"/>
        <w:left w:val="none" w:sz="0" w:space="0" w:color="auto"/>
        <w:bottom w:val="none" w:sz="0" w:space="0" w:color="auto"/>
        <w:right w:val="none" w:sz="0" w:space="0" w:color="auto"/>
      </w:divBdr>
    </w:div>
    <w:div w:id="1470050637">
      <w:bodyDiv w:val="1"/>
      <w:marLeft w:val="0"/>
      <w:marRight w:val="0"/>
      <w:marTop w:val="0"/>
      <w:marBottom w:val="0"/>
      <w:divBdr>
        <w:top w:val="none" w:sz="0" w:space="0" w:color="auto"/>
        <w:left w:val="none" w:sz="0" w:space="0" w:color="auto"/>
        <w:bottom w:val="none" w:sz="0" w:space="0" w:color="auto"/>
        <w:right w:val="none" w:sz="0" w:space="0" w:color="auto"/>
      </w:divBdr>
    </w:div>
    <w:div w:id="1472020527">
      <w:bodyDiv w:val="1"/>
      <w:marLeft w:val="0"/>
      <w:marRight w:val="0"/>
      <w:marTop w:val="0"/>
      <w:marBottom w:val="0"/>
      <w:divBdr>
        <w:top w:val="none" w:sz="0" w:space="0" w:color="auto"/>
        <w:left w:val="none" w:sz="0" w:space="0" w:color="auto"/>
        <w:bottom w:val="none" w:sz="0" w:space="0" w:color="auto"/>
        <w:right w:val="none" w:sz="0" w:space="0" w:color="auto"/>
      </w:divBdr>
    </w:div>
    <w:div w:id="1527064049">
      <w:bodyDiv w:val="1"/>
      <w:marLeft w:val="0"/>
      <w:marRight w:val="0"/>
      <w:marTop w:val="0"/>
      <w:marBottom w:val="0"/>
      <w:divBdr>
        <w:top w:val="none" w:sz="0" w:space="0" w:color="auto"/>
        <w:left w:val="none" w:sz="0" w:space="0" w:color="auto"/>
        <w:bottom w:val="none" w:sz="0" w:space="0" w:color="auto"/>
        <w:right w:val="none" w:sz="0" w:space="0" w:color="auto"/>
      </w:divBdr>
    </w:div>
    <w:div w:id="1913465849">
      <w:bodyDiv w:val="1"/>
      <w:marLeft w:val="0"/>
      <w:marRight w:val="0"/>
      <w:marTop w:val="0"/>
      <w:marBottom w:val="0"/>
      <w:divBdr>
        <w:top w:val="none" w:sz="0" w:space="0" w:color="auto"/>
        <w:left w:val="none" w:sz="0" w:space="0" w:color="auto"/>
        <w:bottom w:val="none" w:sz="0" w:space="0" w:color="auto"/>
        <w:right w:val="none" w:sz="0" w:space="0" w:color="auto"/>
      </w:divBdr>
    </w:div>
    <w:div w:id="1996107624">
      <w:bodyDiv w:val="1"/>
      <w:marLeft w:val="0"/>
      <w:marRight w:val="0"/>
      <w:marTop w:val="0"/>
      <w:marBottom w:val="0"/>
      <w:divBdr>
        <w:top w:val="none" w:sz="0" w:space="0" w:color="auto"/>
        <w:left w:val="none" w:sz="0" w:space="0" w:color="auto"/>
        <w:bottom w:val="none" w:sz="0" w:space="0" w:color="auto"/>
        <w:right w:val="none" w:sz="0" w:space="0" w:color="auto"/>
      </w:divBdr>
    </w:div>
    <w:div w:id="2023317970">
      <w:bodyDiv w:val="1"/>
      <w:marLeft w:val="0"/>
      <w:marRight w:val="0"/>
      <w:marTop w:val="0"/>
      <w:marBottom w:val="0"/>
      <w:divBdr>
        <w:top w:val="none" w:sz="0" w:space="0" w:color="auto"/>
        <w:left w:val="none" w:sz="0" w:space="0" w:color="auto"/>
        <w:bottom w:val="none" w:sz="0" w:space="0" w:color="auto"/>
        <w:right w:val="none" w:sz="0" w:space="0" w:color="auto"/>
      </w:divBdr>
    </w:div>
    <w:div w:id="2041085703">
      <w:bodyDiv w:val="1"/>
      <w:marLeft w:val="0"/>
      <w:marRight w:val="0"/>
      <w:marTop w:val="0"/>
      <w:marBottom w:val="0"/>
      <w:divBdr>
        <w:top w:val="none" w:sz="0" w:space="0" w:color="auto"/>
        <w:left w:val="none" w:sz="0" w:space="0" w:color="auto"/>
        <w:bottom w:val="none" w:sz="0" w:space="0" w:color="auto"/>
        <w:right w:val="none" w:sz="0" w:space="0" w:color="auto"/>
      </w:divBdr>
    </w:div>
    <w:div w:id="2041591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E944-9086-48C9-86AB-CA1D8EE3A572}">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4082</TotalTime>
  <Pages>8</Pages>
  <Words>6519</Words>
  <Characters>40616</Characters>
  <Application>Microsoft Office Word</Application>
  <DocSecurity>0</DocSecurity>
  <Lines>796</Lines>
  <Paragraphs>346</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稲富　翔伍</cp:lastModifiedBy>
  <cp:revision>63</cp:revision>
  <dcterms:created xsi:type="dcterms:W3CDTF">2025-01-29T09:28:00Z</dcterms:created>
  <dcterms:modified xsi:type="dcterms:W3CDTF">2025-05-05T23:23:00Z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