
<file path=[Content_Types].xml><?xml version="1.0" encoding="utf-8"?>
<Types xmlns="http://schemas.openxmlformats.org/package/2006/content-types">
  <Default Extension="emf" ContentType="image/x-emf"/>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938E0" w14:textId="06585058" w:rsidR="00AA1E2C" w:rsidRDefault="00AA1E2C" w:rsidP="00023E10">
      <w:pPr>
        <w:pStyle w:val="author"/>
        <w:rPr>
          <w:b/>
          <w:sz w:val="28"/>
          <w:lang w:eastAsia="zh-CN"/>
        </w:rPr>
      </w:pPr>
      <w:r w:rsidRPr="005B07C7">
        <w:rPr>
          <w:b/>
          <w:sz w:val="28"/>
        </w:rPr>
        <w:t xml:space="preserve">A </w:t>
      </w:r>
      <w:r>
        <w:rPr>
          <w:b/>
          <w:sz w:val="28"/>
        </w:rPr>
        <w:t xml:space="preserve">Novel </w:t>
      </w:r>
      <w:r w:rsidRPr="005B07C7">
        <w:rPr>
          <w:b/>
          <w:sz w:val="28"/>
        </w:rPr>
        <w:t>Data-Augmented Deep Learning Framework for Predicting Wind-Induced Vibrations in Long-Span Bridges under Small Sample Conditions</w:t>
      </w:r>
    </w:p>
    <w:p w14:paraId="1F1794FC" w14:textId="77777777" w:rsidR="00AA1E2C" w:rsidRPr="005E77DC" w:rsidRDefault="00AA1E2C" w:rsidP="00AA1E2C">
      <w:pPr>
        <w:pStyle w:val="author"/>
      </w:pPr>
      <w:r w:rsidRPr="00AE0DA4">
        <w:t>Zheng-Han Chen</w:t>
      </w:r>
      <w:r>
        <w:rPr>
          <w:rStyle w:val="ORCID"/>
        </w:rPr>
        <w:t>1</w:t>
      </w:r>
      <w:r>
        <w:t>, W</w:t>
      </w:r>
      <w:r w:rsidRPr="009F0A82">
        <w:t>en Gao</w:t>
      </w:r>
      <w:r w:rsidRPr="005E77DC">
        <w:rPr>
          <w:rStyle w:val="ORCID"/>
        </w:rPr>
        <w:t>1</w:t>
      </w:r>
      <w:r>
        <w:t xml:space="preserve">, </w:t>
      </w:r>
      <w:r w:rsidRPr="005E77DC">
        <w:t>Alireza Entezami</w:t>
      </w:r>
      <w:r>
        <w:rPr>
          <w:rStyle w:val="ORCID"/>
        </w:rPr>
        <w:t>1</w:t>
      </w:r>
      <w:r w:rsidRPr="005E77DC">
        <w:t>,</w:t>
      </w:r>
      <w:r>
        <w:t xml:space="preserve"> </w:t>
      </w:r>
      <w:r w:rsidRPr="00BF6BC6">
        <w:t>Zhao-Dong Xu</w:t>
      </w:r>
      <w:r w:rsidRPr="00BF6BC6">
        <w:rPr>
          <w:vertAlign w:val="superscript"/>
        </w:rPr>
        <w:t>2</w:t>
      </w:r>
      <w:r>
        <w:t>,</w:t>
      </w:r>
      <w:r>
        <w:rPr>
          <w:rFonts w:hint="eastAsia"/>
          <w:lang w:eastAsia="zh-CN"/>
        </w:rPr>
        <w:t xml:space="preserve"> </w:t>
      </w:r>
      <w:r>
        <w:t>Hassan Sarmadi</w:t>
      </w:r>
      <w:r>
        <w:rPr>
          <w:vertAlign w:val="superscript"/>
        </w:rPr>
        <w:t>3</w:t>
      </w:r>
      <w:r w:rsidRPr="005E77DC">
        <w:t>, B</w:t>
      </w:r>
      <w:r>
        <w:t>ahareh</w:t>
      </w:r>
      <w:r w:rsidRPr="005E77DC">
        <w:t xml:space="preserve"> Beh</w:t>
      </w:r>
      <w:r>
        <w:t>kamal</w:t>
      </w:r>
      <w:r>
        <w:rPr>
          <w:vertAlign w:val="superscript"/>
        </w:rPr>
        <w:t>1</w:t>
      </w:r>
    </w:p>
    <w:p w14:paraId="66BB5672" w14:textId="77777777" w:rsidR="00AA1E2C" w:rsidRDefault="00AA1E2C" w:rsidP="00AA1E2C">
      <w:pPr>
        <w:pStyle w:val="address"/>
      </w:pPr>
      <w:r w:rsidRPr="009913E7">
        <w:rPr>
          <w:vertAlign w:val="superscript"/>
        </w:rPr>
        <w:t>1</w:t>
      </w:r>
      <w:r>
        <w:t xml:space="preserve"> </w:t>
      </w:r>
      <w:r w:rsidRPr="009913E7">
        <w:t xml:space="preserve">Department of Civil and Environmental Engineering, </w:t>
      </w:r>
      <w:proofErr w:type="spellStart"/>
      <w:r w:rsidRPr="009913E7">
        <w:t>Politecnico</w:t>
      </w:r>
      <w:proofErr w:type="spellEnd"/>
      <w:r w:rsidRPr="009913E7">
        <w:t xml:space="preserve"> di Milano, Mila</w:t>
      </w:r>
      <w:r>
        <w:t>n</w:t>
      </w:r>
      <w:r w:rsidRPr="009913E7">
        <w:t xml:space="preserve">, Italy </w:t>
      </w:r>
    </w:p>
    <w:p w14:paraId="3BF03785" w14:textId="77777777" w:rsidR="00AA1E2C" w:rsidRDefault="00AA1E2C" w:rsidP="00AA1E2C">
      <w:pPr>
        <w:pStyle w:val="address"/>
      </w:pPr>
      <w:r w:rsidRPr="00B104AE">
        <w:rPr>
          <w:vertAlign w:val="superscript"/>
        </w:rPr>
        <w:t>2</w:t>
      </w:r>
      <w:r>
        <w:t xml:space="preserve"> </w:t>
      </w:r>
      <w:r w:rsidRPr="00B104AE">
        <w:t>Scholar of Civil Engineering, Southeast University, Nanjing, China</w:t>
      </w:r>
    </w:p>
    <w:p w14:paraId="098EB692" w14:textId="43F04F1C" w:rsidR="00AA1E2C" w:rsidRPr="009913E7" w:rsidRDefault="00AA1E2C" w:rsidP="00AA1E2C">
      <w:pPr>
        <w:pStyle w:val="address"/>
      </w:pPr>
      <w:r>
        <w:rPr>
          <w:vertAlign w:val="superscript"/>
        </w:rPr>
        <w:t xml:space="preserve">3 </w:t>
      </w:r>
      <w:r w:rsidR="00345573">
        <w:t>Research and Development Director</w:t>
      </w:r>
      <w:r w:rsidR="00345573" w:rsidRPr="00BD58D2">
        <w:t xml:space="preserve">, </w:t>
      </w:r>
      <w:r w:rsidR="00345573">
        <w:t>IPESFP Startup Company</w:t>
      </w:r>
      <w:r w:rsidR="00345573" w:rsidRPr="00BD58D2">
        <w:t>, Mashhad, Iran</w:t>
      </w:r>
    </w:p>
    <w:p w14:paraId="42FEBCEE" w14:textId="2D463186" w:rsidR="00AA1E2C" w:rsidRPr="00D76991" w:rsidRDefault="00AA1E2C" w:rsidP="00AA1E2C">
      <w:pPr>
        <w:pStyle w:val="address"/>
        <w:rPr>
          <w:rFonts w:ascii="Courier" w:hAnsi="Courier"/>
          <w:noProof/>
        </w:rPr>
      </w:pPr>
      <w:hyperlink r:id="rId7" w:history="1">
        <w:r w:rsidRPr="00141122">
          <w:rPr>
            <w:rStyle w:val="Hyperlink"/>
            <w:rFonts w:ascii="Courier" w:hAnsi="Courier"/>
            <w:noProof/>
          </w:rPr>
          <w:t>alireza.entezami@polimi.it</w:t>
        </w:r>
      </w:hyperlink>
    </w:p>
    <w:p w14:paraId="41A2D1A6" w14:textId="43E83639" w:rsidR="00AA1E2C" w:rsidRDefault="00AA1E2C" w:rsidP="00AA1E2C">
      <w:pPr>
        <w:pStyle w:val="abstract"/>
        <w:spacing w:after="0"/>
        <w:ind w:firstLine="0"/>
      </w:pPr>
      <w:r w:rsidRPr="00EE426C">
        <w:rPr>
          <w:b/>
          <w:bCs/>
        </w:rPr>
        <w:t xml:space="preserve">Abstract. </w:t>
      </w:r>
      <w:r w:rsidRPr="001B51E8">
        <w:t>Wind-induced vibrations pose significant risks to the safety and serviceability of long-span bridges. However, the rarity of extreme wind events and sensor failures during such events often result in sparse monitoring datasets, impeding the reliability of predictive models. This study introduces SMOGN-</w:t>
      </w:r>
      <w:r w:rsidR="00800AB8">
        <w:rPr>
          <w:rFonts w:hint="eastAsia"/>
          <w:lang w:eastAsia="zh-CN"/>
        </w:rPr>
        <w:t>GRU</w:t>
      </w:r>
      <w:r w:rsidRPr="001B51E8">
        <w:t xml:space="preserve">, a novel predictive framework that integrates statistical data augmentation and deep regression learning to address small-sample challenges in structural health monitoring (SHM) of bridges. The framework combines the Synthetic Minority Over-sampling technique with Gaussian Noise (SMOGN) to augment sparse wind and vibration datasets, and a </w:t>
      </w:r>
      <w:r w:rsidR="00284EC5" w:rsidRPr="00284EC5">
        <w:t>Gated Recurrent Unit</w:t>
      </w:r>
      <w:r w:rsidRPr="001B51E8">
        <w:t xml:space="preserve"> (</w:t>
      </w:r>
      <w:r w:rsidR="00284EC5">
        <w:rPr>
          <w:rFonts w:hint="eastAsia"/>
          <w:lang w:eastAsia="zh-CN"/>
        </w:rPr>
        <w:t>GRU</w:t>
      </w:r>
      <w:r w:rsidRPr="001B51E8">
        <w:t>) network to learn complex nonlinear relationships and forecast bridge responses. Applied to the Hardanger Bridge in Norway, the framework demonstrates strong performance in predicting both vertical and torsional accelerations under critical windstorms. Comparative ablation studies against alternative data augmentation and regression methods confirm the superiority of the proposed framework in enhancing prediction accuracy and data sparsity mitigation. The results underscore the framework’s potential to improve safety assessments and operational decisions in SHM, particularly for scenarios where real-time data is limited or incomplete. SMOGN-</w:t>
      </w:r>
      <w:r w:rsidR="00437936">
        <w:rPr>
          <w:rFonts w:hint="eastAsia"/>
          <w:lang w:eastAsia="zh-CN"/>
        </w:rPr>
        <w:t>GRU</w:t>
      </w:r>
      <w:r w:rsidRPr="001B51E8">
        <w:t xml:space="preserve"> thus offers a robust and practical tool for advancing predictive analytics in </w:t>
      </w:r>
      <w:r>
        <w:t>b</w:t>
      </w:r>
      <w:r w:rsidRPr="000C135B">
        <w:t xml:space="preserve">ridge </w:t>
      </w:r>
      <w:r w:rsidRPr="001B51E8">
        <w:t>structure</w:t>
      </w:r>
      <w:r>
        <w:t>s</w:t>
      </w:r>
      <w:r w:rsidRPr="001B51E8">
        <w:t xml:space="preserve"> under challenging data conditions.</w:t>
      </w:r>
    </w:p>
    <w:p w14:paraId="1E51A952" w14:textId="77777777" w:rsidR="00AA1E2C" w:rsidRPr="00D74B7E" w:rsidRDefault="00AA1E2C" w:rsidP="00AA1E2C">
      <w:pPr>
        <w:pStyle w:val="abstract"/>
        <w:spacing w:after="0"/>
        <w:ind w:firstLine="0"/>
        <w:rPr>
          <w:b/>
          <w:bCs/>
        </w:rPr>
      </w:pPr>
    </w:p>
    <w:p w14:paraId="0A806A90" w14:textId="31B50171" w:rsidR="00AA1E2C" w:rsidRDefault="00AA1E2C" w:rsidP="0099586D">
      <w:pPr>
        <w:pStyle w:val="keywords"/>
      </w:pPr>
      <w:r w:rsidRPr="00EE426C">
        <w:rPr>
          <w:b/>
          <w:bCs/>
        </w:rPr>
        <w:t>Keywords:</w:t>
      </w:r>
      <w:r w:rsidRPr="00EE426C">
        <w:t xml:space="preserve"> </w:t>
      </w:r>
      <w:r w:rsidRPr="001B51E8">
        <w:t>Structural Health Monitoring</w:t>
      </w:r>
      <w:r>
        <w:t>,</w:t>
      </w:r>
      <w:r w:rsidRPr="001B51E8">
        <w:t xml:space="preserve"> Windstorm Prediction</w:t>
      </w:r>
      <w:r>
        <w:t>,</w:t>
      </w:r>
      <w:r w:rsidRPr="001B51E8">
        <w:t xml:space="preserve"> Data Augmentation</w:t>
      </w:r>
      <w:r>
        <w:t>,</w:t>
      </w:r>
      <w:r w:rsidRPr="001B51E8">
        <w:t xml:space="preserve"> SMOGN</w:t>
      </w:r>
      <w:r>
        <w:t>,</w:t>
      </w:r>
      <w:r w:rsidRPr="001B51E8">
        <w:t xml:space="preserve"> </w:t>
      </w:r>
      <w:r w:rsidR="00437936">
        <w:rPr>
          <w:rFonts w:hint="eastAsia"/>
          <w:lang w:eastAsia="zh-CN"/>
        </w:rPr>
        <w:t>GRU</w:t>
      </w:r>
      <w:r>
        <w:t>,</w:t>
      </w:r>
      <w:r w:rsidRPr="001B51E8">
        <w:t xml:space="preserve"> Deep Regression</w:t>
      </w:r>
      <w:r>
        <w:t>,</w:t>
      </w:r>
      <w:r w:rsidRPr="001B51E8">
        <w:t xml:space="preserve"> Long-Span Bridges</w:t>
      </w:r>
      <w:r>
        <w:t>,</w:t>
      </w:r>
      <w:r w:rsidRPr="001B51E8">
        <w:t xml:space="preserve"> Small Sample Learning</w:t>
      </w:r>
    </w:p>
    <w:p w14:paraId="038300A4" w14:textId="67311902" w:rsidR="0099586D" w:rsidRDefault="00324E04" w:rsidP="00690533">
      <w:pPr>
        <w:pStyle w:val="heading10"/>
        <w:numPr>
          <w:ilvl w:val="0"/>
          <w:numId w:val="14"/>
        </w:numPr>
      </w:pPr>
      <w:r>
        <w:rPr>
          <w:rFonts w:hint="eastAsia"/>
          <w:lang w:eastAsia="zh-CN"/>
        </w:rPr>
        <w:t>Introduction</w:t>
      </w:r>
    </w:p>
    <w:p w14:paraId="0D8679C4" w14:textId="61625390" w:rsidR="002E1F00" w:rsidRPr="002E1F00" w:rsidRDefault="002E1F00" w:rsidP="00F87116">
      <w:pPr>
        <w:pStyle w:val="p1a"/>
      </w:pPr>
      <w:r w:rsidRPr="002E1F00">
        <w:t>Long-span bridges are essential for spanning rivers, canyons, and enabling large-scale transportation infrastructure</w:t>
      </w:r>
      <w:r w:rsidR="00E56365">
        <w:rPr>
          <w:rFonts w:hint="eastAsia"/>
          <w:lang w:eastAsia="zh-CN"/>
        </w:rPr>
        <w:t xml:space="preserve"> [1, 2]</w:t>
      </w:r>
      <w:r w:rsidRPr="002E1F00">
        <w:t xml:space="preserve">. Common forms such as suspension and cable-stayed bridges involve complex design and </w:t>
      </w:r>
      <w:proofErr w:type="gramStart"/>
      <w:r w:rsidRPr="002E1F00">
        <w:t>construction, and</w:t>
      </w:r>
      <w:proofErr w:type="gramEnd"/>
      <w:r w:rsidRPr="002E1F00">
        <w:t xml:space="preserve"> require rigorous maintenance and monitoring due to various safety risks. Non-natural threats include fatigue from vehicle loads, material degradation, and collisions, while natural factors such as temperature changes, earthquakes, and especially strong winds and wind-induced </w:t>
      </w:r>
      <w:r w:rsidRPr="002E1F00">
        <w:lastRenderedPageBreak/>
        <w:t>vibrations pose serious challenges. Among these, wind-induced vertical and torsional responses can cause significant structural stress, underscoring the importance of structural health monitoring (SHM)</w:t>
      </w:r>
      <w:r w:rsidR="00745C14">
        <w:rPr>
          <w:rFonts w:hint="eastAsia"/>
          <w:lang w:eastAsia="zh-CN"/>
        </w:rPr>
        <w:t xml:space="preserve"> [3, 4]</w:t>
      </w:r>
      <w:r w:rsidRPr="002E1F00">
        <w:t>.</w:t>
      </w:r>
    </w:p>
    <w:p w14:paraId="6727974F" w14:textId="02F1F1E1" w:rsidR="002E1F00" w:rsidRPr="002E1F00" w:rsidRDefault="002E1F00" w:rsidP="002E1F00">
      <w:pPr>
        <w:pStyle w:val="p1a"/>
        <w:ind w:firstLine="227"/>
      </w:pPr>
      <w:r w:rsidRPr="002E1F00">
        <w:t>SHM systems, particularly in-situ monitoring using sensors, are widely used to track real-time structural behavior</w:t>
      </w:r>
      <w:r w:rsidR="00543D15">
        <w:rPr>
          <w:rFonts w:hint="eastAsia"/>
          <w:lang w:eastAsia="zh-CN"/>
        </w:rPr>
        <w:t xml:space="preserve"> </w:t>
      </w:r>
      <w:r w:rsidR="00A2737F">
        <w:rPr>
          <w:rFonts w:hint="eastAsia"/>
          <w:lang w:eastAsia="zh-CN"/>
        </w:rPr>
        <w:t>[</w:t>
      </w:r>
      <w:r w:rsidR="006D6362">
        <w:rPr>
          <w:rFonts w:hint="eastAsia"/>
          <w:lang w:eastAsia="zh-CN"/>
        </w:rPr>
        <w:t>5</w:t>
      </w:r>
      <w:r w:rsidR="00A2737F">
        <w:rPr>
          <w:rFonts w:hint="eastAsia"/>
          <w:lang w:eastAsia="zh-CN"/>
        </w:rPr>
        <w:t xml:space="preserve">, </w:t>
      </w:r>
      <w:r w:rsidR="006D6362">
        <w:rPr>
          <w:rFonts w:hint="eastAsia"/>
          <w:lang w:eastAsia="zh-CN"/>
        </w:rPr>
        <w:t>6</w:t>
      </w:r>
      <w:r w:rsidR="00A2737F">
        <w:rPr>
          <w:rFonts w:hint="eastAsia"/>
          <w:lang w:eastAsia="zh-CN"/>
        </w:rPr>
        <w:t>]</w:t>
      </w:r>
      <w:r w:rsidRPr="002E1F00">
        <w:t>. Despite their benefits, they face issues such as high cost, complex installation, and susceptibility to environmental interference</w:t>
      </w:r>
      <w:r w:rsidR="003A7D54">
        <w:t xml:space="preserve"> [7-9]</w:t>
      </w:r>
      <w:r w:rsidRPr="002E1F00">
        <w:t>. These limitations have led to growing interest in data-driven approaches</w:t>
      </w:r>
      <w:r w:rsidR="00EF3FB9">
        <w:rPr>
          <w:rFonts w:hint="eastAsia"/>
          <w:lang w:eastAsia="zh-CN"/>
        </w:rPr>
        <w:t xml:space="preserve"> [</w:t>
      </w:r>
      <w:r w:rsidR="003A7D54">
        <w:rPr>
          <w:lang w:eastAsia="zh-CN"/>
        </w:rPr>
        <w:t>10</w:t>
      </w:r>
      <w:r w:rsidR="00EF3FB9">
        <w:rPr>
          <w:rFonts w:hint="eastAsia"/>
          <w:lang w:eastAsia="zh-CN"/>
        </w:rPr>
        <w:t xml:space="preserve">, </w:t>
      </w:r>
      <w:r w:rsidR="003A7D54">
        <w:rPr>
          <w:lang w:eastAsia="zh-CN"/>
        </w:rPr>
        <w:t>11</w:t>
      </w:r>
      <w:r w:rsidR="00EF3FB9">
        <w:rPr>
          <w:rFonts w:hint="eastAsia"/>
          <w:lang w:eastAsia="zh-CN"/>
        </w:rPr>
        <w:t>]</w:t>
      </w:r>
      <w:r w:rsidRPr="002E1F00">
        <w:t>. With advances in artificial intelligence</w:t>
      </w:r>
      <w:r w:rsidR="003822C3">
        <w:rPr>
          <w:rFonts w:hint="eastAsia"/>
          <w:lang w:eastAsia="zh-CN"/>
        </w:rPr>
        <w:t xml:space="preserve"> (AI)</w:t>
      </w:r>
      <w:r w:rsidRPr="002E1F00">
        <w:t>, machine learning</w:t>
      </w:r>
      <w:r w:rsidR="003822C3">
        <w:rPr>
          <w:rFonts w:hint="eastAsia"/>
          <w:lang w:eastAsia="zh-CN"/>
        </w:rPr>
        <w:t xml:space="preserve"> (ML)</w:t>
      </w:r>
      <w:r w:rsidRPr="002E1F00">
        <w:t xml:space="preserve"> has emerged as an effective alternative for predicting structural response</w:t>
      </w:r>
      <w:r w:rsidR="00EF3FB9">
        <w:rPr>
          <w:rFonts w:hint="eastAsia"/>
          <w:lang w:eastAsia="zh-CN"/>
        </w:rPr>
        <w:t xml:space="preserve"> [</w:t>
      </w:r>
      <w:r w:rsidR="003A7D54">
        <w:rPr>
          <w:lang w:eastAsia="zh-CN"/>
        </w:rPr>
        <w:t>12</w:t>
      </w:r>
      <w:r w:rsidR="00EF3FB9">
        <w:rPr>
          <w:rFonts w:hint="eastAsia"/>
          <w:lang w:eastAsia="zh-CN"/>
        </w:rPr>
        <w:t>]</w:t>
      </w:r>
      <w:r w:rsidRPr="002E1F00">
        <w:t>.</w:t>
      </w:r>
      <w:r w:rsidR="00AF1DD0">
        <w:rPr>
          <w:rFonts w:hint="eastAsia"/>
          <w:lang w:eastAsia="zh-CN"/>
        </w:rPr>
        <w:t xml:space="preserve"> </w:t>
      </w:r>
      <w:r w:rsidRPr="002E1F00">
        <w:t>Supervised regression models, using environmental and operational inputs to predict bridge responses, fall into two main categories: statistical and artificial neural network (ANN) methods</w:t>
      </w:r>
      <w:r w:rsidR="001E1277">
        <w:rPr>
          <w:rFonts w:hint="eastAsia"/>
          <w:lang w:eastAsia="zh-CN"/>
        </w:rPr>
        <w:t xml:space="preserve"> [</w:t>
      </w:r>
      <w:r w:rsidR="003A7D54">
        <w:rPr>
          <w:lang w:eastAsia="zh-CN"/>
        </w:rPr>
        <w:t>13</w:t>
      </w:r>
      <w:r w:rsidR="001E1277">
        <w:rPr>
          <w:rFonts w:hint="eastAsia"/>
          <w:lang w:eastAsia="zh-CN"/>
        </w:rPr>
        <w:t>]</w:t>
      </w:r>
      <w:r w:rsidRPr="002E1F00">
        <w:t xml:space="preserve">. ANN-based models, including feed-forward networks, RNNs, LSTMs, and </w:t>
      </w:r>
      <w:r w:rsidR="00D80109">
        <w:rPr>
          <w:rFonts w:hint="eastAsia"/>
          <w:lang w:eastAsia="zh-CN"/>
        </w:rPr>
        <w:t>GRU</w:t>
      </w:r>
      <w:r w:rsidRPr="002E1F00">
        <w:t>s, offer both shallow and deep learning configurations for accurate prediction</w:t>
      </w:r>
      <w:r w:rsidR="001E1277">
        <w:rPr>
          <w:rFonts w:hint="eastAsia"/>
          <w:lang w:eastAsia="zh-CN"/>
        </w:rPr>
        <w:t xml:space="preserve"> [</w:t>
      </w:r>
      <w:r w:rsidR="003A7D54">
        <w:rPr>
          <w:lang w:eastAsia="zh-CN"/>
        </w:rPr>
        <w:t>14</w:t>
      </w:r>
      <w:r w:rsidR="001E1277">
        <w:rPr>
          <w:rFonts w:hint="eastAsia"/>
          <w:lang w:eastAsia="zh-CN"/>
        </w:rPr>
        <w:t>]</w:t>
      </w:r>
      <w:r w:rsidRPr="002E1F00">
        <w:t>.</w:t>
      </w:r>
    </w:p>
    <w:p w14:paraId="1EB0B37A" w14:textId="276234A2" w:rsidR="00324E04" w:rsidRDefault="00324E04" w:rsidP="0058792F">
      <w:pPr>
        <w:pStyle w:val="p1a"/>
        <w:ind w:firstLine="227"/>
        <w:rPr>
          <w:lang w:eastAsia="zh-CN"/>
        </w:rPr>
      </w:pPr>
      <w:r>
        <w:rPr>
          <w:lang w:eastAsia="zh-CN"/>
        </w:rPr>
        <w:t>Despite advancements in supervised regression methods using statistical or ANN-based models, significant challenges remain when predicting structural responses with limited data</w:t>
      </w:r>
      <w:r w:rsidR="00183999">
        <w:rPr>
          <w:rFonts w:hint="eastAsia"/>
          <w:lang w:eastAsia="zh-CN"/>
        </w:rPr>
        <w:t xml:space="preserve"> [</w:t>
      </w:r>
      <w:r w:rsidR="003A7D54">
        <w:rPr>
          <w:lang w:eastAsia="zh-CN"/>
        </w:rPr>
        <w:t>15</w:t>
      </w:r>
      <w:r w:rsidR="00183999">
        <w:rPr>
          <w:rFonts w:hint="eastAsia"/>
          <w:lang w:eastAsia="zh-CN"/>
        </w:rPr>
        <w:t>]</w:t>
      </w:r>
      <w:r>
        <w:rPr>
          <w:lang w:eastAsia="zh-CN"/>
        </w:rPr>
        <w:t>. Machine learning models, particularly regressors, often struggle with small datasets. Insufficient data can undermine parameter significance and hinder model convergence, leading to unstable or biased predictions—posing serious issues for SHM of large-scale structures.</w:t>
      </w:r>
    </w:p>
    <w:p w14:paraId="281F22F5" w14:textId="280E19EA" w:rsidR="00324E04" w:rsidRDefault="00324E04" w:rsidP="00324E04">
      <w:pPr>
        <w:pStyle w:val="p1a"/>
        <w:ind w:firstLine="227"/>
        <w:rPr>
          <w:lang w:eastAsia="zh-CN"/>
        </w:rPr>
      </w:pPr>
      <w:r>
        <w:rPr>
          <w:lang w:eastAsia="zh-CN"/>
        </w:rPr>
        <w:t xml:space="preserve">To overcome these limitations, data augmentation has emerged as a practical approach for enriching training data without collecting new samples. By introducing controlled randomness or transformations, statistical augmentation techniques generate synthetic data consistent with the original distribution. Common methods include polynomial feature expansion, noise injection, </w:t>
      </w:r>
      <w:r w:rsidR="00634494" w:rsidRPr="00634494">
        <w:rPr>
          <w:lang w:eastAsia="zh-CN"/>
        </w:rPr>
        <w:t xml:space="preserve">Synthetic Minority Oversampling Technique </w:t>
      </w:r>
      <w:r w:rsidR="00634494">
        <w:rPr>
          <w:rFonts w:hint="eastAsia"/>
          <w:lang w:eastAsia="zh-CN"/>
        </w:rPr>
        <w:t>(</w:t>
      </w:r>
      <w:r>
        <w:rPr>
          <w:lang w:eastAsia="zh-CN"/>
        </w:rPr>
        <w:t>SMOTE</w:t>
      </w:r>
      <w:r w:rsidR="00634494">
        <w:rPr>
          <w:rFonts w:hint="eastAsia"/>
          <w:lang w:eastAsia="zh-CN"/>
        </w:rPr>
        <w:t>)</w:t>
      </w:r>
      <w:r>
        <w:rPr>
          <w:lang w:eastAsia="zh-CN"/>
        </w:rPr>
        <w:t>, borderline-SMOTE</w:t>
      </w:r>
      <w:r w:rsidR="00F337B2">
        <w:rPr>
          <w:rFonts w:hint="eastAsia"/>
          <w:lang w:eastAsia="zh-CN"/>
        </w:rPr>
        <w:t xml:space="preserve"> and</w:t>
      </w:r>
      <w:r>
        <w:rPr>
          <w:lang w:eastAsia="zh-CN"/>
        </w:rPr>
        <w:t xml:space="preserve"> adaptive synthetic sampling, all of which enhance model robustness and performance across various tasks</w:t>
      </w:r>
      <w:r w:rsidR="005A2773">
        <w:rPr>
          <w:rFonts w:hint="eastAsia"/>
          <w:lang w:eastAsia="zh-CN"/>
        </w:rPr>
        <w:t xml:space="preserve"> [1</w:t>
      </w:r>
      <w:r w:rsidR="003A7D54">
        <w:rPr>
          <w:lang w:eastAsia="zh-CN"/>
        </w:rPr>
        <w:t>6</w:t>
      </w:r>
      <w:r w:rsidR="005A2773">
        <w:rPr>
          <w:rFonts w:hint="eastAsia"/>
          <w:lang w:eastAsia="zh-CN"/>
        </w:rPr>
        <w:t>, 1</w:t>
      </w:r>
      <w:r w:rsidR="003A7D54">
        <w:rPr>
          <w:lang w:eastAsia="zh-CN"/>
        </w:rPr>
        <w:t>7</w:t>
      </w:r>
      <w:r w:rsidR="005A2773">
        <w:rPr>
          <w:rFonts w:hint="eastAsia"/>
          <w:lang w:eastAsia="zh-CN"/>
        </w:rPr>
        <w:t>]</w:t>
      </w:r>
      <w:r>
        <w:rPr>
          <w:lang w:eastAsia="zh-CN"/>
        </w:rPr>
        <w:t>.</w:t>
      </w:r>
    </w:p>
    <w:p w14:paraId="2E03E137" w14:textId="7BAFDE3C" w:rsidR="00324E04" w:rsidRDefault="00324E04" w:rsidP="00324E04">
      <w:pPr>
        <w:pStyle w:val="p1a"/>
        <w:ind w:firstLine="227"/>
        <w:rPr>
          <w:lang w:eastAsia="zh-CN"/>
        </w:rPr>
      </w:pPr>
      <w:r>
        <w:rPr>
          <w:lang w:eastAsia="zh-CN"/>
        </w:rPr>
        <w:t xml:space="preserve">In SHM, combining data augmentation with deep regression offers an effective solution for small-sample prediction. Deep models like </w:t>
      </w:r>
      <w:r w:rsidR="00960728">
        <w:rPr>
          <w:rFonts w:hint="eastAsia"/>
          <w:lang w:eastAsia="zh-CN"/>
        </w:rPr>
        <w:t>GRU</w:t>
      </w:r>
      <w:r>
        <w:rPr>
          <w:lang w:eastAsia="zh-CN"/>
        </w:rPr>
        <w:t xml:space="preserve"> outperform traditional regressors by capturing nonlinear patterns and latent dependencies through their memory cells. Although wind-induced vibration prediction isn’t explicitly time-dependent, </w:t>
      </w:r>
      <w:r w:rsidR="00960728">
        <w:rPr>
          <w:rFonts w:hint="eastAsia"/>
          <w:lang w:eastAsia="zh-CN"/>
        </w:rPr>
        <w:t>GRU</w:t>
      </w:r>
      <w:r>
        <w:rPr>
          <w:lang w:eastAsia="zh-CN"/>
        </w:rPr>
        <w:t xml:space="preserve"> can still uncover hidden temporal features within predictors, which is essential given the complex nature of wind-related variables.</w:t>
      </w:r>
    </w:p>
    <w:p w14:paraId="3028E6B9" w14:textId="79877DA6" w:rsidR="002E1F00" w:rsidRPr="002E1F00" w:rsidRDefault="00324E04" w:rsidP="00324E04">
      <w:pPr>
        <w:pStyle w:val="p1a"/>
        <w:ind w:firstLine="227"/>
        <w:rPr>
          <w:lang w:eastAsia="zh-CN"/>
        </w:rPr>
      </w:pPr>
      <w:r>
        <w:rPr>
          <w:lang w:eastAsia="zh-CN"/>
        </w:rPr>
        <w:t xml:space="preserve">This study proposes a novel framework integrating SMOGN-based data augmentation with a deep </w:t>
      </w:r>
      <w:r w:rsidR="00960728">
        <w:rPr>
          <w:rFonts w:hint="eastAsia"/>
          <w:lang w:eastAsia="zh-CN"/>
        </w:rPr>
        <w:t>GRU</w:t>
      </w:r>
      <w:r>
        <w:rPr>
          <w:lang w:eastAsia="zh-CN"/>
        </w:rPr>
        <w:t xml:space="preserve"> regression model for predicting wind-induced responses in long-span bridges under limited data. </w:t>
      </w:r>
      <w:r w:rsidR="00B57432" w:rsidRPr="00B57432">
        <w:rPr>
          <w:lang w:eastAsia="zh-CN"/>
        </w:rPr>
        <w:t xml:space="preserve">Synthetic Minority Over-sampling Technique for Regression with Gaussian Noise </w:t>
      </w:r>
      <w:r w:rsidR="00B57432">
        <w:rPr>
          <w:rFonts w:hint="eastAsia"/>
          <w:lang w:eastAsia="zh-CN"/>
        </w:rPr>
        <w:t>(</w:t>
      </w:r>
      <w:r>
        <w:rPr>
          <w:lang w:eastAsia="zh-CN"/>
        </w:rPr>
        <w:t>SMOGN</w:t>
      </w:r>
      <w:r w:rsidR="00B57432">
        <w:rPr>
          <w:rFonts w:hint="eastAsia"/>
          <w:lang w:eastAsia="zh-CN"/>
        </w:rPr>
        <w:t>)</w:t>
      </w:r>
      <w:r>
        <w:rPr>
          <w:lang w:eastAsia="zh-CN"/>
        </w:rPr>
        <w:t xml:space="preserve"> generates synthetic samples by distinguishing between rare and regular cases, enriching the input with realistic wind characteristics and vibration responses. The main contributions are:</w:t>
      </w:r>
      <w:r>
        <w:rPr>
          <w:rFonts w:hint="eastAsia"/>
          <w:lang w:eastAsia="zh-CN"/>
        </w:rPr>
        <w:t xml:space="preserve"> </w:t>
      </w:r>
      <w:r>
        <w:rPr>
          <w:lang w:eastAsia="zh-CN"/>
        </w:rPr>
        <w:t>(1) Development of a hybrid regression approach combining statistical augmentation and deep learning for rare wind event prediction;</w:t>
      </w:r>
      <w:r>
        <w:rPr>
          <w:rFonts w:hint="eastAsia"/>
          <w:lang w:eastAsia="zh-CN"/>
        </w:rPr>
        <w:t xml:space="preserve"> </w:t>
      </w:r>
      <w:r>
        <w:rPr>
          <w:lang w:eastAsia="zh-CN"/>
        </w:rPr>
        <w:t>(2) Application of SMOGN to expand training data for improved representation of strong wind scenarios;</w:t>
      </w:r>
      <w:r>
        <w:rPr>
          <w:rFonts w:hint="eastAsia"/>
          <w:lang w:eastAsia="zh-CN"/>
        </w:rPr>
        <w:t xml:space="preserve"> </w:t>
      </w:r>
      <w:r>
        <w:rPr>
          <w:lang w:eastAsia="zh-CN"/>
        </w:rPr>
        <w:t xml:space="preserve">(3) Deployment of a deep </w:t>
      </w:r>
      <w:r w:rsidR="007642FC">
        <w:rPr>
          <w:rFonts w:hint="eastAsia"/>
          <w:lang w:eastAsia="zh-CN"/>
        </w:rPr>
        <w:t>GRU</w:t>
      </w:r>
      <w:r>
        <w:rPr>
          <w:lang w:eastAsia="zh-CN"/>
        </w:rPr>
        <w:t xml:space="preserve"> model to improve predictive performance;</w:t>
      </w:r>
      <w:r>
        <w:rPr>
          <w:rFonts w:hint="eastAsia"/>
          <w:lang w:eastAsia="zh-CN"/>
        </w:rPr>
        <w:t xml:space="preserve"> </w:t>
      </w:r>
      <w:r>
        <w:rPr>
          <w:lang w:eastAsia="zh-CN"/>
        </w:rPr>
        <w:t>(4) Validation on real-world monitoring data from the Hardanger Bridge, demonstrating strong results in predicting vertical and torsional vibrations, supported by ablation studies.</w:t>
      </w:r>
    </w:p>
    <w:p w14:paraId="6A1329EF" w14:textId="6AD01A8B" w:rsidR="0099586D" w:rsidRDefault="009046C5" w:rsidP="00690533">
      <w:pPr>
        <w:pStyle w:val="heading10"/>
        <w:numPr>
          <w:ilvl w:val="0"/>
          <w:numId w:val="14"/>
        </w:numPr>
        <w:rPr>
          <w:lang w:eastAsia="zh-CN"/>
        </w:rPr>
      </w:pPr>
      <w:r>
        <w:rPr>
          <w:rFonts w:hint="eastAsia"/>
          <w:lang w:eastAsia="zh-CN"/>
        </w:rPr>
        <w:lastRenderedPageBreak/>
        <w:t>Proposed Framework</w:t>
      </w:r>
    </w:p>
    <w:p w14:paraId="117CD7D1" w14:textId="101AE8EF" w:rsidR="009046C5" w:rsidRDefault="001F3A08" w:rsidP="00F87116">
      <w:pPr>
        <w:pStyle w:val="p1a"/>
        <w:rPr>
          <w:lang w:eastAsia="zh-CN"/>
        </w:rPr>
      </w:pPr>
      <w:r w:rsidRPr="001F3A08">
        <w:rPr>
          <w:lang w:eastAsia="zh-CN"/>
        </w:rPr>
        <w:t>Input features</w:t>
      </w:r>
      <w:r w:rsidR="00E43528">
        <w:rPr>
          <w:rFonts w:hint="eastAsia"/>
          <w:lang w:eastAsia="zh-CN"/>
        </w:rPr>
        <w:t xml:space="preserve"> of the framework</w:t>
      </w:r>
      <w:r w:rsidRPr="001F3A08">
        <w:rPr>
          <w:lang w:eastAsia="zh-CN"/>
        </w:rPr>
        <w:t xml:space="preserve"> include wind characteristics such as mean speed, direction, angle of attack, and turbulence intensity, while the output targets are </w:t>
      </w:r>
      <w:r w:rsidR="00B03402" w:rsidRPr="00B03402">
        <w:rPr>
          <w:lang w:eastAsia="zh-CN"/>
        </w:rPr>
        <w:t xml:space="preserve">the root-mean-square </w:t>
      </w:r>
      <w:r w:rsidR="00B03402">
        <w:rPr>
          <w:rFonts w:hint="eastAsia"/>
          <w:lang w:eastAsia="zh-CN"/>
        </w:rPr>
        <w:t>(</w:t>
      </w:r>
      <w:r w:rsidRPr="001F3A08">
        <w:rPr>
          <w:lang w:eastAsia="zh-CN"/>
        </w:rPr>
        <w:t>RMS</w:t>
      </w:r>
      <w:r w:rsidR="00B03402">
        <w:rPr>
          <w:rFonts w:hint="eastAsia"/>
          <w:lang w:eastAsia="zh-CN"/>
        </w:rPr>
        <w:t>)</w:t>
      </w:r>
      <w:r w:rsidRPr="001F3A08">
        <w:rPr>
          <w:lang w:eastAsia="zh-CN"/>
        </w:rPr>
        <w:t xml:space="preserve"> values of vertical and torsional bridge vibrations. To reduce time-series effects, RMS acceleration is used as the main response indicator. The dataset is split into training and testing subsets, with the training data enhanced using the SMOGN technique to improve sample diversity. A </w:t>
      </w:r>
      <w:r w:rsidR="00D66291">
        <w:rPr>
          <w:rFonts w:hint="eastAsia"/>
          <w:lang w:eastAsia="zh-CN"/>
        </w:rPr>
        <w:t>GRU</w:t>
      </w:r>
      <w:r w:rsidRPr="001F3A08">
        <w:rPr>
          <w:lang w:eastAsia="zh-CN"/>
        </w:rPr>
        <w:t xml:space="preserve"> model is then trained on the combined original and augmented data to predict bridge vibration responses under upcoming strong wind conditions.</w:t>
      </w:r>
    </w:p>
    <w:p w14:paraId="4E829131" w14:textId="77777777" w:rsidR="00367136" w:rsidRPr="00367136" w:rsidRDefault="00367136" w:rsidP="00367136">
      <w:pPr>
        <w:rPr>
          <w:lang w:eastAsia="zh-CN"/>
        </w:rPr>
      </w:pPr>
    </w:p>
    <w:p w14:paraId="41B353F8" w14:textId="71936F08" w:rsidR="00BB77DF" w:rsidRDefault="00690533" w:rsidP="00690533">
      <w:pPr>
        <w:pStyle w:val="heading20"/>
        <w:tabs>
          <w:tab w:val="num" w:pos="567"/>
        </w:tabs>
        <w:spacing w:before="0"/>
        <w:ind w:left="567" w:hanging="567"/>
      </w:pPr>
      <w:r>
        <w:rPr>
          <w:rFonts w:hint="eastAsia"/>
          <w:lang w:eastAsia="zh-CN"/>
        </w:rPr>
        <w:t xml:space="preserve">2.1 </w:t>
      </w:r>
      <w:r w:rsidR="008919F8">
        <w:rPr>
          <w:rFonts w:hint="eastAsia"/>
        </w:rPr>
        <w:t xml:space="preserve">SMOGN </w:t>
      </w:r>
      <w:r w:rsidR="008919F8" w:rsidRPr="001F3A08">
        <w:t>technique</w:t>
      </w:r>
    </w:p>
    <w:p w14:paraId="269DDEA6" w14:textId="4C34AF28" w:rsidR="00967B5E" w:rsidRPr="00967B5E" w:rsidRDefault="00967B5E" w:rsidP="00F87116">
      <w:pPr>
        <w:ind w:firstLine="0"/>
        <w:rPr>
          <w:lang w:eastAsia="zh-CN"/>
        </w:rPr>
      </w:pPr>
      <w:r w:rsidRPr="00967B5E">
        <w:rPr>
          <w:lang w:eastAsia="zh-CN"/>
        </w:rPr>
        <w:t>To address the limited sample size caused by infrequent strong wind events, statistical data augmentation methods prove particularly effective for dataset expansion. This approach concurrently generates both predictor characteristics (strong wind features) and target variables (vibration response RMS values), forming complete</w:t>
      </w:r>
      <w:r w:rsidR="005768FC">
        <w:rPr>
          <w:rFonts w:hint="eastAsia"/>
          <w:lang w:eastAsia="zh-CN"/>
        </w:rPr>
        <w:t>d</w:t>
      </w:r>
      <w:r w:rsidRPr="00967B5E">
        <w:rPr>
          <w:lang w:eastAsia="zh-CN"/>
        </w:rPr>
        <w:t xml:space="preserve"> new data samples. Following standard practice, augmentation is exclusively applied to training data while maintaining the original test set configuration due to their distinct functional roles in model development.</w:t>
      </w:r>
    </w:p>
    <w:p w14:paraId="0ECF8490" w14:textId="5D55C410" w:rsidR="00967B5E" w:rsidRDefault="00967B5E" w:rsidP="00967B5E">
      <w:pPr>
        <w:rPr>
          <w:lang w:eastAsia="zh-CN"/>
        </w:rPr>
      </w:pPr>
      <w:r w:rsidRPr="00967B5E">
        <w:rPr>
          <w:lang w:eastAsia="zh-CN"/>
        </w:rPr>
        <w:t>SMOGN represents a specialized regression-focused augmentation technique designed for small-sample scenarios, integrating Gaussian noise injection with modified Smote-R methodology [</w:t>
      </w:r>
      <w:r w:rsidR="00DF12F9">
        <w:rPr>
          <w:rFonts w:hint="eastAsia"/>
          <w:lang w:eastAsia="zh-CN"/>
        </w:rPr>
        <w:t>1</w:t>
      </w:r>
      <w:r w:rsidR="003A7D54">
        <w:rPr>
          <w:lang w:eastAsia="zh-CN"/>
        </w:rPr>
        <w:t>8</w:t>
      </w:r>
      <w:r w:rsidRPr="00967B5E">
        <w:rPr>
          <w:lang w:eastAsia="zh-CN"/>
        </w:rPr>
        <w:t xml:space="preserve">, </w:t>
      </w:r>
      <w:r w:rsidR="00DF12F9">
        <w:rPr>
          <w:rFonts w:hint="eastAsia"/>
          <w:lang w:eastAsia="zh-CN"/>
        </w:rPr>
        <w:t>1</w:t>
      </w:r>
      <w:r w:rsidR="003A7D54">
        <w:rPr>
          <w:lang w:eastAsia="zh-CN"/>
        </w:rPr>
        <w:t>9</w:t>
      </w:r>
      <w:r w:rsidRPr="00967B5E">
        <w:rPr>
          <w:lang w:eastAsia="zh-CN"/>
        </w:rPr>
        <w:t>]. The algorithm implements a dual strategy: random under-sampling for majority class reduction combined with synthetic sample generation for minority class enhancement. The synthesis process involves two-phase interpolation between carefully selected minority instances - a base sample and its randomly chosen k-nearest neighbor. Attribute values for new samples derive from linear interpolation between these pairs, with corresponding target values calculated as distance-weighted averages of the original targets.</w:t>
      </w:r>
      <w:r w:rsidR="00600A71">
        <w:rPr>
          <w:rFonts w:hint="eastAsia"/>
          <w:lang w:eastAsia="zh-CN"/>
        </w:rPr>
        <w:t xml:space="preserve"> </w:t>
      </w:r>
      <w:r w:rsidRPr="00967B5E">
        <w:rPr>
          <w:lang w:eastAsia="zh-CN"/>
        </w:rPr>
        <w:t>To optimize sample quality and diversity, SMOGN employs a conditional noise introduction mechanism. The technique prioritizes Smote-R-based interpolation when the seed instance and its neighbor exhibit sufficient feature-space proximity [</w:t>
      </w:r>
      <w:r w:rsidR="003A7D54">
        <w:rPr>
          <w:lang w:eastAsia="zh-CN"/>
        </w:rPr>
        <w:t>20</w:t>
      </w:r>
      <w:r w:rsidRPr="00967B5E">
        <w:rPr>
          <w:lang w:eastAsia="zh-CN"/>
        </w:rPr>
        <w:t>]. For distantly separated pairs where interpolation might produce less reliable samples, the method strategically substitutes Gaussian noise addition, thereby maintaining data integrity while enhancing variation. This adaptive approach ensures synthetic samples preserve original data distributions while effectively expanding the training dataset.</w:t>
      </w:r>
    </w:p>
    <w:p w14:paraId="7C857B3D" w14:textId="1DB087D3" w:rsidR="00600A71" w:rsidRDefault="00600A71" w:rsidP="00967B5E">
      <w:pPr>
        <w:rPr>
          <w:lang w:eastAsia="zh-CN"/>
        </w:rPr>
      </w:pPr>
      <w:r w:rsidRPr="00600A71">
        <w:rPr>
          <w:lang w:eastAsia="zh-CN"/>
        </w:rPr>
        <w:t>The core idea of SMOGN technology is as follows:</w:t>
      </w:r>
    </w:p>
    <w:p w14:paraId="6D430524" w14:textId="5799D025" w:rsidR="00600A71" w:rsidRDefault="00600A71" w:rsidP="00600A71">
      <w:pPr>
        <w:pStyle w:val="ListParagraph"/>
        <w:numPr>
          <w:ilvl w:val="0"/>
          <w:numId w:val="10"/>
        </w:numPr>
        <w:ind w:firstLineChars="0"/>
        <w:rPr>
          <w:lang w:eastAsia="zh-CN"/>
        </w:rPr>
      </w:pPr>
      <w:r w:rsidRPr="00600A71">
        <w:rPr>
          <w:lang w:eastAsia="zh-CN"/>
        </w:rPr>
        <w:t xml:space="preserve">The methodology begins by constructing two sequential data partitions: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r</m:t>
            </m:r>
          </m:sub>
        </m:sSub>
      </m:oMath>
      <w:r>
        <w:rPr>
          <w:rFonts w:hint="eastAsia"/>
          <w:lang w:eastAsia="zh-CN"/>
        </w:rPr>
        <w:t xml:space="preserve"> </w:t>
      </w:r>
      <w:r w:rsidRPr="00600A71">
        <w:rPr>
          <w:lang w:eastAsia="zh-CN"/>
        </w:rPr>
        <w:t xml:space="preserve">containing rare/critical samples and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n</m:t>
            </m:r>
          </m:sub>
        </m:sSub>
      </m:oMath>
      <w:r w:rsidRPr="00600A71">
        <w:rPr>
          <w:lang w:eastAsia="zh-CN"/>
        </w:rPr>
        <w:t xml:space="preserve"> comprising standard samples. This categorization leverages inter-sample correlation analysis, where instances exhibiting significant feature interdependencies are systematically grouped into the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r</m:t>
            </m:r>
          </m:sub>
        </m:sSub>
      </m:oMath>
      <w:r w:rsidRPr="00600A71">
        <w:rPr>
          <w:lang w:eastAsia="zh-CN"/>
        </w:rPr>
        <w:t xml:space="preserve"> subset.</w:t>
      </w:r>
    </w:p>
    <w:p w14:paraId="01B69E39" w14:textId="62761BE7" w:rsidR="00600A71" w:rsidRDefault="008F4BFA" w:rsidP="00600A71">
      <w:pPr>
        <w:pStyle w:val="ListParagraph"/>
        <w:numPr>
          <w:ilvl w:val="0"/>
          <w:numId w:val="10"/>
        </w:numPr>
        <w:ind w:firstLineChars="0"/>
        <w:rPr>
          <w:lang w:eastAsia="zh-CN"/>
        </w:rPr>
      </w:pPr>
      <w:r w:rsidRPr="008F4BFA">
        <w:rPr>
          <w:lang w:eastAsia="zh-CN"/>
        </w:rPr>
        <w:t xml:space="preserve">The second phase implements differentiated sampling strategies: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r</m:t>
            </m:r>
          </m:sub>
        </m:sSub>
      </m:oMath>
      <w:r w:rsidRPr="008F4BFA">
        <w:rPr>
          <w:lang w:eastAsia="zh-CN"/>
        </w:rPr>
        <w:t xml:space="preserve"> partitions undergo synthetic over-sampling where multiple artificial instances are created </w:t>
      </w:r>
      <w:r w:rsidRPr="008F4BFA">
        <w:rPr>
          <w:lang w:eastAsia="zh-CN"/>
        </w:rPr>
        <w:lastRenderedPageBreak/>
        <w:t xml:space="preserve">per seed sample, while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n</m:t>
            </m:r>
          </m:sub>
        </m:sSub>
      </m:oMath>
      <w:r w:rsidRPr="008F4BFA">
        <w:rPr>
          <w:lang w:eastAsia="zh-CN"/>
        </w:rPr>
        <w:t xml:space="preserve"> subsets are subjected to data reduction through under-sampling techniques.</w:t>
      </w:r>
    </w:p>
    <w:p w14:paraId="431A0D45" w14:textId="159CC3CC" w:rsidR="008243E6" w:rsidRDefault="000C2254" w:rsidP="008243E6">
      <w:pPr>
        <w:pStyle w:val="ListParagraph"/>
        <w:numPr>
          <w:ilvl w:val="0"/>
          <w:numId w:val="10"/>
        </w:numPr>
        <w:ind w:firstLineChars="0"/>
        <w:rPr>
          <w:lang w:eastAsia="zh-CN"/>
        </w:rPr>
      </w:pPr>
      <w:r w:rsidRPr="00072FCA">
        <w:rPr>
          <w:lang w:eastAsia="zh-CN"/>
        </w:rPr>
        <w:t>The over-sampling process dynamically determines the generation strategy by analyzing each seed sample</w:t>
      </w:r>
      <w:r w:rsidR="000B5714" w:rsidRPr="00072FCA">
        <w:rPr>
          <w:rFonts w:hint="eastAsia"/>
          <w:lang w:eastAsia="zh-CN"/>
        </w:rPr>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oMath>
      <w:r w:rsidR="000B5714" w:rsidRPr="00072FCA">
        <w:rPr>
          <w:rFonts w:hint="eastAsia"/>
          <w:lang w:eastAsia="zh-CN"/>
        </w:rPr>
        <w:t xml:space="preserve"> </w:t>
      </w:r>
      <w:r w:rsidR="00423EA0" w:rsidRPr="00072FCA">
        <w:rPr>
          <w:lang w:eastAsia="zh-CN"/>
        </w:rPr>
        <w:t>and its selected k-nearest neighbors.</w:t>
      </w:r>
      <w:r w:rsidR="00423EA0" w:rsidRPr="00072FCA">
        <w:rPr>
          <w:rFonts w:hint="eastAsia"/>
          <w:lang w:eastAsia="zh-CN"/>
        </w:rPr>
        <w:t xml:space="preserve"> </w:t>
      </w:r>
      <w:r w:rsidR="00423EA0" w:rsidRPr="00072FCA">
        <w:rPr>
          <w:lang w:eastAsia="zh-CN"/>
        </w:rPr>
        <w:t>A critical safety criterion is established as 50% of the median pairwise distance between</w:t>
      </w:r>
      <w:r w:rsidR="00423EA0" w:rsidRPr="00072FCA">
        <w:rPr>
          <w:rFonts w:hint="eastAsia"/>
          <w:lang w:eastAsia="zh-CN"/>
        </w:rPr>
        <w:t xml:space="preser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423EA0" w:rsidRPr="00072FCA">
        <w:rPr>
          <w:rFonts w:hint="eastAsia"/>
          <w:lang w:eastAsia="zh-CN"/>
        </w:rPr>
        <w:t xml:space="preserve"> </w:t>
      </w:r>
      <w:r w:rsidR="00072FCA" w:rsidRPr="00072FCA">
        <w:rPr>
          <w:lang w:eastAsia="zh-CN"/>
        </w:rPr>
        <w:t>and other samples within</w:t>
      </w:r>
      <w:r w:rsidR="00072FCA" w:rsidRPr="00072FCA">
        <w:rPr>
          <w:rFonts w:hint="eastAsia"/>
          <w:lang w:eastAsia="zh-CN"/>
        </w:rPr>
        <w:t xml:space="preserve"> </w:t>
      </w:r>
      <m:oMath>
        <m:sSub>
          <m:sSubPr>
            <m:ctrlPr>
              <w:rPr>
                <w:rFonts w:ascii="Cambria Math" w:hAnsi="Cambria Math"/>
              </w:rPr>
            </m:ctrlPr>
          </m:sSubPr>
          <m:e>
            <m:r>
              <w:rPr>
                <w:rFonts w:ascii="Cambria Math" w:hAnsi="Cambria Math"/>
              </w:rPr>
              <m:t>P</m:t>
            </m:r>
          </m:e>
          <m:sub>
            <m:r>
              <w:rPr>
                <w:rFonts w:ascii="Cambria Math" w:hAnsi="Cambria Math"/>
              </w:rPr>
              <m:t>r</m:t>
            </m:r>
          </m:sub>
        </m:sSub>
      </m:oMath>
      <w:r w:rsidR="00072FCA" w:rsidRPr="00072FCA">
        <w:rPr>
          <w:rFonts w:hint="eastAsia"/>
          <w:lang w:eastAsia="zh-CN"/>
        </w:rPr>
        <w:t xml:space="preserve">. </w:t>
      </w:r>
      <w:r w:rsidR="00072FCA" w:rsidRPr="00072FCA">
        <w:rPr>
          <w:lang w:eastAsia="zh-CN"/>
        </w:rPr>
        <w:t>When this threshold is satisfied, synthetic samples</w:t>
      </w:r>
      <w:r w:rsidR="00072FCA" w:rsidRPr="00072FCA">
        <w:rPr>
          <w:rFonts w:hint="eastAsia"/>
          <w:lang w:eastAsia="zh-CN"/>
        </w:rPr>
        <w:t xml:space="preserve"> </w:t>
      </w:r>
      <m:oMath>
        <m:acc>
          <m:accPr>
            <m:ctrlPr>
              <w:rPr>
                <w:rFonts w:ascii="Cambria Math" w:hAnsi="Cambria Math"/>
                <w:i/>
                <w:lang w:eastAsia="zh-CN"/>
              </w:rPr>
            </m:ctrlPr>
          </m:accPr>
          <m:e>
            <m:r>
              <w:rPr>
                <w:rFonts w:ascii="Cambria Math" w:hAnsi="Cambria Math"/>
                <w:lang w:eastAsia="zh-CN"/>
              </w:rPr>
              <m:t>a</m:t>
            </m:r>
          </m:e>
        </m:acc>
      </m:oMath>
      <w:r w:rsidR="008179C5">
        <w:rPr>
          <w:rFonts w:hint="eastAsia"/>
          <w:lang w:eastAsia="zh-CN"/>
        </w:rPr>
        <w:t xml:space="preserve"> </w:t>
      </w:r>
      <w:r w:rsidR="008179C5" w:rsidRPr="008179C5">
        <w:rPr>
          <w:lang w:eastAsia="zh-CN"/>
        </w:rPr>
        <w:t>are created through proximity-based interpolation with a randomly chosen k-nearest neighbor, mathematically formalized in</w:t>
      </w:r>
      <w:r w:rsidR="008179C5">
        <w:rPr>
          <w:rFonts w:hint="eastAsia"/>
          <w:lang w:eastAsia="zh-CN"/>
        </w:rPr>
        <w:t xml:space="preserve"> Eq. (1):</w:t>
      </w:r>
    </w:p>
    <w:p w14:paraId="12E42789" w14:textId="3DDFDC9E" w:rsidR="008179C5" w:rsidRDefault="008243E6" w:rsidP="008243E6">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acc>
          <m:accPr>
            <m:ctrlPr>
              <w:rPr>
                <w:i w:val="0"/>
                <w:lang w:eastAsia="zh-CN"/>
              </w:rPr>
            </m:ctrlPr>
          </m:accPr>
          <m:e>
            <m:r>
              <w:rPr>
                <w:lang w:eastAsia="zh-CN"/>
              </w:rPr>
              <m:t>a</m:t>
            </m:r>
          </m:e>
        </m:acc>
        <m:r>
          <w:rPr>
            <w:lang w:eastAsia="zh-CN"/>
          </w:rPr>
          <m:t>=</m:t>
        </m:r>
        <m:sSub>
          <m:sSubPr>
            <m:ctrlPr>
              <w:rPr>
                <w:i w:val="0"/>
                <w:lang w:eastAsia="zh-CN"/>
              </w:rPr>
            </m:ctrlPr>
          </m:sSubPr>
          <m:e>
            <m:r>
              <w:rPr>
                <w:lang w:eastAsia="zh-CN"/>
              </w:rPr>
              <m:t>a</m:t>
            </m:r>
          </m:e>
          <m:sub>
            <m:r>
              <w:rPr>
                <w:lang w:eastAsia="zh-CN"/>
              </w:rPr>
              <m:t>s</m:t>
            </m:r>
          </m:sub>
        </m:sSub>
        <m:r>
          <w:rPr>
            <w:lang w:eastAsia="zh-CN"/>
          </w:rPr>
          <m:t>+γ(</m:t>
        </m:r>
        <m:sSub>
          <m:sSubPr>
            <m:ctrlPr>
              <w:rPr>
                <w:i w:val="0"/>
                <w:lang w:eastAsia="zh-CN"/>
              </w:rPr>
            </m:ctrlPr>
          </m:sSubPr>
          <m:e>
            <m:r>
              <w:rPr>
                <w:lang w:eastAsia="zh-CN"/>
              </w:rPr>
              <m:t>a</m:t>
            </m:r>
          </m:e>
          <m:sub>
            <m:r>
              <w:rPr>
                <w:lang w:eastAsia="zh-CN"/>
              </w:rPr>
              <m:t>nn</m:t>
            </m:r>
          </m:sub>
        </m:sSub>
        <m:r>
          <w:rPr>
            <w:lang w:eastAsia="zh-CN"/>
          </w:rPr>
          <m:t>-</m:t>
        </m:r>
        <m:sSub>
          <m:sSubPr>
            <m:ctrlPr>
              <w:rPr>
                <w:i w:val="0"/>
                <w:lang w:eastAsia="zh-CN"/>
              </w:rPr>
            </m:ctrlPr>
          </m:sSubPr>
          <m:e>
            <m:r>
              <w:rPr>
                <w:lang w:eastAsia="zh-CN"/>
              </w:rPr>
              <m:t>a</m:t>
            </m:r>
          </m:e>
          <m:sub>
            <m:r>
              <w:rPr>
                <w:lang w:eastAsia="zh-CN"/>
              </w:rPr>
              <m:t>s</m:t>
            </m:r>
          </m:sub>
        </m:sSub>
        <m:r>
          <w:rPr>
            <w:lang w:eastAsia="zh-CN"/>
          </w:rPr>
          <m:t>)</m:t>
        </m:r>
      </m:oMath>
      <w:r w:rsidRPr="008243E6">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(1)</w:t>
      </w:r>
    </w:p>
    <w:p w14:paraId="171718D0" w14:textId="481B3D7B" w:rsidR="008243E6" w:rsidRDefault="008243E6" w:rsidP="008243E6">
      <w:pPr>
        <w:pStyle w:val="a"/>
        <w:rPr>
          <w:rFonts w:ascii="Times New Roman" w:eastAsiaTheme="minorEastAsia" w:hAnsi="Times New Roman"/>
          <w:i w:val="0"/>
          <w:iCs/>
          <w:lang w:eastAsia="zh-CN"/>
        </w:rPr>
      </w:pPr>
      <w:r w:rsidRPr="008243E6">
        <w:rPr>
          <w:rFonts w:ascii="Times New Roman" w:hAnsi="Times New Roman"/>
          <w:i w:val="0"/>
          <w:lang w:eastAsia="zh-CN"/>
        </w:rPr>
        <w:t xml:space="preserve">where </w:t>
      </w:r>
      <m:oMath>
        <m:sSub>
          <m:sSubPr>
            <m:ctrlPr>
              <w:rPr>
                <w:i w:val="0"/>
                <w:lang w:eastAsia="zh-CN"/>
              </w:rPr>
            </m:ctrlPr>
          </m:sSubPr>
          <m:e>
            <m:r>
              <w:rPr>
                <w:lang w:eastAsia="zh-CN"/>
              </w:rPr>
              <m:t>a</m:t>
            </m:r>
          </m:e>
          <m:sub>
            <m:r>
              <w:rPr>
                <w:lang w:eastAsia="zh-CN"/>
              </w:rPr>
              <m:t>nn</m:t>
            </m:r>
          </m:sub>
        </m:sSub>
      </m:oMath>
      <w:r w:rsidRPr="008243E6">
        <w:rPr>
          <w:rFonts w:ascii="Times New Roman" w:hAnsi="Times New Roman"/>
          <w:i w:val="0"/>
          <w:lang w:eastAsia="zh-CN"/>
        </w:rPr>
        <w:t xml:space="preserve"> is </w:t>
      </w:r>
      <w:r>
        <w:rPr>
          <w:rFonts w:ascii="Times New Roman" w:eastAsiaTheme="minorEastAsia" w:hAnsi="Times New Roman" w:hint="eastAsia"/>
          <w:i w:val="0"/>
          <w:lang w:eastAsia="zh-CN"/>
        </w:rPr>
        <w:t xml:space="preserve">one of the </w:t>
      </w:r>
      <w:r w:rsidRPr="008243E6">
        <w:rPr>
          <w:rFonts w:ascii="Times New Roman" w:hAnsi="Times New Roman"/>
          <w:i w:val="0"/>
          <w:lang w:eastAsia="zh-CN"/>
        </w:rPr>
        <w:t>k-nearest neighbor</w:t>
      </w:r>
      <w:r>
        <w:rPr>
          <w:rFonts w:ascii="Times New Roman" w:eastAsiaTheme="minorEastAsia" w:hAnsi="Times New Roman" w:hint="eastAsia"/>
          <w:i w:val="0"/>
          <w:lang w:eastAsia="zh-CN"/>
        </w:rPr>
        <w:t>s</w:t>
      </w:r>
      <w:r w:rsidRPr="008243E6">
        <w:rPr>
          <w:rFonts w:ascii="Times New Roman" w:hAnsi="Times New Roman"/>
          <w:i w:val="0"/>
          <w:lang w:eastAsia="zh-CN"/>
        </w:rPr>
        <w:t>,</w:t>
      </w:r>
      <w:r>
        <w:rPr>
          <w:rFonts w:ascii="Times New Roman" w:eastAsiaTheme="minorEastAsia" w:hAnsi="Times New Roman" w:hint="eastAsia"/>
          <w:i w:val="0"/>
          <w:lang w:eastAsia="zh-CN"/>
        </w:rPr>
        <w:t xml:space="preserve"> and </w:t>
      </w:r>
      <m:oMath>
        <m:r>
          <w:rPr>
            <w:lang w:eastAsia="zh-CN"/>
          </w:rPr>
          <m:t>γϵ(0</m:t>
        </m:r>
        <m:r>
          <w:rPr>
            <w:rFonts w:eastAsiaTheme="minorEastAsia"/>
            <w:lang w:eastAsia="zh-CN"/>
          </w:rPr>
          <m:t>,1]</m:t>
        </m:r>
      </m:oMath>
      <w:r>
        <w:rPr>
          <w:rFonts w:ascii="Times New Roman" w:eastAsiaTheme="minorEastAsia" w:hAnsi="Times New Roman" w:hint="eastAsia"/>
          <w:i w:val="0"/>
          <w:iCs/>
          <w:lang w:eastAsia="zh-CN"/>
        </w:rPr>
        <w:t xml:space="preserve"> </w:t>
      </w:r>
      <w:r w:rsidR="00553F92" w:rsidRPr="00553F92">
        <w:rPr>
          <w:rFonts w:ascii="Times New Roman" w:eastAsiaTheme="minorEastAsia" w:hAnsi="Times New Roman"/>
          <w:i w:val="0"/>
          <w:iCs/>
          <w:lang w:eastAsia="zh-CN"/>
        </w:rPr>
        <w:t>acts as a stochastic parameter governing the interpolated position of synthetic instances along the vector connecting the seed sample and its k-nearest neighbor.</w:t>
      </w:r>
    </w:p>
    <w:p w14:paraId="350B3E87" w14:textId="0C3A947E" w:rsidR="00553F92" w:rsidRDefault="00553F92" w:rsidP="00553F92">
      <w:pPr>
        <w:rPr>
          <w:lang w:eastAsia="zh-CN"/>
        </w:rPr>
      </w:pPr>
      <w:r w:rsidRPr="00553F92">
        <w:rPr>
          <w:lang w:eastAsia="zh-CN"/>
        </w:rPr>
        <w:t>Conversely, failure to satisfy the safety threshold signifies excessive distance between the seed sample and its k-nearest neighbor, rendering direct interpolation unsuitable. In such scenarios, synthetic samples are instead produced through Gaussian noise injection, mathematically formulated in Eq.</w:t>
      </w:r>
      <w:r>
        <w:rPr>
          <w:rFonts w:hint="eastAsia"/>
          <w:lang w:eastAsia="zh-CN"/>
        </w:rPr>
        <w:t xml:space="preserve"> </w:t>
      </w:r>
      <w:r w:rsidRPr="00553F92">
        <w:rPr>
          <w:lang w:eastAsia="zh-CN"/>
        </w:rPr>
        <w:t>(2):</w:t>
      </w:r>
    </w:p>
    <w:p w14:paraId="2A99487E" w14:textId="4DA21EFB" w:rsidR="00553F92" w:rsidRDefault="00553F92" w:rsidP="00553F92">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acc>
          <m:accPr>
            <m:ctrlPr>
              <w:rPr>
                <w:lang w:eastAsia="zh-CN"/>
              </w:rPr>
            </m:ctrlPr>
          </m:accPr>
          <m:e>
            <m:r>
              <w:rPr>
                <w:lang w:eastAsia="zh-CN"/>
              </w:rPr>
              <m:t>a</m:t>
            </m:r>
          </m:e>
        </m:acc>
        <m:r>
          <w:rPr>
            <w:lang w:eastAsia="zh-CN"/>
          </w:rPr>
          <m:t>=</m:t>
        </m:r>
        <m:sSub>
          <m:sSubPr>
            <m:ctrlPr>
              <w:rPr>
                <w:i w:val="0"/>
                <w:lang w:eastAsia="zh-CN"/>
              </w:rPr>
            </m:ctrlPr>
          </m:sSubPr>
          <m:e>
            <m:r>
              <w:rPr>
                <w:lang w:eastAsia="zh-CN"/>
              </w:rPr>
              <m:t>a</m:t>
            </m:r>
          </m:e>
          <m:sub>
            <m:r>
              <w:rPr>
                <w:lang w:eastAsia="zh-CN"/>
              </w:rPr>
              <m:t>s</m:t>
            </m:r>
          </m:sub>
        </m:sSub>
        <m:r>
          <w:rPr>
            <w:lang w:eastAsia="zh-CN"/>
          </w:rPr>
          <m:t>+G</m:t>
        </m:r>
        <m:r>
          <w:rPr>
            <w:rFonts w:eastAsiaTheme="minorEastAsia"/>
            <w:lang w:eastAsia="zh-CN"/>
          </w:rPr>
          <m:t>(0,</m:t>
        </m:r>
        <m:sSup>
          <m:sSupPr>
            <m:ctrlPr>
              <w:rPr>
                <w:rFonts w:eastAsiaTheme="minorEastAsia"/>
                <w:iCs/>
                <w:lang w:eastAsia="zh-CN"/>
              </w:rPr>
            </m:ctrlPr>
          </m:sSupPr>
          <m:e>
            <m:r>
              <w:rPr>
                <w:rFonts w:eastAsiaTheme="minorEastAsia"/>
                <w:lang w:eastAsia="zh-CN"/>
              </w:rPr>
              <m:t>σ</m:t>
            </m:r>
          </m:e>
          <m:sup>
            <m:r>
              <w:rPr>
                <w:rFonts w:eastAsiaTheme="minorEastAsia"/>
                <w:lang w:eastAsia="zh-CN"/>
              </w:rPr>
              <m:t>2</m:t>
            </m:r>
          </m:sup>
        </m:sSup>
        <m:r>
          <m:rPr>
            <m:sty m:val="bi"/>
          </m:rPr>
          <w:rPr>
            <w:rFonts w:eastAsiaTheme="minorEastAsia"/>
            <w:lang w:eastAsia="zh-CN"/>
          </w:rPr>
          <m:t>I</m:t>
        </m:r>
        <m:r>
          <w:rPr>
            <w:rFonts w:eastAsiaTheme="minorEastAsia"/>
            <w:lang w:eastAsia="zh-CN"/>
          </w:rPr>
          <m:t>)</m:t>
        </m:r>
      </m:oMath>
      <w:r w:rsidRPr="008243E6">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2</w:t>
      </w:r>
      <w:r w:rsidRPr="008243E6">
        <w:rPr>
          <w:rFonts w:ascii="Times New Roman" w:eastAsiaTheme="minorEastAsia" w:hAnsi="Times New Roman" w:hint="eastAsia"/>
          <w:i w:val="0"/>
          <w:lang w:eastAsia="zh-CN"/>
        </w:rPr>
        <w:t>)</w:t>
      </w:r>
    </w:p>
    <w:p w14:paraId="02C9C658" w14:textId="4C5213AD" w:rsidR="008723B2" w:rsidRDefault="00CF55E0" w:rsidP="00553F92">
      <w:pPr>
        <w:pStyle w:val="a"/>
        <w:rPr>
          <w:rFonts w:ascii="Times New Roman" w:eastAsiaTheme="minorEastAsia" w:hAnsi="Times New Roman"/>
          <w:i w:val="0"/>
          <w:lang w:eastAsia="zh-CN"/>
        </w:rPr>
      </w:pPr>
      <w:r>
        <w:rPr>
          <w:rFonts w:ascii="Times New Roman" w:eastAsiaTheme="minorEastAsia" w:hAnsi="Times New Roman" w:hint="eastAsia"/>
          <w:i w:val="0"/>
          <w:lang w:eastAsia="zh-CN"/>
        </w:rPr>
        <w:t>w</w:t>
      </w:r>
      <w:r w:rsidRPr="00CF55E0">
        <w:rPr>
          <w:rFonts w:ascii="Times New Roman" w:hAnsi="Times New Roman"/>
          <w:i w:val="0"/>
          <w:lang w:eastAsia="zh-CN"/>
        </w:rPr>
        <w:t>here</w:t>
      </w:r>
      <w:r>
        <w:rPr>
          <w:rFonts w:ascii="Times New Roman" w:eastAsiaTheme="minorEastAsia" w:hAnsi="Times New Roman" w:hint="eastAsia"/>
          <w:i w:val="0"/>
          <w:lang w:eastAsia="zh-CN"/>
        </w:rPr>
        <w:t xml:space="preserve"> </w:t>
      </w:r>
      <m:oMath>
        <m:r>
          <w:rPr>
            <w:lang w:eastAsia="zh-CN"/>
          </w:rPr>
          <m:t>G</m:t>
        </m:r>
        <m:r>
          <w:rPr>
            <w:rFonts w:eastAsiaTheme="minorEastAsia"/>
            <w:lang w:eastAsia="zh-CN"/>
          </w:rPr>
          <m:t>(0,</m:t>
        </m:r>
        <m:sSup>
          <m:sSupPr>
            <m:ctrlPr>
              <w:rPr>
                <w:rFonts w:eastAsiaTheme="minorEastAsia"/>
                <w:iCs/>
                <w:lang w:eastAsia="zh-CN"/>
              </w:rPr>
            </m:ctrlPr>
          </m:sSupPr>
          <m:e>
            <m:r>
              <w:rPr>
                <w:rFonts w:eastAsiaTheme="minorEastAsia"/>
                <w:lang w:eastAsia="zh-CN"/>
              </w:rPr>
              <m:t>σ</m:t>
            </m:r>
          </m:e>
          <m:sup>
            <m:r>
              <w:rPr>
                <w:rFonts w:eastAsiaTheme="minorEastAsia"/>
                <w:lang w:eastAsia="zh-CN"/>
              </w:rPr>
              <m:t>2</m:t>
            </m:r>
          </m:sup>
        </m:sSup>
        <m:r>
          <m:rPr>
            <m:sty m:val="bi"/>
          </m:rPr>
          <w:rPr>
            <w:rFonts w:eastAsiaTheme="minorEastAsia"/>
            <w:lang w:eastAsia="zh-CN"/>
          </w:rPr>
          <m:t>I</m:t>
        </m:r>
        <m:r>
          <w:rPr>
            <w:rFonts w:eastAsiaTheme="minorEastAsia"/>
            <w:lang w:eastAsia="zh-CN"/>
          </w:rPr>
          <m:t>)</m:t>
        </m:r>
      </m:oMath>
      <w:r w:rsidR="00D00404">
        <w:rPr>
          <w:rFonts w:ascii="Times New Roman" w:eastAsiaTheme="minorEastAsia" w:hAnsi="Times New Roman" w:hint="eastAsia"/>
          <w:i w:val="0"/>
          <w:iCs/>
          <w:lang w:eastAsia="zh-CN"/>
        </w:rPr>
        <w:t xml:space="preserve"> </w:t>
      </w:r>
      <w:r w:rsidR="00D00404" w:rsidRPr="00D00404">
        <w:rPr>
          <w:rFonts w:ascii="Times New Roman" w:eastAsiaTheme="minorEastAsia" w:hAnsi="Times New Roman"/>
          <w:i w:val="0"/>
          <w:iCs/>
          <w:lang w:eastAsia="zh-CN"/>
        </w:rPr>
        <w:t>denotes a multivariate Gaussian distribution characterized by a zero mean vector and covariance matrix</w:t>
      </w:r>
      <w:r w:rsidR="00D00404">
        <w:rPr>
          <w:rFonts w:ascii="Times New Roman" w:eastAsiaTheme="minorEastAsia" w:hAnsi="Times New Roman" w:hint="eastAsia"/>
          <w:i w:val="0"/>
          <w:iCs/>
          <w:lang w:eastAsia="zh-CN"/>
        </w:rPr>
        <w:t xml:space="preserve"> </w:t>
      </w:r>
      <m:oMath>
        <m:sSup>
          <m:sSupPr>
            <m:ctrlPr>
              <w:rPr>
                <w:rFonts w:eastAsiaTheme="minorEastAsia"/>
                <w:iCs/>
                <w:lang w:eastAsia="zh-CN"/>
              </w:rPr>
            </m:ctrlPr>
          </m:sSupPr>
          <m:e>
            <m:r>
              <w:rPr>
                <w:rFonts w:eastAsiaTheme="minorEastAsia"/>
                <w:lang w:eastAsia="zh-CN"/>
              </w:rPr>
              <m:t>σ</m:t>
            </m:r>
          </m:e>
          <m:sup>
            <m:r>
              <w:rPr>
                <w:rFonts w:eastAsiaTheme="minorEastAsia"/>
                <w:lang w:eastAsia="zh-CN"/>
              </w:rPr>
              <m:t>2</m:t>
            </m:r>
          </m:sup>
        </m:sSup>
        <m:r>
          <m:rPr>
            <m:sty m:val="bi"/>
          </m:rPr>
          <w:rPr>
            <w:rFonts w:eastAsiaTheme="minorEastAsia"/>
            <w:lang w:eastAsia="zh-CN"/>
          </w:rPr>
          <m:t>I</m:t>
        </m:r>
      </m:oMath>
      <w:r w:rsidR="00D00404" w:rsidRPr="004D6B55">
        <w:rPr>
          <w:rFonts w:ascii="Times New Roman" w:eastAsiaTheme="minorEastAsia" w:hAnsi="Times New Roman" w:hint="eastAsia"/>
          <w:i w:val="0"/>
          <w:lang w:eastAsia="zh-CN"/>
        </w:rPr>
        <w:t xml:space="preserve">, </w:t>
      </w:r>
      <w:r w:rsidR="00D00404" w:rsidRPr="00D00404">
        <w:rPr>
          <w:rFonts w:ascii="Times New Roman" w:eastAsiaTheme="minorEastAsia" w:hAnsi="Times New Roman" w:hint="eastAsia"/>
          <w:i w:val="0"/>
          <w:lang w:eastAsia="zh-CN"/>
        </w:rPr>
        <w:t>with</w:t>
      </w:r>
      <w:r w:rsidR="00D00404">
        <w:rPr>
          <w:rFonts w:ascii="Times New Roman" w:eastAsiaTheme="minorEastAsia" w:hAnsi="Times New Roman" w:hint="eastAsia"/>
          <w:i w:val="0"/>
          <w:lang w:eastAsia="zh-CN"/>
        </w:rPr>
        <w:t xml:space="preserve"> </w:t>
      </w:r>
      <m:oMath>
        <m:r>
          <m:rPr>
            <m:sty m:val="bi"/>
          </m:rPr>
          <w:rPr>
            <w:rFonts w:eastAsiaTheme="minorEastAsia"/>
            <w:lang w:eastAsia="zh-CN"/>
          </w:rPr>
          <m:t>I</m:t>
        </m:r>
      </m:oMath>
      <w:r w:rsidR="00D00404" w:rsidRPr="004D6B55">
        <w:rPr>
          <w:rFonts w:ascii="Times New Roman" w:eastAsiaTheme="minorEastAsia" w:hAnsi="Times New Roman" w:hint="eastAsia"/>
          <w:i w:val="0"/>
          <w:lang w:eastAsia="zh-CN"/>
        </w:rPr>
        <w:t xml:space="preserve"> </w:t>
      </w:r>
      <w:r w:rsidR="004D6B55" w:rsidRPr="004D6B55">
        <w:rPr>
          <w:rFonts w:ascii="Times New Roman" w:eastAsiaTheme="minorEastAsia" w:hAnsi="Times New Roman"/>
          <w:i w:val="0"/>
          <w:lang w:eastAsia="zh-CN"/>
        </w:rPr>
        <w:t>representing the identity matrix in multidimensional space.</w:t>
      </w:r>
      <w:r w:rsidR="00D00404" w:rsidRPr="004D6B55">
        <w:rPr>
          <w:rFonts w:ascii="Times New Roman" w:eastAsiaTheme="minorEastAsia" w:hAnsi="Times New Roman" w:hint="eastAsia"/>
          <w:i w:val="0"/>
          <w:lang w:eastAsia="zh-CN"/>
        </w:rPr>
        <w:t xml:space="preserve"> </w:t>
      </w:r>
    </w:p>
    <w:p w14:paraId="0A77DA19" w14:textId="77777777" w:rsidR="008E608E" w:rsidRPr="004D6B55" w:rsidRDefault="008E608E" w:rsidP="00553F92">
      <w:pPr>
        <w:pStyle w:val="a"/>
        <w:rPr>
          <w:rFonts w:ascii="Times New Roman" w:eastAsiaTheme="minorEastAsia" w:hAnsi="Times New Roman"/>
          <w:i w:val="0"/>
          <w:lang w:eastAsia="zh-CN"/>
        </w:rPr>
      </w:pPr>
    </w:p>
    <w:p w14:paraId="679D9049" w14:textId="36EB2A49" w:rsidR="0099586D" w:rsidRDefault="00690533" w:rsidP="00320F4B">
      <w:pPr>
        <w:pStyle w:val="heading20"/>
        <w:tabs>
          <w:tab w:val="num" w:pos="567"/>
        </w:tabs>
        <w:spacing w:before="0"/>
        <w:ind w:left="567" w:hanging="567"/>
      </w:pPr>
      <w:r>
        <w:rPr>
          <w:rFonts w:hint="eastAsia"/>
          <w:lang w:eastAsia="zh-CN"/>
        </w:rPr>
        <w:t xml:space="preserve">2.2 </w:t>
      </w:r>
      <w:r w:rsidR="00F01BBE">
        <w:rPr>
          <w:rFonts w:hint="eastAsia"/>
          <w:lang w:eastAsia="zh-CN"/>
        </w:rPr>
        <w:t>GRU</w:t>
      </w:r>
      <w:r w:rsidR="008919F8">
        <w:rPr>
          <w:rFonts w:hint="eastAsia"/>
        </w:rPr>
        <w:t xml:space="preserve"> model</w:t>
      </w:r>
    </w:p>
    <w:p w14:paraId="7B3812EB" w14:textId="66FE27AA" w:rsidR="000B63A7" w:rsidRPr="000B63A7" w:rsidRDefault="000B63A7" w:rsidP="00F87116">
      <w:pPr>
        <w:pStyle w:val="p1a"/>
        <w:rPr>
          <w:lang w:eastAsia="zh-CN"/>
        </w:rPr>
      </w:pPr>
      <w:r w:rsidRPr="000B63A7">
        <w:rPr>
          <w:lang w:eastAsia="zh-CN"/>
        </w:rPr>
        <w:t xml:space="preserve">For predicting wind-induced bridge vibration responses using wind characteristic data, </w:t>
      </w:r>
      <w:r w:rsidR="00054270" w:rsidRPr="00054270">
        <w:rPr>
          <w:lang w:eastAsia="zh-CN"/>
        </w:rPr>
        <w:t>Gated Recurrent Unit (GRU)</w:t>
      </w:r>
      <w:r w:rsidRPr="000B63A7">
        <w:rPr>
          <w:lang w:eastAsia="zh-CN"/>
        </w:rPr>
        <w:t xml:space="preserve"> networks represent an optimal deep learning framework. </w:t>
      </w:r>
      <w:r w:rsidR="00CE2E15" w:rsidRPr="00CE2E15">
        <w:rPr>
          <w:lang w:eastAsia="zh-CN"/>
        </w:rPr>
        <w:t>The Gated Recurrent Unit (GRU) is a variant of the Recurrent Neural Network (RNN) designed to address the vanishing gradient problem and improve learning of long-term dependencies. It introduces gating mechanisms to control the flow of information, enabling more effective sequence modeling with fewer parameters compared to Long Short-Term Memory (LSTM).</w:t>
      </w:r>
    </w:p>
    <w:p w14:paraId="712B919E" w14:textId="03C5053C" w:rsidR="00906405" w:rsidRPr="00906405" w:rsidRDefault="00906405" w:rsidP="00906405">
      <w:pPr>
        <w:rPr>
          <w:lang w:eastAsia="zh-CN"/>
        </w:rPr>
      </w:pPr>
      <w:r w:rsidRPr="00906405">
        <w:rPr>
          <w:lang w:eastAsia="zh-CN"/>
        </w:rPr>
        <w:t>A GRU cell is defined by the following operations:</w:t>
      </w:r>
    </w:p>
    <w:p w14:paraId="2812F50A" w14:textId="314D961C" w:rsidR="00BC6FF8" w:rsidRDefault="00BC6FF8" w:rsidP="00BC6FF8">
      <w:pPr>
        <w:pStyle w:val="ListParagraph"/>
        <w:numPr>
          <w:ilvl w:val="0"/>
          <w:numId w:val="23"/>
        </w:numPr>
        <w:ind w:firstLineChars="0"/>
        <w:rPr>
          <w:lang w:eastAsia="zh-CN"/>
        </w:rPr>
      </w:pPr>
      <w:r w:rsidRPr="00BC6FF8">
        <w:rPr>
          <w:lang w:eastAsia="zh-CN"/>
        </w:rPr>
        <w:t>Update gate</w:t>
      </w:r>
      <w:r>
        <w:rPr>
          <w:rFonts w:hint="eastAsia"/>
          <w:lang w:eastAsia="zh-CN"/>
        </w:rPr>
        <w:t>.</w:t>
      </w:r>
    </w:p>
    <w:p w14:paraId="4C534461" w14:textId="1F8A464E" w:rsidR="00BC6FF8" w:rsidRDefault="00BC6FF8" w:rsidP="00BC6FF8">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i w:val="0"/>
                <w:lang w:eastAsia="zh-CN"/>
              </w:rPr>
            </m:ctrlPr>
          </m:sSubPr>
          <m:e>
            <m:r>
              <w:rPr>
                <w:rFonts w:eastAsiaTheme="minorEastAsia"/>
                <w:lang w:eastAsia="zh-CN"/>
              </w:rPr>
              <m:t>z</m:t>
            </m:r>
          </m:e>
          <m:sub>
            <m:r>
              <w:rPr>
                <w:rFonts w:eastAsiaTheme="minorEastAsia"/>
                <w:lang w:eastAsia="zh-CN"/>
              </w:rPr>
              <m:t>t</m:t>
            </m:r>
          </m:sub>
        </m:sSub>
        <m:r>
          <w:rPr>
            <w:rFonts w:eastAsiaTheme="minorEastAsia"/>
            <w:lang w:eastAsia="zh-CN"/>
          </w:rPr>
          <m:t>=σ</m:t>
        </m:r>
        <m:d>
          <m:dPr>
            <m:ctrlPr>
              <w:rPr>
                <w:rFonts w:eastAsiaTheme="minorEastAsia"/>
                <w:i w:val="0"/>
                <w:lang w:eastAsia="zh-CN"/>
              </w:rPr>
            </m:ctrlPr>
          </m:dPr>
          <m:e>
            <m:sSub>
              <m:sSubPr>
                <m:ctrlPr>
                  <w:rPr>
                    <w:rFonts w:eastAsiaTheme="minorEastAsia"/>
                    <w:lang w:eastAsia="zh-CN"/>
                  </w:rPr>
                </m:ctrlPr>
              </m:sSubPr>
              <m:e>
                <m:r>
                  <w:rPr>
                    <w:rFonts w:eastAsiaTheme="minorEastAsia"/>
                    <w:lang w:eastAsia="zh-CN"/>
                  </w:rPr>
                  <m:t>W</m:t>
                </m:r>
              </m:e>
              <m:sub>
                <m:r>
                  <w:rPr>
                    <w:rFonts w:eastAsiaTheme="minorEastAsia"/>
                    <w:lang w:eastAsia="zh-CN"/>
                  </w:rPr>
                  <m:t>z</m:t>
                </m:r>
              </m:sub>
            </m:sSub>
            <m:sSub>
              <m:sSubPr>
                <m:ctrlPr>
                  <w:rPr>
                    <w:rFonts w:eastAsiaTheme="minorEastAsia"/>
                    <w:lang w:eastAsia="zh-CN"/>
                  </w:rPr>
                </m:ctrlPr>
              </m:sSubPr>
              <m:e>
                <m:r>
                  <w:rPr>
                    <w:rFonts w:eastAsiaTheme="minorEastAsia"/>
                    <w:lang w:eastAsia="zh-CN"/>
                  </w:rPr>
                  <m:t>x</m:t>
                </m:r>
              </m:e>
              <m:sub>
                <m:r>
                  <w:rPr>
                    <w:rFonts w:eastAsiaTheme="minorEastAsia"/>
                    <w:lang w:eastAsia="zh-CN"/>
                  </w:rPr>
                  <m:t>t</m:t>
                </m:r>
              </m:sub>
            </m:sSub>
            <m:r>
              <w:rPr>
                <w:rFonts w:eastAsiaTheme="minorEastAsia"/>
                <w:lang w:eastAsia="zh-CN"/>
              </w:rPr>
              <m:t>+</m:t>
            </m:r>
            <m:sSub>
              <m:sSubPr>
                <m:ctrlPr>
                  <w:rPr>
                    <w:rFonts w:eastAsiaTheme="minorEastAsia"/>
                    <w:lang w:eastAsia="zh-CN"/>
                  </w:rPr>
                </m:ctrlPr>
              </m:sSubPr>
              <m:e>
                <m:r>
                  <w:rPr>
                    <w:rFonts w:eastAsiaTheme="minorEastAsia"/>
                    <w:lang w:eastAsia="zh-CN"/>
                  </w:rPr>
                  <m:t>U</m:t>
                </m:r>
              </m:e>
              <m:sub>
                <m:r>
                  <w:rPr>
                    <w:rFonts w:eastAsiaTheme="minorEastAsia"/>
                    <w:lang w:eastAsia="zh-CN"/>
                  </w:rPr>
                  <m:t>z</m:t>
                </m:r>
              </m:sub>
            </m:sSub>
            <m:sSub>
              <m:sSubPr>
                <m:ctrlPr>
                  <w:rPr>
                    <w:rFonts w:eastAsiaTheme="minorEastAsia"/>
                    <w:lang w:eastAsia="zh-CN"/>
                  </w:rPr>
                </m:ctrlPr>
              </m:sSubPr>
              <m:e>
                <m:r>
                  <w:rPr>
                    <w:rFonts w:eastAsiaTheme="minorEastAsia"/>
                    <w:lang w:eastAsia="zh-CN"/>
                  </w:rPr>
                  <m:t>h</m:t>
                </m:r>
              </m:e>
              <m:sub>
                <m:r>
                  <w:rPr>
                    <w:rFonts w:eastAsiaTheme="minorEastAsia"/>
                    <w:lang w:eastAsia="zh-CN"/>
                  </w:rPr>
                  <m:t>t-1</m:t>
                </m:r>
              </m:sub>
            </m:sSub>
            <m:r>
              <w:rPr>
                <w:rFonts w:eastAsiaTheme="minorEastAsia"/>
                <w:lang w:eastAsia="zh-CN"/>
              </w:rPr>
              <m:t>+</m:t>
            </m:r>
            <m:sSub>
              <m:sSubPr>
                <m:ctrlPr>
                  <w:rPr>
                    <w:rFonts w:eastAsiaTheme="minorEastAsia"/>
                    <w:lang w:eastAsia="zh-CN"/>
                  </w:rPr>
                </m:ctrlPr>
              </m:sSubPr>
              <m:e>
                <m:r>
                  <w:rPr>
                    <w:rFonts w:eastAsiaTheme="minorEastAsia"/>
                    <w:lang w:eastAsia="zh-CN"/>
                  </w:rPr>
                  <m:t>b</m:t>
                </m:r>
              </m:e>
              <m:sub>
                <m:r>
                  <w:rPr>
                    <w:rFonts w:eastAsiaTheme="minorEastAsia"/>
                    <w:lang w:eastAsia="zh-CN"/>
                  </w:rPr>
                  <m:t>f</m:t>
                </m:r>
              </m:sub>
            </m:sSub>
          </m:e>
        </m:d>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sidR="00ED135C">
        <w:rPr>
          <w:rFonts w:ascii="Times New Roman" w:eastAsiaTheme="minorEastAsia" w:hAnsi="Times New Roman" w:hint="eastAsia"/>
          <w:i w:val="0"/>
          <w:lang w:eastAsia="zh-CN"/>
        </w:rPr>
        <w:t>3</w:t>
      </w:r>
      <w:r w:rsidRPr="008243E6">
        <w:rPr>
          <w:rFonts w:ascii="Times New Roman" w:eastAsiaTheme="minorEastAsia" w:hAnsi="Times New Roman" w:hint="eastAsia"/>
          <w:i w:val="0"/>
          <w:lang w:eastAsia="zh-CN"/>
        </w:rPr>
        <w:t>)</w:t>
      </w:r>
    </w:p>
    <w:p w14:paraId="5FFA2366" w14:textId="401D2D1F" w:rsidR="00BC6FF8" w:rsidRPr="00BC6FF8" w:rsidRDefault="008C34E9" w:rsidP="00372B28">
      <w:pPr>
        <w:rPr>
          <w:lang w:eastAsia="zh-CN"/>
        </w:rPr>
      </w:pPr>
      <w:r w:rsidRPr="008C34E9">
        <w:rPr>
          <w:lang w:eastAsia="zh-CN"/>
        </w:rPr>
        <w:t>This gate determines how much of the previous hidden state should be retained.</w:t>
      </w:r>
    </w:p>
    <w:p w14:paraId="1C18B771" w14:textId="21135BC7" w:rsidR="00CE2E15" w:rsidRDefault="008C34E9" w:rsidP="00906405">
      <w:pPr>
        <w:pStyle w:val="ListParagraph"/>
        <w:numPr>
          <w:ilvl w:val="0"/>
          <w:numId w:val="23"/>
        </w:numPr>
        <w:ind w:firstLineChars="0"/>
        <w:rPr>
          <w:lang w:eastAsia="zh-CN"/>
        </w:rPr>
      </w:pPr>
      <w:r w:rsidRPr="008C34E9">
        <w:rPr>
          <w:lang w:eastAsia="zh-CN"/>
        </w:rPr>
        <w:t>Reset gate</w:t>
      </w:r>
      <w:r>
        <w:rPr>
          <w:rFonts w:hint="eastAsia"/>
          <w:lang w:eastAsia="zh-CN"/>
        </w:rPr>
        <w:t>.</w:t>
      </w:r>
    </w:p>
    <w:p w14:paraId="2D62B0A7" w14:textId="52B99B94" w:rsidR="008C34E9" w:rsidRDefault="008C34E9" w:rsidP="008C34E9">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i w:val="0"/>
                <w:lang w:eastAsia="zh-CN"/>
              </w:rPr>
            </m:ctrlPr>
          </m:sSubPr>
          <m:e>
            <m:r>
              <w:rPr>
                <w:rFonts w:eastAsiaTheme="minorEastAsia"/>
                <w:lang w:eastAsia="zh-CN"/>
              </w:rPr>
              <m:t>r</m:t>
            </m:r>
          </m:e>
          <m:sub>
            <m:r>
              <w:rPr>
                <w:rFonts w:eastAsiaTheme="minorEastAsia"/>
                <w:lang w:eastAsia="zh-CN"/>
              </w:rPr>
              <m:t>t</m:t>
            </m:r>
          </m:sub>
        </m:sSub>
        <m:r>
          <w:rPr>
            <w:rFonts w:eastAsiaTheme="minorEastAsia"/>
            <w:lang w:eastAsia="zh-CN"/>
          </w:rPr>
          <m:t>=σ</m:t>
        </m:r>
        <m:d>
          <m:dPr>
            <m:ctrlPr>
              <w:rPr>
                <w:rFonts w:eastAsiaTheme="minorEastAsia"/>
                <w:i w:val="0"/>
                <w:lang w:eastAsia="zh-CN"/>
              </w:rPr>
            </m:ctrlPr>
          </m:dPr>
          <m:e>
            <m:sSub>
              <m:sSubPr>
                <m:ctrlPr>
                  <w:rPr>
                    <w:rFonts w:eastAsiaTheme="minorEastAsia"/>
                    <w:lang w:eastAsia="zh-CN"/>
                  </w:rPr>
                </m:ctrlPr>
              </m:sSubPr>
              <m:e>
                <m:r>
                  <w:rPr>
                    <w:rFonts w:eastAsiaTheme="minorEastAsia"/>
                    <w:lang w:eastAsia="zh-CN"/>
                  </w:rPr>
                  <m:t>W</m:t>
                </m:r>
              </m:e>
              <m:sub>
                <m:r>
                  <w:rPr>
                    <w:rFonts w:eastAsiaTheme="minorEastAsia"/>
                    <w:lang w:eastAsia="zh-CN"/>
                  </w:rPr>
                  <m:t>r</m:t>
                </m:r>
              </m:sub>
            </m:sSub>
            <m:sSub>
              <m:sSubPr>
                <m:ctrlPr>
                  <w:rPr>
                    <w:rFonts w:eastAsiaTheme="minorEastAsia"/>
                    <w:lang w:eastAsia="zh-CN"/>
                  </w:rPr>
                </m:ctrlPr>
              </m:sSubPr>
              <m:e>
                <m:r>
                  <w:rPr>
                    <w:rFonts w:eastAsiaTheme="minorEastAsia"/>
                    <w:lang w:eastAsia="zh-CN"/>
                  </w:rPr>
                  <m:t>x</m:t>
                </m:r>
              </m:e>
              <m:sub>
                <m:r>
                  <w:rPr>
                    <w:rFonts w:eastAsiaTheme="minorEastAsia"/>
                    <w:lang w:eastAsia="zh-CN"/>
                  </w:rPr>
                  <m:t>t</m:t>
                </m:r>
              </m:sub>
            </m:sSub>
            <m:r>
              <w:rPr>
                <w:rFonts w:eastAsiaTheme="minorEastAsia"/>
                <w:lang w:eastAsia="zh-CN"/>
              </w:rPr>
              <m:t>+</m:t>
            </m:r>
            <m:sSub>
              <m:sSubPr>
                <m:ctrlPr>
                  <w:rPr>
                    <w:rFonts w:eastAsiaTheme="minorEastAsia"/>
                    <w:lang w:eastAsia="zh-CN"/>
                  </w:rPr>
                </m:ctrlPr>
              </m:sSubPr>
              <m:e>
                <m:r>
                  <w:rPr>
                    <w:rFonts w:eastAsiaTheme="minorEastAsia"/>
                    <w:lang w:eastAsia="zh-CN"/>
                  </w:rPr>
                  <m:t>U</m:t>
                </m:r>
              </m:e>
              <m:sub>
                <m:r>
                  <w:rPr>
                    <w:rFonts w:eastAsiaTheme="minorEastAsia"/>
                    <w:lang w:eastAsia="zh-CN"/>
                  </w:rPr>
                  <m:t>r</m:t>
                </m:r>
              </m:sub>
            </m:sSub>
            <m:sSub>
              <m:sSubPr>
                <m:ctrlPr>
                  <w:rPr>
                    <w:rFonts w:eastAsiaTheme="minorEastAsia"/>
                    <w:lang w:eastAsia="zh-CN"/>
                  </w:rPr>
                </m:ctrlPr>
              </m:sSubPr>
              <m:e>
                <m:r>
                  <w:rPr>
                    <w:rFonts w:eastAsiaTheme="minorEastAsia"/>
                    <w:lang w:eastAsia="zh-CN"/>
                  </w:rPr>
                  <m:t>h</m:t>
                </m:r>
              </m:e>
              <m:sub>
                <m:r>
                  <w:rPr>
                    <w:rFonts w:eastAsiaTheme="minorEastAsia"/>
                    <w:lang w:eastAsia="zh-CN"/>
                  </w:rPr>
                  <m:t>t-1</m:t>
                </m:r>
              </m:sub>
            </m:sSub>
            <m:r>
              <w:rPr>
                <w:rFonts w:eastAsiaTheme="minorEastAsia"/>
                <w:lang w:eastAsia="zh-CN"/>
              </w:rPr>
              <m:t>+</m:t>
            </m:r>
            <m:sSub>
              <m:sSubPr>
                <m:ctrlPr>
                  <w:rPr>
                    <w:rFonts w:eastAsiaTheme="minorEastAsia"/>
                    <w:lang w:eastAsia="zh-CN"/>
                  </w:rPr>
                </m:ctrlPr>
              </m:sSubPr>
              <m:e>
                <m:r>
                  <w:rPr>
                    <w:rFonts w:eastAsiaTheme="minorEastAsia"/>
                    <w:lang w:eastAsia="zh-CN"/>
                  </w:rPr>
                  <m:t>b</m:t>
                </m:r>
              </m:e>
              <m:sub>
                <m:r>
                  <w:rPr>
                    <w:rFonts w:eastAsiaTheme="minorEastAsia"/>
                    <w:lang w:eastAsia="zh-CN"/>
                  </w:rPr>
                  <m:t>r</m:t>
                </m:r>
              </m:sub>
            </m:sSub>
          </m:e>
        </m:d>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4</w:t>
      </w:r>
      <w:r w:rsidRPr="008243E6">
        <w:rPr>
          <w:rFonts w:ascii="Times New Roman" w:eastAsiaTheme="minorEastAsia" w:hAnsi="Times New Roman" w:hint="eastAsia"/>
          <w:i w:val="0"/>
          <w:lang w:eastAsia="zh-CN"/>
        </w:rPr>
        <w:t>)</w:t>
      </w:r>
    </w:p>
    <w:p w14:paraId="74B88D53" w14:textId="1B72BD3D" w:rsidR="008C34E9" w:rsidRPr="008C34E9" w:rsidRDefault="006C3F3A" w:rsidP="00372B28">
      <w:pPr>
        <w:rPr>
          <w:lang w:eastAsia="zh-CN"/>
        </w:rPr>
      </w:pPr>
      <w:r w:rsidRPr="006C3F3A">
        <w:rPr>
          <w:lang w:eastAsia="zh-CN"/>
        </w:rPr>
        <w:t>The reset gate controls how much of the past information to forget.</w:t>
      </w:r>
    </w:p>
    <w:p w14:paraId="3530F629" w14:textId="1654E230" w:rsidR="00CE2E15" w:rsidRDefault="006C3F3A" w:rsidP="006C3F3A">
      <w:pPr>
        <w:pStyle w:val="ListParagraph"/>
        <w:numPr>
          <w:ilvl w:val="0"/>
          <w:numId w:val="23"/>
        </w:numPr>
        <w:ind w:firstLineChars="0"/>
        <w:rPr>
          <w:lang w:eastAsia="zh-CN"/>
        </w:rPr>
      </w:pPr>
      <w:r w:rsidRPr="006C3F3A">
        <w:rPr>
          <w:lang w:eastAsia="zh-CN"/>
        </w:rPr>
        <w:t>Candidate hidden state</w:t>
      </w:r>
      <w:r>
        <w:rPr>
          <w:rFonts w:hint="eastAsia"/>
          <w:lang w:eastAsia="zh-CN"/>
        </w:rPr>
        <w:t>.</w:t>
      </w:r>
    </w:p>
    <w:p w14:paraId="0104239D" w14:textId="2309D6BE" w:rsidR="006C3F3A" w:rsidRDefault="006C3F3A" w:rsidP="006C3F3A">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lang w:eastAsia="zh-CN"/>
              </w:rPr>
            </m:ctrlPr>
          </m:sSubPr>
          <m:e>
            <m:acc>
              <m:accPr>
                <m:chr m:val="̃"/>
                <m:ctrlPr>
                  <w:rPr>
                    <w:rFonts w:eastAsiaTheme="minorEastAsia"/>
                    <w:lang w:eastAsia="zh-CN"/>
                  </w:rPr>
                </m:ctrlPr>
              </m:accPr>
              <m:e>
                <m:r>
                  <w:rPr>
                    <w:rFonts w:eastAsiaTheme="minorEastAsia"/>
                    <w:lang w:eastAsia="zh-CN"/>
                  </w:rPr>
                  <m:t>h</m:t>
                </m:r>
              </m:e>
            </m:acc>
          </m:e>
          <m:sub>
            <m:r>
              <w:rPr>
                <w:rFonts w:eastAsiaTheme="minorEastAsia"/>
                <w:lang w:eastAsia="zh-CN"/>
              </w:rPr>
              <m:t>t</m:t>
            </m:r>
          </m:sub>
        </m:sSub>
        <m:r>
          <w:rPr>
            <w:rFonts w:eastAsiaTheme="minorEastAsia"/>
            <w:lang w:eastAsia="zh-CN"/>
          </w:rPr>
          <m:t>=tanh</m:t>
        </m:r>
        <m:d>
          <m:dPr>
            <m:ctrlPr>
              <w:rPr>
                <w:rFonts w:eastAsiaTheme="minorEastAsia"/>
                <w:i w:val="0"/>
                <w:lang w:eastAsia="zh-CN"/>
              </w:rPr>
            </m:ctrlPr>
          </m:dPr>
          <m:e>
            <m:sSub>
              <m:sSubPr>
                <m:ctrlPr>
                  <w:rPr>
                    <w:rFonts w:eastAsiaTheme="minorEastAsia"/>
                    <w:lang w:eastAsia="zh-CN"/>
                  </w:rPr>
                </m:ctrlPr>
              </m:sSubPr>
              <m:e>
                <m:r>
                  <w:rPr>
                    <w:rFonts w:eastAsiaTheme="minorEastAsia"/>
                    <w:lang w:eastAsia="zh-CN"/>
                  </w:rPr>
                  <m:t>W</m:t>
                </m:r>
              </m:e>
              <m:sub>
                <m:r>
                  <w:rPr>
                    <w:rFonts w:eastAsiaTheme="minorEastAsia"/>
                    <w:lang w:eastAsia="zh-CN"/>
                  </w:rPr>
                  <m:t>h</m:t>
                </m:r>
              </m:sub>
            </m:sSub>
            <m:sSub>
              <m:sSubPr>
                <m:ctrlPr>
                  <w:rPr>
                    <w:rFonts w:eastAsiaTheme="minorEastAsia"/>
                    <w:lang w:eastAsia="zh-CN"/>
                  </w:rPr>
                </m:ctrlPr>
              </m:sSubPr>
              <m:e>
                <m:r>
                  <w:rPr>
                    <w:rFonts w:eastAsiaTheme="minorEastAsia"/>
                    <w:lang w:eastAsia="zh-CN"/>
                  </w:rPr>
                  <m:t>x</m:t>
                </m:r>
              </m:e>
              <m:sub>
                <m:r>
                  <w:rPr>
                    <w:rFonts w:eastAsiaTheme="minorEastAsia"/>
                    <w:lang w:eastAsia="zh-CN"/>
                  </w:rPr>
                  <m:t>t</m:t>
                </m:r>
              </m:sub>
            </m:sSub>
            <m:r>
              <w:rPr>
                <w:rFonts w:eastAsiaTheme="minorEastAsia"/>
                <w:lang w:eastAsia="zh-CN"/>
              </w:rPr>
              <m:t>+</m:t>
            </m:r>
            <m:sSub>
              <m:sSubPr>
                <m:ctrlPr>
                  <w:rPr>
                    <w:rFonts w:eastAsiaTheme="minorEastAsia"/>
                    <w:lang w:eastAsia="zh-CN"/>
                  </w:rPr>
                </m:ctrlPr>
              </m:sSubPr>
              <m:e>
                <m:r>
                  <w:rPr>
                    <w:rFonts w:eastAsiaTheme="minorEastAsia"/>
                    <w:lang w:eastAsia="zh-CN"/>
                  </w:rPr>
                  <m:t>U</m:t>
                </m:r>
              </m:e>
              <m:sub>
                <m:r>
                  <w:rPr>
                    <w:rFonts w:eastAsiaTheme="minorEastAsia"/>
                    <w:lang w:eastAsia="zh-CN"/>
                  </w:rPr>
                  <m:t>r</m:t>
                </m:r>
              </m:sub>
            </m:sSub>
            <m:r>
              <w:rPr>
                <w:rFonts w:eastAsiaTheme="minorEastAsia"/>
                <w:lang w:eastAsia="zh-CN"/>
              </w:rPr>
              <m:t>(</m:t>
            </m:r>
            <m:sSub>
              <m:sSubPr>
                <m:ctrlPr>
                  <w:rPr>
                    <w:rFonts w:eastAsiaTheme="minorEastAsia"/>
                    <w:i w:val="0"/>
                    <w:lang w:eastAsia="zh-CN"/>
                  </w:rPr>
                </m:ctrlPr>
              </m:sSubPr>
              <m:e>
                <m:r>
                  <w:rPr>
                    <w:rFonts w:eastAsiaTheme="minorEastAsia"/>
                    <w:lang w:eastAsia="zh-CN"/>
                  </w:rPr>
                  <m:t>r</m:t>
                </m:r>
              </m:e>
              <m:sub>
                <m:r>
                  <w:rPr>
                    <w:rFonts w:eastAsiaTheme="minorEastAsia"/>
                    <w:lang w:eastAsia="zh-CN"/>
                  </w:rPr>
                  <m:t>t</m:t>
                </m:r>
              </m:sub>
            </m:sSub>
            <m:r>
              <w:rPr>
                <w:rFonts w:eastAsiaTheme="minorEastAsia"/>
                <w:lang w:eastAsia="zh-CN"/>
              </w:rPr>
              <m:t>⊙</m:t>
            </m:r>
            <m:sSub>
              <m:sSubPr>
                <m:ctrlPr>
                  <w:rPr>
                    <w:rFonts w:eastAsiaTheme="minorEastAsia"/>
                    <w:lang w:eastAsia="zh-CN"/>
                  </w:rPr>
                </m:ctrlPr>
              </m:sSubPr>
              <m:e>
                <m:r>
                  <w:rPr>
                    <w:rFonts w:eastAsiaTheme="minorEastAsia"/>
                    <w:lang w:eastAsia="zh-CN"/>
                  </w:rPr>
                  <m:t>h</m:t>
                </m:r>
              </m:e>
              <m:sub>
                <m:r>
                  <w:rPr>
                    <w:rFonts w:eastAsiaTheme="minorEastAsia"/>
                    <w:lang w:eastAsia="zh-CN"/>
                  </w:rPr>
                  <m:t>t-1</m:t>
                </m:r>
              </m:sub>
            </m:sSub>
            <m:r>
              <w:rPr>
                <w:rFonts w:eastAsiaTheme="minorEastAsia"/>
                <w:lang w:eastAsia="zh-CN"/>
              </w:rPr>
              <m:t>)+</m:t>
            </m:r>
            <m:sSub>
              <m:sSubPr>
                <m:ctrlPr>
                  <w:rPr>
                    <w:rFonts w:eastAsiaTheme="minorEastAsia"/>
                    <w:lang w:eastAsia="zh-CN"/>
                  </w:rPr>
                </m:ctrlPr>
              </m:sSubPr>
              <m:e>
                <m:r>
                  <w:rPr>
                    <w:rFonts w:eastAsiaTheme="minorEastAsia"/>
                    <w:lang w:eastAsia="zh-CN"/>
                  </w:rPr>
                  <m:t>b</m:t>
                </m:r>
              </m:e>
              <m:sub>
                <m:r>
                  <w:rPr>
                    <w:rFonts w:eastAsiaTheme="minorEastAsia"/>
                    <w:lang w:eastAsia="zh-CN"/>
                  </w:rPr>
                  <m:t>h</m:t>
                </m:r>
              </m:sub>
            </m:sSub>
          </m:e>
        </m:d>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sidR="00372B28">
        <w:rPr>
          <w:rFonts w:ascii="Times New Roman" w:eastAsiaTheme="minorEastAsia" w:hAnsi="Times New Roman" w:hint="eastAsia"/>
          <w:i w:val="0"/>
          <w:lang w:eastAsia="zh-CN"/>
        </w:rPr>
        <w:t>5</w:t>
      </w:r>
      <w:r w:rsidRPr="008243E6">
        <w:rPr>
          <w:rFonts w:ascii="Times New Roman" w:eastAsiaTheme="minorEastAsia" w:hAnsi="Times New Roman" w:hint="eastAsia"/>
          <w:i w:val="0"/>
          <w:lang w:eastAsia="zh-CN"/>
        </w:rPr>
        <w:t>)</w:t>
      </w:r>
    </w:p>
    <w:p w14:paraId="39170DC8" w14:textId="2674B506" w:rsidR="006C3F3A" w:rsidRDefault="00FF1333" w:rsidP="00372B28">
      <w:pPr>
        <w:rPr>
          <w:lang w:eastAsia="zh-CN"/>
        </w:rPr>
      </w:pPr>
      <w:r w:rsidRPr="00FF1333">
        <w:rPr>
          <w:lang w:eastAsia="zh-CN"/>
        </w:rPr>
        <w:t>This represents the new memory content based on the current input and reset-modified previous state.</w:t>
      </w:r>
    </w:p>
    <w:p w14:paraId="1BDE29DD" w14:textId="34A6E4D3" w:rsidR="00FF1333" w:rsidRDefault="00FF1333" w:rsidP="00FF1333">
      <w:pPr>
        <w:pStyle w:val="ListParagraph"/>
        <w:numPr>
          <w:ilvl w:val="0"/>
          <w:numId w:val="23"/>
        </w:numPr>
        <w:ind w:firstLineChars="0"/>
        <w:rPr>
          <w:lang w:eastAsia="zh-CN"/>
        </w:rPr>
      </w:pPr>
      <w:r w:rsidRPr="00FF1333">
        <w:rPr>
          <w:lang w:eastAsia="zh-CN"/>
        </w:rPr>
        <w:t>Final hidden state</w:t>
      </w:r>
      <w:r>
        <w:rPr>
          <w:rFonts w:hint="eastAsia"/>
          <w:lang w:eastAsia="zh-CN"/>
        </w:rPr>
        <w:t>.</w:t>
      </w:r>
    </w:p>
    <w:p w14:paraId="39313C1C" w14:textId="6F2B2EDC" w:rsidR="00FF1333" w:rsidRDefault="00FF1333" w:rsidP="00FF1333">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i w:val="0"/>
                <w:lang w:eastAsia="zh-CN"/>
              </w:rPr>
            </m:ctrlPr>
          </m:sSubPr>
          <m:e>
            <m:r>
              <w:rPr>
                <w:rFonts w:eastAsiaTheme="minorEastAsia"/>
                <w:lang w:eastAsia="zh-CN"/>
              </w:rPr>
              <m:t>h</m:t>
            </m:r>
          </m:e>
          <m:sub>
            <m:r>
              <w:rPr>
                <w:rFonts w:eastAsiaTheme="minorEastAsia"/>
                <w:lang w:eastAsia="zh-CN"/>
              </w:rPr>
              <m:t>t</m:t>
            </m:r>
          </m:sub>
        </m:sSub>
        <m:r>
          <w:rPr>
            <w:rFonts w:eastAsiaTheme="minorEastAsia"/>
            <w:lang w:eastAsia="zh-CN"/>
          </w:rPr>
          <m:t>=</m:t>
        </m:r>
        <m:d>
          <m:dPr>
            <m:ctrlPr>
              <w:rPr>
                <w:rFonts w:eastAsiaTheme="minorEastAsia"/>
                <w:i w:val="0"/>
                <w:lang w:eastAsia="zh-CN"/>
              </w:rPr>
            </m:ctrlPr>
          </m:dPr>
          <m:e>
            <m:r>
              <w:rPr>
                <w:rFonts w:eastAsiaTheme="minorEastAsia"/>
                <w:lang w:eastAsia="zh-CN"/>
              </w:rPr>
              <m:t>1-</m:t>
            </m:r>
            <m:sSub>
              <m:sSubPr>
                <m:ctrlPr>
                  <w:rPr>
                    <w:rFonts w:eastAsiaTheme="minorEastAsia"/>
                    <w:i w:val="0"/>
                    <w:lang w:eastAsia="zh-CN"/>
                  </w:rPr>
                </m:ctrlPr>
              </m:sSubPr>
              <m:e>
                <m:r>
                  <w:rPr>
                    <w:rFonts w:eastAsiaTheme="minorEastAsia"/>
                    <w:lang w:eastAsia="zh-CN"/>
                  </w:rPr>
                  <m:t>z</m:t>
                </m:r>
              </m:e>
              <m:sub>
                <m:r>
                  <w:rPr>
                    <w:rFonts w:eastAsiaTheme="minorEastAsia"/>
                    <w:lang w:eastAsia="zh-CN"/>
                  </w:rPr>
                  <m:t>t</m:t>
                </m:r>
              </m:sub>
            </m:sSub>
          </m:e>
        </m:d>
        <m:r>
          <w:rPr>
            <w:rFonts w:eastAsiaTheme="minorEastAsia"/>
            <w:lang w:eastAsia="zh-CN"/>
          </w:rPr>
          <m:t>⊙</m:t>
        </m:r>
        <m:sSub>
          <m:sSubPr>
            <m:ctrlPr>
              <w:rPr>
                <w:rFonts w:eastAsiaTheme="minorEastAsia"/>
                <w:i w:val="0"/>
                <w:lang w:eastAsia="zh-CN"/>
              </w:rPr>
            </m:ctrlPr>
          </m:sSubPr>
          <m:e>
            <m:r>
              <w:rPr>
                <w:rFonts w:eastAsiaTheme="minorEastAsia"/>
                <w:lang w:eastAsia="zh-CN"/>
              </w:rPr>
              <m:t>h</m:t>
            </m:r>
          </m:e>
          <m:sub>
            <m:r>
              <w:rPr>
                <w:rFonts w:eastAsiaTheme="minorEastAsia"/>
                <w:lang w:eastAsia="zh-CN"/>
              </w:rPr>
              <m:t>t-1</m:t>
            </m:r>
          </m:sub>
        </m:sSub>
        <m:r>
          <w:rPr>
            <w:rFonts w:eastAsiaTheme="minorEastAsia"/>
            <w:lang w:eastAsia="zh-CN"/>
          </w:rPr>
          <m:t>+</m:t>
        </m:r>
        <m:sSub>
          <m:sSubPr>
            <m:ctrlPr>
              <w:rPr>
                <w:rFonts w:eastAsiaTheme="minorEastAsia"/>
                <w:i w:val="0"/>
                <w:lang w:eastAsia="zh-CN"/>
              </w:rPr>
            </m:ctrlPr>
          </m:sSubPr>
          <m:e>
            <m:r>
              <w:rPr>
                <w:rFonts w:eastAsiaTheme="minorEastAsia"/>
                <w:lang w:eastAsia="zh-CN"/>
              </w:rPr>
              <m:t>z</m:t>
            </m:r>
          </m:e>
          <m:sub>
            <m:r>
              <w:rPr>
                <w:rFonts w:eastAsiaTheme="minorEastAsia"/>
                <w:lang w:eastAsia="zh-CN"/>
              </w:rPr>
              <m:t>t</m:t>
            </m:r>
          </m:sub>
        </m:sSub>
        <m:r>
          <w:rPr>
            <w:rFonts w:eastAsiaTheme="minorEastAsia"/>
            <w:lang w:eastAsia="zh-CN"/>
          </w:rPr>
          <m:t>⊙</m:t>
        </m:r>
        <m:sSub>
          <m:sSubPr>
            <m:ctrlPr>
              <w:rPr>
                <w:rFonts w:eastAsiaTheme="minorEastAsia"/>
                <w:lang w:eastAsia="zh-CN"/>
              </w:rPr>
            </m:ctrlPr>
          </m:sSubPr>
          <m:e>
            <m:acc>
              <m:accPr>
                <m:chr m:val="̃"/>
                <m:ctrlPr>
                  <w:rPr>
                    <w:rFonts w:eastAsiaTheme="minorEastAsia"/>
                    <w:lang w:eastAsia="zh-CN"/>
                  </w:rPr>
                </m:ctrlPr>
              </m:accPr>
              <m:e>
                <m:r>
                  <w:rPr>
                    <w:rFonts w:eastAsiaTheme="minorEastAsia"/>
                    <w:lang w:eastAsia="zh-CN"/>
                  </w:rPr>
                  <m:t>h</m:t>
                </m:r>
              </m:e>
            </m:acc>
          </m:e>
          <m:sub>
            <m:r>
              <w:rPr>
                <w:rFonts w:eastAsiaTheme="minorEastAsia"/>
                <w:lang w:eastAsia="zh-CN"/>
              </w:rPr>
              <m:t>t</m:t>
            </m:r>
          </m:sub>
        </m:sSub>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sidR="00372B28">
        <w:rPr>
          <w:rFonts w:ascii="Times New Roman" w:eastAsiaTheme="minorEastAsia" w:hAnsi="Times New Roman" w:hint="eastAsia"/>
          <w:i w:val="0"/>
          <w:lang w:eastAsia="zh-CN"/>
        </w:rPr>
        <w:t>6</w:t>
      </w:r>
      <w:r w:rsidRPr="008243E6">
        <w:rPr>
          <w:rFonts w:ascii="Times New Roman" w:eastAsiaTheme="minorEastAsia" w:hAnsi="Times New Roman" w:hint="eastAsia"/>
          <w:i w:val="0"/>
          <w:lang w:eastAsia="zh-CN"/>
        </w:rPr>
        <w:t>)</w:t>
      </w:r>
    </w:p>
    <w:p w14:paraId="3B3E08EC" w14:textId="71B0AE68" w:rsidR="00FF1333" w:rsidRPr="00372B28" w:rsidRDefault="00372B28" w:rsidP="00372B28">
      <w:pPr>
        <w:rPr>
          <w:lang w:eastAsia="zh-CN"/>
        </w:rPr>
      </w:pPr>
      <w:r w:rsidRPr="00372B28">
        <w:rPr>
          <w:lang w:eastAsia="zh-CN"/>
        </w:rPr>
        <w:t>The hidden state is a linear interpolation between the previous hidden state and the candidate hidden state.</w:t>
      </w:r>
    </w:p>
    <w:p w14:paraId="28A1DD3F" w14:textId="64A9854F" w:rsidR="00372B28" w:rsidRPr="00372B28" w:rsidRDefault="00372B28" w:rsidP="00372B28">
      <w:pPr>
        <w:rPr>
          <w:lang w:eastAsia="zh-CN"/>
        </w:rPr>
      </w:pPr>
      <w:r>
        <w:rPr>
          <w:rFonts w:hint="eastAsia"/>
          <w:lang w:eastAsia="zh-CN"/>
        </w:rPr>
        <w:lastRenderedPageBreak/>
        <w:t xml:space="preserve">where </w:t>
      </w:r>
      <m:oMath>
        <m:r>
          <w:rPr>
            <w:rFonts w:ascii="Cambria Math" w:hAnsi="Cambria Math"/>
            <w:lang w:eastAsia="zh-CN"/>
          </w:rPr>
          <m:t>σ(∙)</m:t>
        </m:r>
      </m:oMath>
      <w:r w:rsidRPr="00372B28">
        <w:rPr>
          <w:rFonts w:hint="eastAsia"/>
          <w:lang w:eastAsia="zh-CN"/>
        </w:rPr>
        <w:t xml:space="preserve"> is the </w:t>
      </w:r>
      <w:r w:rsidRPr="00372B28">
        <w:rPr>
          <w:lang w:eastAsia="zh-CN"/>
        </w:rPr>
        <w:t>sigmoid</w:t>
      </w:r>
      <w:r w:rsidRPr="00372B28">
        <w:rPr>
          <w:rFonts w:hint="eastAsia"/>
          <w:lang w:eastAsia="zh-CN"/>
        </w:rPr>
        <w:t xml:space="preserve"> function, </w:t>
      </w:r>
      <m:oMath>
        <m:r>
          <m:rPr>
            <m:sty m:val="p"/>
          </m:rPr>
          <w:rPr>
            <w:rFonts w:ascii="Cambria Math" w:hAnsi="Cambria Math"/>
            <w:lang w:eastAsia="zh-CN"/>
          </w:rPr>
          <m:t>⊙</m:t>
        </m:r>
      </m:oMath>
      <w:r w:rsidR="00A46F99">
        <w:rPr>
          <w:rFonts w:hint="eastAsia"/>
          <w:lang w:eastAsia="zh-CN"/>
        </w:rPr>
        <w:t xml:space="preserve"> </w:t>
      </w:r>
      <w:r w:rsidR="00A46F99" w:rsidRPr="00A46F99">
        <w:rPr>
          <w:lang w:eastAsia="zh-CN"/>
        </w:rPr>
        <w:t>represents element-wise multiplication</w:t>
      </w:r>
      <w:r>
        <w:rPr>
          <w:rFonts w:hint="eastAsia"/>
          <w:lang w:eastAsia="zh-CN"/>
        </w:rPr>
        <w:t xml:space="preserve">, </w:t>
      </w:r>
      <m:oMath>
        <m:r>
          <w:rPr>
            <w:rFonts w:ascii="Cambria Math" w:hAnsi="Cambria Math"/>
            <w:lang w:eastAsia="zh-CN"/>
          </w:rPr>
          <m:t>W</m:t>
        </m:r>
      </m:oMath>
      <w:r w:rsidRPr="00372B28">
        <w:rPr>
          <w:rFonts w:hint="eastAsia"/>
          <w:lang w:eastAsia="zh-CN"/>
        </w:rPr>
        <w:t xml:space="preserve"> and </w:t>
      </w:r>
      <m:oMath>
        <m:r>
          <w:rPr>
            <w:rFonts w:ascii="Cambria Math" w:hAnsi="Cambria Math"/>
            <w:lang w:eastAsia="zh-CN"/>
          </w:rPr>
          <m:t>b</m:t>
        </m:r>
      </m:oMath>
      <w:r w:rsidRPr="00372B28">
        <w:rPr>
          <w:rFonts w:hint="eastAsia"/>
          <w:lang w:eastAsia="zh-CN"/>
        </w:rPr>
        <w:t xml:space="preserve"> are </w:t>
      </w:r>
      <w:r w:rsidRPr="00372B28">
        <w:rPr>
          <w:lang w:eastAsia="zh-CN"/>
        </w:rPr>
        <w:t>weights</w:t>
      </w:r>
      <w:r w:rsidRPr="00372B28">
        <w:rPr>
          <w:rFonts w:hint="eastAsia"/>
          <w:lang w:eastAsia="zh-CN"/>
        </w:rPr>
        <w:t xml:space="preserve"> and biases. </w:t>
      </w:r>
    </w:p>
    <w:p w14:paraId="5E71A541" w14:textId="7868E802" w:rsidR="00B503AB" w:rsidRDefault="00505F43" w:rsidP="00343157">
      <w:pPr>
        <w:pStyle w:val="heading10"/>
        <w:numPr>
          <w:ilvl w:val="0"/>
          <w:numId w:val="14"/>
        </w:numPr>
        <w:rPr>
          <w:lang w:eastAsia="zh-CN"/>
        </w:rPr>
      </w:pPr>
      <w:r>
        <w:rPr>
          <w:rFonts w:hint="eastAsia"/>
          <w:lang w:eastAsia="zh-CN"/>
        </w:rPr>
        <w:t xml:space="preserve">Application: </w:t>
      </w:r>
      <w:r w:rsidR="00596C7A">
        <w:rPr>
          <w:rFonts w:hint="eastAsia"/>
          <w:lang w:eastAsia="zh-CN"/>
        </w:rPr>
        <w:t>Hardanger Bridge</w:t>
      </w:r>
    </w:p>
    <w:p w14:paraId="619CFED9" w14:textId="3B44C011" w:rsidR="00596C7A" w:rsidRDefault="00622D7A" w:rsidP="00CE297E">
      <w:pPr>
        <w:pStyle w:val="heading20"/>
        <w:numPr>
          <w:ilvl w:val="1"/>
          <w:numId w:val="14"/>
        </w:numPr>
        <w:spacing w:before="0"/>
        <w:rPr>
          <w:lang w:eastAsia="zh-CN"/>
        </w:rPr>
      </w:pPr>
      <w:r>
        <w:rPr>
          <w:rFonts w:hint="eastAsia"/>
          <w:lang w:eastAsia="zh-CN"/>
        </w:rPr>
        <w:t>O</w:t>
      </w:r>
      <w:r w:rsidRPr="00622D7A">
        <w:rPr>
          <w:lang w:eastAsia="zh-CN"/>
        </w:rPr>
        <w:t>verview of Hardanger Bridge</w:t>
      </w:r>
    </w:p>
    <w:p w14:paraId="503698A1" w14:textId="236766B5" w:rsidR="00961E6D" w:rsidRDefault="002630DD" w:rsidP="00F87116">
      <w:pPr>
        <w:pStyle w:val="p1a"/>
        <w:spacing w:after="240"/>
        <w:rPr>
          <w:lang w:eastAsia="zh-CN"/>
        </w:rPr>
      </w:pPr>
      <w:r w:rsidRPr="002630DD">
        <w:rPr>
          <w:lang w:eastAsia="zh-CN"/>
        </w:rPr>
        <w:t>As a 1,380-meter suspension bridge spanning Norway</w:t>
      </w:r>
      <w:r>
        <w:rPr>
          <w:lang w:eastAsia="zh-CN"/>
        </w:rPr>
        <w:t>’</w:t>
      </w:r>
      <w:r w:rsidRPr="002630DD">
        <w:rPr>
          <w:lang w:eastAsia="zh-CN"/>
        </w:rPr>
        <w:t>s Hardanger fjord, the Hardanger Bridge (</w:t>
      </w:r>
      <w:r w:rsidRPr="002630DD">
        <w:rPr>
          <w:b/>
          <w:bCs/>
          <w:lang w:eastAsia="zh-CN"/>
        </w:rPr>
        <w:t>Fig</w:t>
      </w:r>
      <w:r w:rsidRPr="002630DD">
        <w:rPr>
          <w:rFonts w:hint="eastAsia"/>
          <w:b/>
          <w:bCs/>
          <w:lang w:eastAsia="zh-CN"/>
        </w:rPr>
        <w:t>.</w:t>
      </w:r>
      <w:r w:rsidRPr="002630DD">
        <w:rPr>
          <w:b/>
          <w:bCs/>
          <w:lang w:eastAsia="zh-CN"/>
        </w:rPr>
        <w:t xml:space="preserve"> </w:t>
      </w:r>
      <w:r w:rsidR="00A11B1E">
        <w:rPr>
          <w:rFonts w:hint="eastAsia"/>
          <w:b/>
          <w:bCs/>
          <w:lang w:eastAsia="zh-CN"/>
        </w:rPr>
        <w:t>1</w:t>
      </w:r>
      <w:r w:rsidRPr="002630DD">
        <w:rPr>
          <w:lang w:eastAsia="zh-CN"/>
        </w:rPr>
        <w:t xml:space="preserve">) pioneered as the world’s longest narrow-span suspension structure upon completion. Its slender design renders it wind-vibration sensitive, necessitating an advanced </w:t>
      </w:r>
      <w:r w:rsidR="005A360B">
        <w:rPr>
          <w:rFonts w:hint="eastAsia"/>
          <w:lang w:eastAsia="zh-CN"/>
        </w:rPr>
        <w:t>SHM</w:t>
      </w:r>
      <w:r w:rsidRPr="002630DD">
        <w:rPr>
          <w:lang w:eastAsia="zh-CN"/>
        </w:rPr>
        <w:t xml:space="preserve"> system.</w:t>
      </w:r>
    </w:p>
    <w:p w14:paraId="4BBD4758" w14:textId="17C8C3A1" w:rsidR="00AA3541" w:rsidRDefault="00AA3541" w:rsidP="00AA3541">
      <w:pPr>
        <w:ind w:firstLine="0"/>
        <w:jc w:val="center"/>
        <w:rPr>
          <w:lang w:eastAsia="zh-CN"/>
        </w:rPr>
      </w:pPr>
      <w:r>
        <w:rPr>
          <w:noProof/>
          <w:sz w:val="24"/>
          <w:szCs w:val="24"/>
        </w:rPr>
        <w:drawing>
          <wp:inline distT="0" distB="0" distL="0" distR="0" wp14:anchorId="0C05AF9D" wp14:editId="701AA4A3">
            <wp:extent cx="2664070" cy="1864849"/>
            <wp:effectExtent l="0" t="0" r="3175"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593"/>
                    <a:stretch/>
                  </pic:blipFill>
                  <pic:spPr bwMode="auto">
                    <a:xfrm>
                      <a:off x="0" y="0"/>
                      <a:ext cx="2669797" cy="1868858"/>
                    </a:xfrm>
                    <a:prstGeom prst="rect">
                      <a:avLst/>
                    </a:prstGeom>
                    <a:noFill/>
                    <a:ln>
                      <a:noFill/>
                    </a:ln>
                    <a:extLst>
                      <a:ext uri="{53640926-AAD7-44D8-BBD7-CCE9431645EC}">
                        <a14:shadowObscured xmlns:a14="http://schemas.microsoft.com/office/drawing/2010/main"/>
                      </a:ext>
                    </a:extLst>
                  </pic:spPr>
                </pic:pic>
              </a:graphicData>
            </a:graphic>
          </wp:inline>
        </w:drawing>
      </w:r>
    </w:p>
    <w:p w14:paraId="2BDBDE7D" w14:textId="05B12479" w:rsidR="00AA3541" w:rsidRPr="00AA3541" w:rsidRDefault="00AA3541" w:rsidP="00AA3541">
      <w:pPr>
        <w:pStyle w:val="figurecaption"/>
        <w:rPr>
          <w:lang w:eastAsia="zh-CN"/>
        </w:rPr>
      </w:pPr>
      <w:r>
        <w:rPr>
          <w:b/>
        </w:rPr>
        <w:t xml:space="preserve">Fig. </w:t>
      </w:r>
      <w:r w:rsidR="00A11B1E">
        <w:rPr>
          <w:rFonts w:hint="eastAsia"/>
          <w:b/>
          <w:lang w:eastAsia="zh-CN"/>
        </w:rPr>
        <w:t>1</w:t>
      </w:r>
      <w:r>
        <w:rPr>
          <w:b/>
        </w:rPr>
        <w:t>.</w:t>
      </w:r>
      <w:r>
        <w:t xml:space="preserve"> </w:t>
      </w:r>
      <w:r>
        <w:rPr>
          <w:rFonts w:hint="eastAsia"/>
          <w:lang w:eastAsia="zh-CN"/>
        </w:rPr>
        <w:t>Hardanger Bridge in Norway</w:t>
      </w:r>
    </w:p>
    <w:p w14:paraId="63B7716D" w14:textId="595C59CC" w:rsidR="005A360B" w:rsidRDefault="007C5F4E" w:rsidP="005A360B">
      <w:pPr>
        <w:rPr>
          <w:lang w:eastAsia="zh-CN"/>
        </w:rPr>
      </w:pPr>
      <w:r w:rsidRPr="007C5F4E">
        <w:rPr>
          <w:lang w:eastAsia="zh-CN"/>
        </w:rPr>
        <w:t>The SHM integrates triaxial accelerometers, ultrasonic anemometers, and GPS sensors. Sixteen accelerometers along the main girder track torsional vibrations. Post-construction, the system recorded multiple extreme wind events, capturing synchronized wind parameters and structural responses.</w:t>
      </w:r>
      <w:r w:rsidR="007F4DEB" w:rsidRPr="007F4DEB">
        <w:t xml:space="preserve"> </w:t>
      </w:r>
      <w:r w:rsidR="007F4DEB" w:rsidRPr="007F4DEB">
        <w:rPr>
          <w:lang w:eastAsia="zh-CN"/>
        </w:rPr>
        <w:t xml:space="preserve">The wind characteristics and bridge responses of four typical storms Ole, Urd, Tor, and Nina from February 2015 to December 2016 </w:t>
      </w:r>
      <w:r w:rsidR="0044211A">
        <w:rPr>
          <w:rFonts w:hint="eastAsia"/>
          <w:lang w:eastAsia="zh-CN"/>
        </w:rPr>
        <w:t>are</w:t>
      </w:r>
      <w:r w:rsidR="007F4DEB" w:rsidRPr="007F4DEB">
        <w:rPr>
          <w:lang w:eastAsia="zh-CN"/>
        </w:rPr>
        <w:t xml:space="preserve"> used as the dataset for this </w:t>
      </w:r>
      <w:r w:rsidR="007F4DEB">
        <w:rPr>
          <w:rFonts w:hint="eastAsia"/>
          <w:lang w:eastAsia="zh-CN"/>
        </w:rPr>
        <w:t xml:space="preserve">paper </w:t>
      </w:r>
      <w:r w:rsidR="00087EAB">
        <w:rPr>
          <w:rFonts w:hint="eastAsia"/>
          <w:lang w:eastAsia="zh-CN"/>
        </w:rPr>
        <w:t>[</w:t>
      </w:r>
      <w:r w:rsidR="003A7D54">
        <w:rPr>
          <w:lang w:eastAsia="zh-CN"/>
        </w:rPr>
        <w:t>21</w:t>
      </w:r>
      <w:r w:rsidR="00087EAB">
        <w:rPr>
          <w:rFonts w:hint="eastAsia"/>
          <w:lang w:eastAsia="zh-CN"/>
        </w:rPr>
        <w:t>]</w:t>
      </w:r>
      <w:r w:rsidR="007F4DEB" w:rsidRPr="007F4DEB">
        <w:rPr>
          <w:lang w:eastAsia="zh-CN"/>
        </w:rPr>
        <w:t>.</w:t>
      </w:r>
    </w:p>
    <w:p w14:paraId="0617E1FF" w14:textId="77777777" w:rsidR="007D0AD0" w:rsidRPr="005A360B" w:rsidRDefault="007D0AD0" w:rsidP="005A360B">
      <w:pPr>
        <w:rPr>
          <w:lang w:eastAsia="zh-CN"/>
        </w:rPr>
      </w:pPr>
    </w:p>
    <w:p w14:paraId="7DD96171" w14:textId="6B95A839" w:rsidR="00596C7A" w:rsidRDefault="000254E6" w:rsidP="00F51CAE">
      <w:pPr>
        <w:pStyle w:val="heading20"/>
        <w:numPr>
          <w:ilvl w:val="1"/>
          <w:numId w:val="14"/>
        </w:numPr>
        <w:spacing w:before="0"/>
        <w:rPr>
          <w:lang w:eastAsia="zh-CN"/>
        </w:rPr>
      </w:pPr>
      <w:r w:rsidRPr="000254E6">
        <w:rPr>
          <w:lang w:eastAsia="zh-CN"/>
        </w:rPr>
        <w:t>Predictors</w:t>
      </w:r>
    </w:p>
    <w:p w14:paraId="5B00EE2B" w14:textId="65382A75" w:rsidR="007D0AD0" w:rsidRDefault="00D05477" w:rsidP="00F87116">
      <w:pPr>
        <w:pStyle w:val="p1a"/>
        <w:rPr>
          <w:lang w:eastAsia="zh-CN"/>
        </w:rPr>
      </w:pPr>
      <w:r w:rsidRPr="00D05477">
        <w:rPr>
          <w:lang w:eastAsia="zh-CN"/>
        </w:rPr>
        <w:t>Effective prediction of wind-induced vibrations in long-span bridges requires identifying critical influencing parameters.</w:t>
      </w:r>
      <w:r>
        <w:rPr>
          <w:rFonts w:hint="eastAsia"/>
          <w:lang w:eastAsia="zh-CN"/>
        </w:rPr>
        <w:t xml:space="preserve"> </w:t>
      </w:r>
      <w:r w:rsidR="007D0AD0">
        <w:rPr>
          <w:rFonts w:hint="eastAsia"/>
          <w:lang w:eastAsia="zh-CN"/>
        </w:rPr>
        <w:t>T</w:t>
      </w:r>
      <w:r w:rsidR="007D0AD0" w:rsidRPr="007D0AD0">
        <w:rPr>
          <w:lang w:eastAsia="zh-CN"/>
        </w:rPr>
        <w:t xml:space="preserve">he mean wind speed and direction, angle of attack, turbulence intensities, standard deviations, length scales of the along-wind, </w:t>
      </w:r>
      <w:proofErr w:type="gramStart"/>
      <w:r w:rsidR="007D0AD0" w:rsidRPr="007D0AD0">
        <w:rPr>
          <w:lang w:eastAsia="zh-CN"/>
        </w:rPr>
        <w:t>cross-wind</w:t>
      </w:r>
      <w:proofErr w:type="gramEnd"/>
      <w:r w:rsidR="007D0AD0" w:rsidRPr="007D0AD0">
        <w:rPr>
          <w:lang w:eastAsia="zh-CN"/>
        </w:rPr>
        <w:t xml:space="preserve">, vertical turbulence components and wind gust factor are considered as key predictors </w:t>
      </w:r>
      <w:r w:rsidR="00087EAB">
        <w:rPr>
          <w:rFonts w:hint="eastAsia"/>
          <w:lang w:eastAsia="zh-CN"/>
        </w:rPr>
        <w:t>[</w:t>
      </w:r>
      <w:r w:rsidR="003A7D54">
        <w:rPr>
          <w:lang w:eastAsia="zh-CN"/>
        </w:rPr>
        <w:t>22</w:t>
      </w:r>
      <w:r w:rsidR="00087EAB">
        <w:rPr>
          <w:rFonts w:hint="eastAsia"/>
          <w:lang w:eastAsia="zh-CN"/>
        </w:rPr>
        <w:t>]</w:t>
      </w:r>
      <w:r w:rsidR="007D0AD0" w:rsidRPr="007D0AD0">
        <w:rPr>
          <w:lang w:eastAsia="zh-CN"/>
        </w:rPr>
        <w:t>.</w:t>
      </w:r>
      <w:r w:rsidR="005B60D0" w:rsidRPr="005B60D0">
        <w:t xml:space="preserve"> </w:t>
      </w:r>
      <w:r w:rsidR="005B60D0" w:rsidRPr="005B60D0">
        <w:rPr>
          <w:lang w:eastAsia="zh-CN"/>
        </w:rPr>
        <w:t>These predictors are represented by the RMS value over a certain time interval</w:t>
      </w:r>
      <w:r w:rsidR="005E02F8">
        <w:rPr>
          <w:rFonts w:hint="eastAsia"/>
          <w:lang w:eastAsia="zh-CN"/>
        </w:rPr>
        <w:t xml:space="preserve"> which is defined as 10 minutes</w:t>
      </w:r>
      <w:r w:rsidR="005B60D0" w:rsidRPr="005B60D0">
        <w:rPr>
          <w:lang w:eastAsia="zh-CN"/>
        </w:rPr>
        <w:t>.</w:t>
      </w:r>
    </w:p>
    <w:p w14:paraId="70AB776A" w14:textId="6376A1C9" w:rsidR="00176DE4" w:rsidRDefault="00A36728" w:rsidP="007D0AD0">
      <w:pPr>
        <w:rPr>
          <w:lang w:eastAsia="zh-CN"/>
        </w:rPr>
      </w:pPr>
      <w:r w:rsidRPr="00A36728">
        <w:rPr>
          <w:lang w:eastAsia="zh-CN"/>
        </w:rPr>
        <w:t>Bridge structures under strong wind loads are predominantly influenced by two critical parameters: the time-averaged wind velocity</w:t>
      </w:r>
      <w:r w:rsidRPr="00A36728">
        <w:rPr>
          <w:rFonts w:hint="eastAsia"/>
          <w:lang w:eastAsia="zh-CN"/>
        </w:rPr>
        <w:t xml:space="preserve"> </w:t>
      </w:r>
      <m:oMath>
        <m:acc>
          <m:accPr>
            <m:chr m:val="̅"/>
            <m:ctrlPr>
              <w:rPr>
                <w:rFonts w:ascii="Cambria Math" w:hAnsi="Cambria Math"/>
                <w:i/>
                <w:lang w:eastAsia="zh-CN"/>
              </w:rPr>
            </m:ctrlPr>
          </m:accPr>
          <m:e>
            <m:r>
              <w:rPr>
                <w:rFonts w:ascii="Cambria Math" w:hAnsi="Cambria Math"/>
                <w:lang w:eastAsia="zh-CN"/>
              </w:rPr>
              <m:t>U</m:t>
            </m:r>
          </m:e>
        </m:acc>
      </m:oMath>
      <w:r w:rsidR="00F019A3">
        <w:rPr>
          <w:rFonts w:hint="eastAsia"/>
          <w:lang w:eastAsia="zh-CN"/>
        </w:rPr>
        <w:t xml:space="preserve"> and </w:t>
      </w:r>
      <w:r w:rsidR="00F019A3" w:rsidRPr="00F019A3">
        <w:rPr>
          <w:lang w:eastAsia="zh-CN"/>
        </w:rPr>
        <w:t>the directional angle</w:t>
      </w:r>
      <w:r w:rsidR="00F019A3">
        <w:rPr>
          <w:rFonts w:hint="eastAsia"/>
          <w:lang w:eastAsia="zh-CN"/>
        </w:rPr>
        <w:t xml:space="preserve"> </w:t>
      </w:r>
      <m:oMath>
        <m:r>
          <w:rPr>
            <w:rFonts w:ascii="Cambria Math" w:hAnsi="Cambria Math"/>
            <w:lang w:eastAsia="zh-CN"/>
          </w:rPr>
          <m:t>θ(t)</m:t>
        </m:r>
      </m:oMath>
      <w:r w:rsidR="00407269">
        <w:rPr>
          <w:rFonts w:hint="eastAsia"/>
          <w:lang w:eastAsia="zh-CN"/>
        </w:rPr>
        <w:t>.</w:t>
      </w:r>
      <w:r w:rsidR="00F019A3">
        <w:rPr>
          <w:rFonts w:hint="eastAsia"/>
          <w:lang w:eastAsia="zh-CN"/>
        </w:rPr>
        <w:t xml:space="preserve"> </w:t>
      </w:r>
      <w:r w:rsidR="00176DE4">
        <w:rPr>
          <w:rFonts w:hint="eastAsia"/>
          <w:lang w:eastAsia="zh-CN"/>
        </w:rPr>
        <w:t>The</w:t>
      </w:r>
      <w:r w:rsidR="00F00B53">
        <w:rPr>
          <w:rFonts w:hint="eastAsia"/>
          <w:lang w:eastAsia="zh-CN"/>
        </w:rPr>
        <w:t xml:space="preserve"> measurement results of </w:t>
      </w:r>
      <w:r w:rsidR="003A0F40">
        <w:rPr>
          <w:rFonts w:hint="eastAsia"/>
          <w:lang w:eastAsia="zh-CN"/>
        </w:rPr>
        <w:t xml:space="preserve">these two key parameters are shown in </w:t>
      </w:r>
      <w:r w:rsidR="003A0F40" w:rsidRPr="003A0F40">
        <w:rPr>
          <w:rFonts w:hint="eastAsia"/>
          <w:b/>
          <w:bCs/>
          <w:lang w:eastAsia="zh-CN"/>
        </w:rPr>
        <w:t xml:space="preserve">Fig. </w:t>
      </w:r>
      <w:r w:rsidR="00AB24EE">
        <w:rPr>
          <w:rFonts w:hint="eastAsia"/>
          <w:b/>
          <w:bCs/>
          <w:lang w:eastAsia="zh-CN"/>
        </w:rPr>
        <w:t>2</w:t>
      </w:r>
      <w:r w:rsidR="003A0F40">
        <w:rPr>
          <w:rFonts w:hint="eastAsia"/>
          <w:lang w:eastAsia="zh-CN"/>
        </w:rPr>
        <w:t>.</w:t>
      </w:r>
    </w:p>
    <w:p w14:paraId="4354957D" w14:textId="772FEDCA" w:rsidR="003A0F40" w:rsidRDefault="003A0F40" w:rsidP="003A0F40">
      <w:pPr>
        <w:ind w:firstLine="0"/>
        <w:jc w:val="center"/>
        <w:rPr>
          <w:lang w:eastAsia="zh-CN"/>
        </w:rPr>
      </w:pPr>
      <w:r w:rsidRPr="0087552E">
        <w:rPr>
          <w:noProof/>
          <w:sz w:val="24"/>
          <w:szCs w:val="24"/>
        </w:rPr>
        <w:lastRenderedPageBreak/>
        <w:drawing>
          <wp:inline distT="0" distB="0" distL="0" distR="0" wp14:anchorId="04C2681B" wp14:editId="2491A2F6">
            <wp:extent cx="3600000" cy="270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4C838253" w14:textId="2986A8F8" w:rsidR="003A0F40" w:rsidRPr="00AA3541" w:rsidRDefault="003A0F40" w:rsidP="003A0F40">
      <w:pPr>
        <w:pStyle w:val="figurecaption"/>
        <w:rPr>
          <w:lang w:eastAsia="zh-CN"/>
        </w:rPr>
      </w:pPr>
      <w:r>
        <w:rPr>
          <w:b/>
        </w:rPr>
        <w:t xml:space="preserve">Fig. </w:t>
      </w:r>
      <w:r w:rsidR="00AB24EE">
        <w:rPr>
          <w:rFonts w:hint="eastAsia"/>
          <w:b/>
          <w:lang w:eastAsia="zh-CN"/>
        </w:rPr>
        <w:t>2</w:t>
      </w:r>
      <w:r>
        <w:rPr>
          <w:b/>
        </w:rPr>
        <w:t>.</w:t>
      </w:r>
      <w:r>
        <w:t xml:space="preserve"> </w:t>
      </w:r>
      <w:r w:rsidR="005623E0">
        <w:rPr>
          <w:rFonts w:hint="eastAsia"/>
          <w:lang w:eastAsia="zh-CN"/>
        </w:rPr>
        <w:t xml:space="preserve">Mean wind speed and mean wind direction of the </w:t>
      </w:r>
      <w:r w:rsidR="00523E91">
        <w:rPr>
          <w:rFonts w:hint="eastAsia"/>
          <w:lang w:eastAsia="zh-CN"/>
        </w:rPr>
        <w:t>storms</w:t>
      </w:r>
      <w:r w:rsidR="005623E0">
        <w:rPr>
          <w:rFonts w:hint="eastAsia"/>
          <w:lang w:eastAsia="zh-CN"/>
        </w:rPr>
        <w:t xml:space="preserve"> acting on Hardanger B</w:t>
      </w:r>
      <w:r w:rsidR="00523E91">
        <w:rPr>
          <w:rFonts w:hint="eastAsia"/>
          <w:lang w:eastAsia="zh-CN"/>
        </w:rPr>
        <w:t>ridge</w:t>
      </w:r>
    </w:p>
    <w:p w14:paraId="7CA26F24" w14:textId="7D1121E7" w:rsidR="007D0AD0" w:rsidRDefault="00017197" w:rsidP="007D0AD0">
      <w:pPr>
        <w:rPr>
          <w:lang w:eastAsia="zh-CN"/>
        </w:rPr>
      </w:pPr>
      <w:r>
        <w:rPr>
          <w:rFonts w:hint="eastAsia"/>
          <w:lang w:eastAsia="zh-CN"/>
        </w:rPr>
        <w:t>Moreover, s</w:t>
      </w:r>
      <w:r w:rsidRPr="00017197">
        <w:rPr>
          <w:lang w:eastAsia="zh-CN"/>
        </w:rPr>
        <w:t>ome important factors are defined according to the following formula:</w:t>
      </w:r>
    </w:p>
    <w:p w14:paraId="29A9FB23" w14:textId="00AFCB99" w:rsidR="008A5871" w:rsidRDefault="00700B4C" w:rsidP="0015381A">
      <w:pPr>
        <w:pStyle w:val="ListParagraph"/>
        <w:numPr>
          <w:ilvl w:val="0"/>
          <w:numId w:val="15"/>
        </w:numPr>
        <w:ind w:firstLineChars="0"/>
        <w:rPr>
          <w:lang w:eastAsia="zh-CN"/>
        </w:rPr>
      </w:pPr>
      <w:r>
        <w:rPr>
          <w:rFonts w:hint="eastAsia"/>
          <w:lang w:eastAsia="zh-CN"/>
        </w:rPr>
        <w:t>T</w:t>
      </w:r>
      <w:r w:rsidR="008A5871">
        <w:rPr>
          <w:rFonts w:hint="eastAsia"/>
          <w:lang w:eastAsia="zh-CN"/>
        </w:rPr>
        <w:t xml:space="preserve">he wind </w:t>
      </w:r>
      <w:r w:rsidR="008A5871" w:rsidRPr="008A5871">
        <w:rPr>
          <w:lang w:eastAsia="zh-CN"/>
        </w:rPr>
        <w:t>speed</w:t>
      </w:r>
      <w:r w:rsidR="008A5871">
        <w:rPr>
          <w:rFonts w:hint="eastAsia"/>
          <w:lang w:eastAsia="zh-CN"/>
        </w:rPr>
        <w:t xml:space="preserve"> in </w:t>
      </w:r>
      <w:r w:rsidR="008A5871" w:rsidRPr="008A5871">
        <w:rPr>
          <w:lang w:eastAsia="zh-CN"/>
        </w:rPr>
        <w:t>the horizontal</w:t>
      </w:r>
      <w:r w:rsidR="00060722">
        <w:rPr>
          <w:rFonts w:hint="eastAsia"/>
          <w:lang w:eastAsia="zh-CN"/>
        </w:rPr>
        <w:t xml:space="preserve"> direction </w:t>
      </w:r>
      <m:oMath>
        <m:r>
          <w:rPr>
            <w:rFonts w:ascii="Cambria Math" w:hAnsi="Cambria Math"/>
            <w:lang w:eastAsia="zh-CN"/>
          </w:rPr>
          <m:t>U</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060722">
        <w:rPr>
          <w:rFonts w:hint="eastAsia"/>
          <w:lang w:eastAsia="zh-CN"/>
        </w:rPr>
        <w:t xml:space="preserve">, the </w:t>
      </w:r>
      <w:r w:rsidR="00060722" w:rsidRPr="00060722">
        <w:rPr>
          <w:lang w:eastAsia="zh-CN"/>
        </w:rPr>
        <w:t>vertical</w:t>
      </w:r>
      <w:r w:rsidR="008A5871">
        <w:rPr>
          <w:rFonts w:hint="eastAsia"/>
          <w:lang w:eastAsia="zh-CN"/>
        </w:rPr>
        <w:t xml:space="preserve"> </w:t>
      </w:r>
      <w:r w:rsidR="00060722">
        <w:rPr>
          <w:rFonts w:hint="eastAsia"/>
          <w:lang w:eastAsia="zh-CN"/>
        </w:rPr>
        <w:t xml:space="preserve">direction </w:t>
      </w:r>
      <m:oMath>
        <m:r>
          <w:rPr>
            <w:rFonts w:ascii="Cambria Math" w:hAnsi="Cambria Math"/>
            <w:lang w:eastAsia="zh-CN"/>
          </w:rPr>
          <m:t>W</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are measured by </w:t>
      </w:r>
      <w:r w:rsidRPr="00700B4C">
        <w:rPr>
          <w:lang w:eastAsia="zh-CN"/>
        </w:rPr>
        <w:t>anemometers</w:t>
      </w:r>
      <w:r>
        <w:rPr>
          <w:rFonts w:hint="eastAsia"/>
          <w:lang w:eastAsia="zh-CN"/>
        </w:rPr>
        <w:t>.</w:t>
      </w:r>
      <w:r w:rsidR="00196D33">
        <w:rPr>
          <w:rFonts w:hint="eastAsia"/>
          <w:lang w:eastAsia="zh-CN"/>
        </w:rPr>
        <w:t xml:space="preserve"> Hence, </w:t>
      </w:r>
      <w:r w:rsidR="00196D33" w:rsidRPr="00196D33">
        <w:rPr>
          <w:rFonts w:hint="eastAsia"/>
          <w:lang w:eastAsia="zh-CN"/>
        </w:rPr>
        <w:t>the</w:t>
      </w:r>
      <w:r w:rsidR="00196D33" w:rsidRPr="00196D33">
        <w:rPr>
          <w:lang w:eastAsia="zh-CN"/>
        </w:rPr>
        <w:t xml:space="preserve"> along-wind turbulence components </w:t>
      </w:r>
      <m:oMath>
        <m:r>
          <w:rPr>
            <w:rFonts w:ascii="Cambria Math" w:hAnsi="Cambria Math"/>
            <w:lang w:eastAsia="zh-CN"/>
          </w:rPr>
          <m:t>u</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196D33" w:rsidRPr="00196D33">
        <w:rPr>
          <w:lang w:eastAsia="zh-CN"/>
        </w:rPr>
        <w:t xml:space="preserve">, </w:t>
      </w:r>
      <w:proofErr w:type="gramStart"/>
      <w:r w:rsidR="00196D33" w:rsidRPr="00196D33">
        <w:rPr>
          <w:lang w:eastAsia="zh-CN"/>
        </w:rPr>
        <w:t>cross-wind</w:t>
      </w:r>
      <w:proofErr w:type="gramEnd"/>
      <w:r w:rsidR="00196D33" w:rsidRPr="00196D33">
        <w:rPr>
          <w:lang w:eastAsia="zh-CN"/>
        </w:rPr>
        <w:t xml:space="preserve"> turbulence components </w:t>
      </w:r>
      <m:oMath>
        <m:r>
          <w:rPr>
            <w:rFonts w:ascii="Cambria Math" w:hAnsi="Cambria Math"/>
            <w:lang w:eastAsia="zh-CN"/>
          </w:rPr>
          <m:t>v</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196D33" w:rsidRPr="00196D33">
        <w:rPr>
          <w:lang w:eastAsia="zh-CN"/>
        </w:rPr>
        <w:t xml:space="preserve">, and vertical turbulence components </w:t>
      </w:r>
      <m:oMath>
        <m:r>
          <w:rPr>
            <w:rFonts w:ascii="Cambria Math" w:hAnsi="Cambria Math"/>
            <w:lang w:eastAsia="zh-CN"/>
          </w:rPr>
          <m:t>w</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15381A">
        <w:rPr>
          <w:rFonts w:hint="eastAsia"/>
          <w:lang w:eastAsia="zh-CN"/>
        </w:rPr>
        <w:t xml:space="preserve"> are calculated as</w:t>
      </w:r>
    </w:p>
    <w:p w14:paraId="309886A3" w14:textId="3C4B71D6" w:rsidR="00407269" w:rsidRDefault="00407269" w:rsidP="00407269">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d>
          <m:dPr>
            <m:begChr m:val="{"/>
            <m:endChr m:val=""/>
            <m:ctrlPr>
              <w:rPr>
                <w:rFonts w:eastAsiaTheme="minorEastAsia"/>
                <w:lang w:eastAsia="zh-CN"/>
              </w:rPr>
            </m:ctrlPr>
          </m:dPr>
          <m:e>
            <m:m>
              <m:mPr>
                <m:mcs>
                  <m:mc>
                    <m:mcPr>
                      <m:count m:val="1"/>
                      <m:mcJc m:val="center"/>
                    </m:mcPr>
                  </m:mc>
                </m:mcs>
                <m:ctrlPr>
                  <w:rPr>
                    <w:rFonts w:eastAsiaTheme="minorEastAsia"/>
                    <w:lang w:eastAsia="zh-CN"/>
                  </w:rPr>
                </m:ctrlPr>
              </m:mPr>
              <m:mr>
                <m:e>
                  <m:r>
                    <w:rPr>
                      <w:rFonts w:eastAsiaTheme="minorEastAsia" w:hint="eastAsia"/>
                      <w:lang w:eastAsia="zh-CN"/>
                    </w:rPr>
                    <m:t>u</m:t>
                  </m:r>
                  <m:d>
                    <m:dPr>
                      <m:ctrlPr>
                        <w:rPr>
                          <w:rFonts w:eastAsiaTheme="minorEastAsia"/>
                          <w:lang w:eastAsia="zh-CN"/>
                        </w:rPr>
                      </m:ctrlPr>
                    </m:dPr>
                    <m:e>
                      <m:r>
                        <w:rPr>
                          <w:rFonts w:eastAsiaTheme="minorEastAsia"/>
                          <w:lang w:eastAsia="zh-CN"/>
                        </w:rPr>
                        <m:t>t</m:t>
                      </m:r>
                    </m:e>
                  </m:d>
                  <m:r>
                    <w:rPr>
                      <w:rFonts w:eastAsiaTheme="minorEastAsia"/>
                      <w:lang w:eastAsia="zh-CN"/>
                    </w:rPr>
                    <m:t>=U</m:t>
                  </m:r>
                  <m:d>
                    <m:dPr>
                      <m:ctrlPr>
                        <w:rPr>
                          <w:rFonts w:eastAsiaTheme="minorEastAsia"/>
                          <w:lang w:eastAsia="zh-CN"/>
                        </w:rPr>
                      </m:ctrlPr>
                    </m:dPr>
                    <m:e>
                      <m:r>
                        <w:rPr>
                          <w:rFonts w:eastAsiaTheme="minorEastAsia"/>
                          <w:lang w:eastAsia="zh-CN"/>
                        </w:rPr>
                        <m:t>t</m:t>
                      </m:r>
                    </m:e>
                  </m:d>
                  <m:func>
                    <m:funcPr>
                      <m:ctrlPr>
                        <w:rPr>
                          <w:rFonts w:eastAsiaTheme="minorEastAsia"/>
                          <w:i w:val="0"/>
                          <w:lang w:eastAsia="zh-CN"/>
                        </w:rPr>
                      </m:ctrlPr>
                    </m:funcPr>
                    <m:fName>
                      <m:r>
                        <w:rPr>
                          <w:rFonts w:eastAsiaTheme="minorEastAsia"/>
                          <w:lang w:eastAsia="zh-CN"/>
                        </w:rPr>
                        <m:t>cos</m:t>
                      </m:r>
                    </m:fName>
                    <m:e>
                      <m:d>
                        <m:dPr>
                          <m:ctrlPr>
                            <w:rPr>
                              <w:rFonts w:eastAsiaTheme="minorEastAsia"/>
                              <w:lang w:eastAsia="zh-CN"/>
                            </w:rPr>
                          </m:ctrlPr>
                        </m:dPr>
                        <m:e>
                          <m:r>
                            <w:rPr>
                              <w:rFonts w:eastAsiaTheme="minorEastAsia"/>
                              <w:lang w:eastAsia="zh-CN"/>
                            </w:rPr>
                            <m:t>θ</m:t>
                          </m:r>
                          <m:d>
                            <m:dPr>
                              <m:ctrlPr>
                                <w:rPr>
                                  <w:rFonts w:eastAsiaTheme="minorEastAsia"/>
                                  <w:lang w:eastAsia="zh-CN"/>
                                </w:rPr>
                              </m:ctrlPr>
                            </m:dPr>
                            <m:e>
                              <m:r>
                                <w:rPr>
                                  <w:rFonts w:eastAsiaTheme="minorEastAsia"/>
                                  <w:lang w:eastAsia="zh-CN"/>
                                </w:rPr>
                                <m:t>t</m:t>
                              </m:r>
                            </m:e>
                          </m:d>
                          <m:r>
                            <w:rPr>
                              <w:rFonts w:eastAsiaTheme="minorEastAsia"/>
                              <w:lang w:eastAsia="zh-CN"/>
                            </w:rPr>
                            <m:t>-θ</m:t>
                          </m:r>
                        </m:e>
                      </m:d>
                    </m:e>
                  </m:func>
                  <m:r>
                    <w:rPr>
                      <w:rFonts w:eastAsiaTheme="minorEastAsia"/>
                      <w:lang w:eastAsia="zh-CN"/>
                    </w:rPr>
                    <m:t>-</m:t>
                  </m:r>
                  <m:acc>
                    <m:accPr>
                      <m:chr m:val="̅"/>
                      <m:ctrlPr>
                        <w:rPr>
                          <w:rFonts w:eastAsiaTheme="minorEastAsia"/>
                          <w:lang w:eastAsia="zh-CN"/>
                        </w:rPr>
                      </m:ctrlPr>
                    </m:accPr>
                    <m:e>
                      <m:r>
                        <w:rPr>
                          <w:rFonts w:eastAsiaTheme="minorEastAsia"/>
                          <w:lang w:eastAsia="zh-CN"/>
                        </w:rPr>
                        <m:t>U</m:t>
                      </m:r>
                    </m:e>
                  </m:acc>
                </m:e>
              </m:mr>
              <m:mr>
                <m:e>
                  <m:r>
                    <w:rPr>
                      <w:rFonts w:eastAsiaTheme="minorEastAsia"/>
                      <w:lang w:eastAsia="zh-CN"/>
                    </w:rPr>
                    <m:t>v</m:t>
                  </m:r>
                  <m:d>
                    <m:dPr>
                      <m:ctrlPr>
                        <w:rPr>
                          <w:rFonts w:eastAsiaTheme="minorEastAsia"/>
                          <w:lang w:eastAsia="zh-CN"/>
                        </w:rPr>
                      </m:ctrlPr>
                    </m:dPr>
                    <m:e>
                      <m:r>
                        <w:rPr>
                          <w:rFonts w:eastAsiaTheme="minorEastAsia"/>
                          <w:lang w:eastAsia="zh-CN"/>
                        </w:rPr>
                        <m:t>t</m:t>
                      </m:r>
                    </m:e>
                  </m:d>
                  <m:r>
                    <w:rPr>
                      <w:rFonts w:eastAsiaTheme="minorEastAsia"/>
                      <w:lang w:eastAsia="zh-CN"/>
                    </w:rPr>
                    <m:t>=U</m:t>
                  </m:r>
                  <m:d>
                    <m:dPr>
                      <m:ctrlPr>
                        <w:rPr>
                          <w:rFonts w:eastAsiaTheme="minorEastAsia"/>
                          <w:lang w:eastAsia="zh-CN"/>
                        </w:rPr>
                      </m:ctrlPr>
                    </m:dPr>
                    <m:e>
                      <m:r>
                        <w:rPr>
                          <w:rFonts w:eastAsiaTheme="minorEastAsia"/>
                          <w:lang w:eastAsia="zh-CN"/>
                        </w:rPr>
                        <m:t>t</m:t>
                      </m:r>
                    </m:e>
                  </m:d>
                  <m:func>
                    <m:funcPr>
                      <m:ctrlPr>
                        <w:rPr>
                          <w:rFonts w:eastAsiaTheme="minorEastAsia"/>
                          <w:i w:val="0"/>
                          <w:lang w:eastAsia="zh-CN"/>
                        </w:rPr>
                      </m:ctrlPr>
                    </m:funcPr>
                    <m:fName>
                      <m:r>
                        <w:rPr>
                          <w:rFonts w:eastAsiaTheme="minorEastAsia"/>
                          <w:lang w:eastAsia="zh-CN"/>
                        </w:rPr>
                        <m:t>cos</m:t>
                      </m:r>
                    </m:fName>
                    <m:e>
                      <m:d>
                        <m:dPr>
                          <m:ctrlPr>
                            <w:rPr>
                              <w:rFonts w:eastAsiaTheme="minorEastAsia"/>
                              <w:lang w:eastAsia="zh-CN"/>
                            </w:rPr>
                          </m:ctrlPr>
                        </m:dPr>
                        <m:e>
                          <m:r>
                            <w:rPr>
                              <w:rFonts w:eastAsiaTheme="minorEastAsia"/>
                              <w:lang w:eastAsia="zh-CN"/>
                            </w:rPr>
                            <m:t>θ</m:t>
                          </m:r>
                          <m:d>
                            <m:dPr>
                              <m:ctrlPr>
                                <w:rPr>
                                  <w:rFonts w:eastAsiaTheme="minorEastAsia"/>
                                  <w:lang w:eastAsia="zh-CN"/>
                                </w:rPr>
                              </m:ctrlPr>
                            </m:dPr>
                            <m:e>
                              <m:r>
                                <w:rPr>
                                  <w:rFonts w:eastAsiaTheme="minorEastAsia"/>
                                  <w:lang w:eastAsia="zh-CN"/>
                                </w:rPr>
                                <m:t>t</m:t>
                              </m:r>
                            </m:e>
                          </m:d>
                          <m:r>
                            <w:rPr>
                              <w:rFonts w:eastAsiaTheme="minorEastAsia"/>
                              <w:lang w:eastAsia="zh-CN"/>
                            </w:rPr>
                            <m:t>-θ</m:t>
                          </m:r>
                        </m:e>
                      </m:d>
                    </m:e>
                  </m:func>
                </m:e>
              </m:mr>
              <m:mr>
                <m:e>
                  <m:r>
                    <w:rPr>
                      <w:rFonts w:eastAsiaTheme="minorEastAsia"/>
                      <w:lang w:eastAsia="zh-CN"/>
                    </w:rPr>
                    <m:t>w</m:t>
                  </m:r>
                  <m:d>
                    <m:dPr>
                      <m:ctrlPr>
                        <w:rPr>
                          <w:rFonts w:eastAsiaTheme="minorEastAsia"/>
                          <w:lang w:eastAsia="zh-CN"/>
                        </w:rPr>
                      </m:ctrlPr>
                    </m:dPr>
                    <m:e>
                      <m:r>
                        <w:rPr>
                          <w:rFonts w:eastAsiaTheme="minorEastAsia"/>
                          <w:lang w:eastAsia="zh-CN"/>
                        </w:rPr>
                        <m:t>t</m:t>
                      </m:r>
                    </m:e>
                  </m:d>
                  <m:r>
                    <w:rPr>
                      <w:rFonts w:eastAsiaTheme="minorEastAsia"/>
                      <w:lang w:eastAsia="zh-CN"/>
                    </w:rPr>
                    <m:t>=W</m:t>
                  </m:r>
                  <m:d>
                    <m:dPr>
                      <m:ctrlPr>
                        <w:rPr>
                          <w:rFonts w:eastAsiaTheme="minorEastAsia"/>
                          <w:lang w:eastAsia="zh-CN"/>
                        </w:rPr>
                      </m:ctrlPr>
                    </m:dPr>
                    <m:e>
                      <m:r>
                        <w:rPr>
                          <w:rFonts w:eastAsiaTheme="minorEastAsia"/>
                          <w:lang w:eastAsia="zh-CN"/>
                        </w:rPr>
                        <m:t>t</m:t>
                      </m:r>
                    </m:e>
                  </m:d>
                  <m:r>
                    <w:rPr>
                      <w:rFonts w:eastAsiaTheme="minorEastAsia"/>
                      <w:lang w:eastAsia="zh-CN"/>
                    </w:rPr>
                    <m:t>-</m:t>
                  </m:r>
                  <m:acc>
                    <m:accPr>
                      <m:chr m:val="̅"/>
                      <m:ctrlPr>
                        <w:rPr>
                          <w:rFonts w:eastAsiaTheme="minorEastAsia"/>
                          <w:lang w:eastAsia="zh-CN"/>
                        </w:rPr>
                      </m:ctrlPr>
                    </m:accPr>
                    <m:e>
                      <m:r>
                        <w:rPr>
                          <w:rFonts w:eastAsiaTheme="minorEastAsia"/>
                          <w:lang w:eastAsia="zh-CN"/>
                        </w:rPr>
                        <m:t>W</m:t>
                      </m:r>
                    </m:e>
                  </m:acc>
                </m:e>
              </m:mr>
            </m:m>
          </m:e>
        </m:d>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8</w:t>
      </w:r>
      <w:r w:rsidRPr="008243E6">
        <w:rPr>
          <w:rFonts w:ascii="Times New Roman" w:eastAsiaTheme="minorEastAsia" w:hAnsi="Times New Roman" w:hint="eastAsia"/>
          <w:i w:val="0"/>
          <w:lang w:eastAsia="zh-CN"/>
        </w:rPr>
        <w:t>)</w:t>
      </w:r>
    </w:p>
    <w:p w14:paraId="44A293AF" w14:textId="46B56FCD" w:rsidR="0037545C" w:rsidRDefault="0037545C" w:rsidP="0037545C">
      <w:pPr>
        <w:pStyle w:val="a"/>
        <w:numPr>
          <w:ilvl w:val="0"/>
          <w:numId w:val="15"/>
        </w:numPr>
        <w:rPr>
          <w:rFonts w:ascii="Times New Roman" w:eastAsiaTheme="minorEastAsia" w:hAnsi="Times New Roman"/>
          <w:i w:val="0"/>
          <w:lang w:eastAsia="zh-CN"/>
        </w:rPr>
      </w:pPr>
      <w:r w:rsidRPr="0037545C">
        <w:rPr>
          <w:rFonts w:ascii="Times New Roman" w:eastAsiaTheme="minorEastAsia" w:hAnsi="Times New Roman"/>
          <w:i w:val="0"/>
          <w:lang w:eastAsia="zh-CN"/>
        </w:rPr>
        <w:t>The angle of attack</w:t>
      </w:r>
      <w:r>
        <w:rPr>
          <w:rFonts w:ascii="Times New Roman" w:eastAsiaTheme="minorEastAsia" w:hAnsi="Times New Roman" w:hint="eastAsia"/>
          <w:i w:val="0"/>
          <w:lang w:eastAsia="zh-CN"/>
        </w:rPr>
        <w:t xml:space="preserve"> is defined as:</w:t>
      </w:r>
    </w:p>
    <w:p w14:paraId="37A73AC4" w14:textId="57B62722" w:rsidR="0037545C" w:rsidRDefault="0037545C" w:rsidP="0037545C">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r>
          <w:rPr>
            <w:rFonts w:eastAsiaTheme="minorEastAsia"/>
            <w:lang w:eastAsia="zh-CN"/>
          </w:rPr>
          <m:t>A=</m:t>
        </m:r>
        <m:sSup>
          <m:sSupPr>
            <m:ctrlPr>
              <w:rPr>
                <w:rFonts w:eastAsiaTheme="minorEastAsia"/>
                <w:lang w:eastAsia="zh-CN"/>
              </w:rPr>
            </m:ctrlPr>
          </m:sSupPr>
          <m:e>
            <m:r>
              <w:rPr>
                <w:rFonts w:eastAsiaTheme="minorEastAsia"/>
                <w:lang w:eastAsia="zh-CN"/>
              </w:rPr>
              <m:t>tan</m:t>
            </m:r>
          </m:e>
          <m:sup>
            <m:r>
              <w:rPr>
                <w:rFonts w:eastAsiaTheme="minorEastAsia"/>
                <w:lang w:eastAsia="zh-CN"/>
              </w:rPr>
              <m:t>-1</m:t>
            </m:r>
          </m:sup>
        </m:sSup>
        <m:d>
          <m:dPr>
            <m:begChr m:val="["/>
            <m:endChr m:val="]"/>
            <m:ctrlPr>
              <w:rPr>
                <w:rFonts w:eastAsiaTheme="minorEastAsia"/>
                <w:lang w:eastAsia="zh-CN"/>
              </w:rPr>
            </m:ctrlPr>
          </m:dPr>
          <m:e>
            <m:f>
              <m:fPr>
                <m:type m:val="lin"/>
                <m:ctrlPr>
                  <w:rPr>
                    <w:rFonts w:eastAsiaTheme="minorEastAsia"/>
                    <w:lang w:eastAsia="zh-CN"/>
                  </w:rPr>
                </m:ctrlPr>
              </m:fPr>
              <m:num>
                <m:r>
                  <w:rPr>
                    <w:rFonts w:eastAsiaTheme="minorEastAsia"/>
                    <w:lang w:eastAsia="zh-CN"/>
                  </w:rPr>
                  <m:t>w(t)</m:t>
                </m:r>
              </m:num>
              <m:den>
                <m:rad>
                  <m:radPr>
                    <m:degHide m:val="1"/>
                    <m:ctrlPr>
                      <w:rPr>
                        <w:rFonts w:eastAsiaTheme="minorEastAsia"/>
                        <w:lang w:eastAsia="zh-CN"/>
                      </w:rPr>
                    </m:ctrlPr>
                  </m:radPr>
                  <m:deg/>
                  <m:e>
                    <m:sSup>
                      <m:sSupPr>
                        <m:ctrlPr>
                          <w:rPr>
                            <w:rFonts w:eastAsiaTheme="minorEastAsia"/>
                            <w:lang w:eastAsia="zh-CN"/>
                          </w:rPr>
                        </m:ctrlPr>
                      </m:sSupPr>
                      <m:e>
                        <m:r>
                          <w:rPr>
                            <w:rFonts w:eastAsiaTheme="minorEastAsia"/>
                            <w:lang w:eastAsia="zh-CN"/>
                          </w:rPr>
                          <m:t>u(t)</m:t>
                        </m:r>
                      </m:e>
                      <m:sup>
                        <m:r>
                          <w:rPr>
                            <w:rFonts w:eastAsiaTheme="minorEastAsia"/>
                            <w:lang w:eastAsia="zh-CN"/>
                          </w:rPr>
                          <m:t>2</m:t>
                        </m:r>
                      </m:sup>
                    </m:sSup>
                    <m:r>
                      <w:rPr>
                        <w:rFonts w:eastAsiaTheme="minorEastAsia"/>
                        <w:lang w:eastAsia="zh-CN"/>
                      </w:rPr>
                      <m:t>+</m:t>
                    </m:r>
                    <m:sSup>
                      <m:sSupPr>
                        <m:ctrlPr>
                          <w:rPr>
                            <w:rFonts w:eastAsiaTheme="minorEastAsia"/>
                            <w:lang w:eastAsia="zh-CN"/>
                          </w:rPr>
                        </m:ctrlPr>
                      </m:sSupPr>
                      <m:e>
                        <m:r>
                          <w:rPr>
                            <w:rFonts w:eastAsiaTheme="minorEastAsia"/>
                            <w:lang w:eastAsia="zh-CN"/>
                          </w:rPr>
                          <m:t>v(t)</m:t>
                        </m:r>
                      </m:e>
                      <m:sup>
                        <m:r>
                          <w:rPr>
                            <w:rFonts w:eastAsiaTheme="minorEastAsia"/>
                            <w:lang w:eastAsia="zh-CN"/>
                          </w:rPr>
                          <m:t>2</m:t>
                        </m:r>
                      </m:sup>
                    </m:sSup>
                  </m:e>
                </m:rad>
              </m:den>
            </m:f>
          </m:e>
        </m:d>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sidR="001807C0">
        <w:rPr>
          <w:rFonts w:ascii="Times New Roman" w:eastAsiaTheme="minorEastAsia" w:hAnsi="Times New Roman" w:hint="eastAsia"/>
          <w:i w:val="0"/>
          <w:lang w:eastAsia="zh-CN"/>
        </w:rPr>
        <w:t>9</w:t>
      </w:r>
      <w:r w:rsidRPr="008243E6">
        <w:rPr>
          <w:rFonts w:ascii="Times New Roman" w:eastAsiaTheme="minorEastAsia" w:hAnsi="Times New Roman" w:hint="eastAsia"/>
          <w:i w:val="0"/>
          <w:lang w:eastAsia="zh-CN"/>
        </w:rPr>
        <w:t>)</w:t>
      </w:r>
    </w:p>
    <w:p w14:paraId="4E54BB00" w14:textId="28380438" w:rsidR="00186176" w:rsidRDefault="00186176" w:rsidP="00186176">
      <w:pPr>
        <w:pStyle w:val="a"/>
        <w:numPr>
          <w:ilvl w:val="0"/>
          <w:numId w:val="15"/>
        </w:numPr>
        <w:rPr>
          <w:rFonts w:ascii="Times New Roman" w:eastAsiaTheme="minorEastAsia" w:hAnsi="Times New Roman"/>
          <w:i w:val="0"/>
          <w:lang w:eastAsia="zh-CN"/>
        </w:rPr>
      </w:pPr>
      <w:r>
        <w:rPr>
          <w:rFonts w:ascii="Times New Roman" w:eastAsiaTheme="minorEastAsia" w:hAnsi="Times New Roman" w:hint="eastAsia"/>
          <w:i w:val="0"/>
          <w:lang w:eastAsia="zh-CN"/>
        </w:rPr>
        <w:t xml:space="preserve">The </w:t>
      </w:r>
      <w:r w:rsidRPr="00186176">
        <w:rPr>
          <w:rFonts w:ascii="Times New Roman" w:eastAsiaTheme="minorEastAsia" w:hAnsi="Times New Roman"/>
          <w:i w:val="0"/>
          <w:lang w:eastAsia="zh-CN"/>
        </w:rPr>
        <w:t>turbulence intensitie</w:t>
      </w:r>
      <w:r>
        <w:rPr>
          <w:rFonts w:ascii="Times New Roman" w:eastAsiaTheme="minorEastAsia" w:hAnsi="Times New Roman" w:hint="eastAsia"/>
          <w:i w:val="0"/>
          <w:lang w:eastAsia="zh-CN"/>
        </w:rPr>
        <w:t xml:space="preserve">s in the </w:t>
      </w:r>
      <w:r w:rsidR="009D0391">
        <w:rPr>
          <w:rFonts w:ascii="Times New Roman" w:eastAsiaTheme="minorEastAsia" w:hAnsi="Times New Roman" w:hint="eastAsia"/>
          <w:i w:val="0"/>
          <w:lang w:eastAsia="zh-CN"/>
        </w:rPr>
        <w:t xml:space="preserve">three directions </w:t>
      </w:r>
      <m:oMath>
        <m:sSub>
          <m:sSubPr>
            <m:ctrlPr>
              <w:rPr>
                <w:rFonts w:eastAsiaTheme="minorEastAsia"/>
                <w:lang w:eastAsia="zh-CN"/>
              </w:rPr>
            </m:ctrlPr>
          </m:sSubPr>
          <m:e>
            <m:r>
              <w:rPr>
                <w:rFonts w:eastAsiaTheme="minorEastAsia" w:hint="eastAsia"/>
                <w:lang w:eastAsia="zh-CN"/>
              </w:rPr>
              <m:t>I</m:t>
            </m:r>
          </m:e>
          <m:sub>
            <m:r>
              <w:rPr>
                <w:rFonts w:eastAsiaTheme="minorEastAsia"/>
                <w:lang w:eastAsia="zh-CN"/>
              </w:rPr>
              <m:t>u</m:t>
            </m:r>
          </m:sub>
        </m:sSub>
      </m:oMath>
      <w:r w:rsidR="009D0391">
        <w:rPr>
          <w:rFonts w:ascii="Times New Roman" w:eastAsiaTheme="minorEastAsia" w:hAnsi="Times New Roman" w:hint="eastAsia"/>
          <w:i w:val="0"/>
          <w:lang w:eastAsia="zh-CN"/>
        </w:rPr>
        <w:t xml:space="preserve">, </w:t>
      </w:r>
      <m:oMath>
        <m:sSub>
          <m:sSubPr>
            <m:ctrlPr>
              <w:rPr>
                <w:rFonts w:eastAsiaTheme="minorEastAsia"/>
                <w:lang w:eastAsia="zh-CN"/>
              </w:rPr>
            </m:ctrlPr>
          </m:sSubPr>
          <m:e>
            <m:r>
              <w:rPr>
                <w:rFonts w:eastAsiaTheme="minorEastAsia" w:hint="eastAsia"/>
                <w:lang w:eastAsia="zh-CN"/>
              </w:rPr>
              <m:t>I</m:t>
            </m:r>
          </m:e>
          <m:sub>
            <m:r>
              <w:rPr>
                <w:rFonts w:eastAsiaTheme="minorEastAsia"/>
                <w:lang w:eastAsia="zh-CN"/>
              </w:rPr>
              <m:t>v</m:t>
            </m:r>
          </m:sub>
        </m:sSub>
      </m:oMath>
      <w:r w:rsidR="009D0391">
        <w:rPr>
          <w:rFonts w:ascii="Times New Roman" w:eastAsiaTheme="minorEastAsia" w:hAnsi="Times New Roman" w:hint="eastAsia"/>
          <w:i w:val="0"/>
          <w:lang w:eastAsia="zh-CN"/>
        </w:rPr>
        <w:t xml:space="preserve">, and </w:t>
      </w:r>
      <m:oMath>
        <m:sSub>
          <m:sSubPr>
            <m:ctrlPr>
              <w:rPr>
                <w:rFonts w:eastAsiaTheme="minorEastAsia"/>
                <w:lang w:eastAsia="zh-CN"/>
              </w:rPr>
            </m:ctrlPr>
          </m:sSubPr>
          <m:e>
            <m:r>
              <w:rPr>
                <w:rFonts w:eastAsiaTheme="minorEastAsia" w:hint="eastAsia"/>
                <w:lang w:eastAsia="zh-CN"/>
              </w:rPr>
              <m:t>I</m:t>
            </m:r>
          </m:e>
          <m:sub>
            <m:r>
              <w:rPr>
                <w:rFonts w:eastAsiaTheme="minorEastAsia"/>
                <w:lang w:eastAsia="zh-CN"/>
              </w:rPr>
              <m:t>w</m:t>
            </m:r>
          </m:sub>
        </m:sSub>
      </m:oMath>
      <w:r w:rsidR="009D0391">
        <w:rPr>
          <w:rFonts w:ascii="Times New Roman" w:eastAsiaTheme="minorEastAsia" w:hAnsi="Times New Roman" w:hint="eastAsia"/>
          <w:i w:val="0"/>
          <w:lang w:eastAsia="zh-CN"/>
        </w:rPr>
        <w:t xml:space="preserve"> are defined as:</w:t>
      </w:r>
    </w:p>
    <w:p w14:paraId="5C7C7C31" w14:textId="087C755D" w:rsidR="00505033" w:rsidRDefault="00505033" w:rsidP="00505033">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lang w:eastAsia="zh-CN"/>
              </w:rPr>
            </m:ctrlPr>
          </m:sSubPr>
          <m:e>
            <m:r>
              <w:rPr>
                <w:rFonts w:eastAsiaTheme="minorEastAsia" w:hint="eastAsia"/>
                <w:lang w:eastAsia="zh-CN"/>
              </w:rPr>
              <m:t>I</m:t>
            </m:r>
          </m:e>
          <m:sub>
            <m:r>
              <w:rPr>
                <w:rFonts w:eastAsiaTheme="minorEastAsia"/>
                <w:lang w:eastAsia="zh-CN"/>
              </w:rPr>
              <m:t>i</m:t>
            </m:r>
          </m:sub>
        </m:sSub>
        <m:r>
          <w:rPr>
            <w:rFonts w:eastAsiaTheme="minorEastAsia"/>
            <w:lang w:eastAsia="zh-CN"/>
          </w:rPr>
          <m:t>=</m:t>
        </m:r>
        <m:f>
          <m:fPr>
            <m:type m:val="lin"/>
            <m:ctrlPr>
              <w:rPr>
                <w:rFonts w:eastAsiaTheme="minorEastAsia"/>
                <w:lang w:eastAsia="zh-CN"/>
              </w:rPr>
            </m:ctrlPr>
          </m:fPr>
          <m:num>
            <m:sSub>
              <m:sSubPr>
                <m:ctrlPr>
                  <w:rPr>
                    <w:rFonts w:eastAsiaTheme="minorEastAsia"/>
                    <w:lang w:eastAsia="zh-CN"/>
                  </w:rPr>
                </m:ctrlPr>
              </m:sSubPr>
              <m:e>
                <m:r>
                  <w:rPr>
                    <w:rFonts w:eastAsiaTheme="minorEastAsia"/>
                    <w:lang w:eastAsia="zh-CN"/>
                  </w:rPr>
                  <m:t>σ</m:t>
                </m:r>
              </m:e>
              <m:sub>
                <m:r>
                  <w:rPr>
                    <w:rFonts w:eastAsiaTheme="minorEastAsia"/>
                    <w:lang w:eastAsia="zh-CN"/>
                  </w:rPr>
                  <m:t>i</m:t>
                </m:r>
              </m:sub>
            </m:sSub>
          </m:num>
          <m:den>
            <m:acc>
              <m:accPr>
                <m:chr m:val="̅"/>
                <m:ctrlPr>
                  <w:rPr>
                    <w:rFonts w:eastAsiaTheme="minorEastAsia"/>
                    <w:lang w:eastAsia="zh-CN"/>
                  </w:rPr>
                </m:ctrlPr>
              </m:accPr>
              <m:e>
                <m:r>
                  <w:rPr>
                    <w:rFonts w:eastAsiaTheme="minorEastAsia"/>
                    <w:lang w:eastAsia="zh-CN"/>
                  </w:rPr>
                  <m:t>U</m:t>
                </m:r>
              </m:e>
            </m:acc>
          </m:den>
        </m:f>
        <m:r>
          <w:rPr>
            <w:rFonts w:eastAsiaTheme="minorEastAsia"/>
            <w:lang w:eastAsia="zh-CN"/>
          </w:rPr>
          <m:t>, i=u, v, w.</m:t>
        </m:r>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sidR="00603CBF">
        <w:rPr>
          <w:rFonts w:ascii="Times New Roman" w:eastAsiaTheme="minorEastAsia" w:hAnsi="Times New Roman" w:hint="eastAsia"/>
          <w:i w:val="0"/>
          <w:lang w:eastAsia="zh-CN"/>
        </w:rPr>
        <w:t>10</w:t>
      </w:r>
      <w:r w:rsidRPr="008243E6">
        <w:rPr>
          <w:rFonts w:ascii="Times New Roman" w:eastAsiaTheme="minorEastAsia" w:hAnsi="Times New Roman" w:hint="eastAsia"/>
          <w:i w:val="0"/>
          <w:lang w:eastAsia="zh-CN"/>
        </w:rPr>
        <w:t>)</w:t>
      </w:r>
    </w:p>
    <w:p w14:paraId="6B7DB0EE" w14:textId="24C258D2" w:rsidR="009D0391" w:rsidRDefault="0078774B" w:rsidP="00B11A47">
      <w:pPr>
        <w:pStyle w:val="a"/>
        <w:ind w:left="587"/>
        <w:rPr>
          <w:rFonts w:ascii="Times New Roman" w:eastAsiaTheme="minorEastAsia" w:hAnsi="Times New Roman"/>
          <w:i w:val="0"/>
          <w:lang w:eastAsia="zh-CN"/>
        </w:rPr>
      </w:pPr>
      <w:r>
        <w:rPr>
          <w:rFonts w:ascii="Times New Roman" w:eastAsiaTheme="minorEastAsia" w:hAnsi="Times New Roman" w:hint="eastAsia"/>
          <w:i w:val="0"/>
          <w:lang w:eastAsia="zh-CN"/>
        </w:rPr>
        <w:t xml:space="preserve">where </w:t>
      </w:r>
      <m:oMath>
        <m:sSub>
          <m:sSubPr>
            <m:ctrlPr>
              <w:rPr>
                <w:rFonts w:eastAsiaTheme="minorEastAsia"/>
                <w:i w:val="0"/>
                <w:lang w:eastAsia="zh-CN"/>
              </w:rPr>
            </m:ctrlPr>
          </m:sSubPr>
          <m:e>
            <m:r>
              <w:rPr>
                <w:rFonts w:eastAsiaTheme="minorEastAsia"/>
                <w:lang w:eastAsia="zh-CN"/>
              </w:rPr>
              <m:t>σ</m:t>
            </m:r>
          </m:e>
          <m:sub>
            <m:r>
              <w:rPr>
                <w:rFonts w:eastAsiaTheme="minorEastAsia"/>
                <w:lang w:eastAsia="zh-CN"/>
              </w:rPr>
              <m:t>u</m:t>
            </m:r>
          </m:sub>
        </m:sSub>
      </m:oMath>
      <w:r w:rsidR="00F3710C">
        <w:rPr>
          <w:rFonts w:ascii="Times New Roman" w:eastAsiaTheme="minorEastAsia" w:hAnsi="Times New Roman" w:hint="eastAsia"/>
          <w:i w:val="0"/>
          <w:lang w:eastAsia="zh-CN"/>
        </w:rPr>
        <w:t xml:space="preserve">, </w:t>
      </w:r>
      <m:oMath>
        <m:sSub>
          <m:sSubPr>
            <m:ctrlPr>
              <w:rPr>
                <w:rFonts w:eastAsiaTheme="minorEastAsia"/>
                <w:i w:val="0"/>
                <w:lang w:eastAsia="zh-CN"/>
              </w:rPr>
            </m:ctrlPr>
          </m:sSubPr>
          <m:e>
            <m:r>
              <w:rPr>
                <w:rFonts w:eastAsiaTheme="minorEastAsia"/>
                <w:lang w:eastAsia="zh-CN"/>
              </w:rPr>
              <m:t>σ</m:t>
            </m:r>
          </m:e>
          <m:sub>
            <m:r>
              <w:rPr>
                <w:rFonts w:eastAsiaTheme="minorEastAsia"/>
                <w:lang w:eastAsia="zh-CN"/>
              </w:rPr>
              <m:t>v</m:t>
            </m:r>
          </m:sub>
        </m:sSub>
      </m:oMath>
      <w:r w:rsidR="00F3710C">
        <w:rPr>
          <w:rFonts w:ascii="Times New Roman" w:eastAsiaTheme="minorEastAsia" w:hAnsi="Times New Roman" w:hint="eastAsia"/>
          <w:i w:val="0"/>
          <w:lang w:eastAsia="zh-CN"/>
        </w:rPr>
        <w:t xml:space="preserve"> and </w:t>
      </w:r>
      <m:oMath>
        <m:sSub>
          <m:sSubPr>
            <m:ctrlPr>
              <w:rPr>
                <w:rFonts w:eastAsiaTheme="minorEastAsia"/>
                <w:i w:val="0"/>
                <w:lang w:eastAsia="zh-CN"/>
              </w:rPr>
            </m:ctrlPr>
          </m:sSubPr>
          <m:e>
            <m:r>
              <w:rPr>
                <w:rFonts w:eastAsiaTheme="minorEastAsia"/>
                <w:lang w:eastAsia="zh-CN"/>
              </w:rPr>
              <m:t>σ</m:t>
            </m:r>
          </m:e>
          <m:sub>
            <m:r>
              <w:rPr>
                <w:rFonts w:eastAsiaTheme="minorEastAsia"/>
                <w:lang w:eastAsia="zh-CN"/>
              </w:rPr>
              <m:t>w</m:t>
            </m:r>
          </m:sub>
        </m:sSub>
      </m:oMath>
      <w:r w:rsidR="00F3710C">
        <w:rPr>
          <w:rFonts w:ascii="Times New Roman" w:eastAsiaTheme="minorEastAsia" w:hAnsi="Times New Roman" w:hint="eastAsia"/>
          <w:i w:val="0"/>
          <w:lang w:eastAsia="zh-CN"/>
        </w:rPr>
        <w:t xml:space="preserve"> are the </w:t>
      </w:r>
      <w:r w:rsidR="00603CBF" w:rsidRPr="00603CBF">
        <w:rPr>
          <w:rFonts w:ascii="Times New Roman" w:eastAsiaTheme="minorEastAsia" w:hAnsi="Times New Roman"/>
          <w:i w:val="0"/>
          <w:lang w:eastAsia="zh-CN"/>
        </w:rPr>
        <w:t>standard deviations</w:t>
      </w:r>
      <w:r w:rsidR="00603CBF">
        <w:rPr>
          <w:rFonts w:ascii="Times New Roman" w:eastAsiaTheme="minorEastAsia" w:hAnsi="Times New Roman" w:hint="eastAsia"/>
          <w:i w:val="0"/>
          <w:lang w:eastAsia="zh-CN"/>
        </w:rPr>
        <w:t xml:space="preserve"> of the </w:t>
      </w:r>
      <w:r w:rsidR="00603CBF" w:rsidRPr="00603CBF">
        <w:rPr>
          <w:rFonts w:ascii="Times New Roman" w:eastAsiaTheme="minorEastAsia" w:hAnsi="Times New Roman"/>
          <w:i w:val="0"/>
          <w:lang w:eastAsia="zh-CN"/>
        </w:rPr>
        <w:t>turbulence components</w:t>
      </w:r>
      <w:r w:rsidR="00603CBF">
        <w:rPr>
          <w:rFonts w:ascii="Times New Roman" w:eastAsiaTheme="minorEastAsia" w:hAnsi="Times New Roman" w:hint="eastAsia"/>
          <w:i w:val="0"/>
          <w:lang w:eastAsia="zh-CN"/>
        </w:rPr>
        <w:t>.</w:t>
      </w:r>
    </w:p>
    <w:p w14:paraId="0D3A2D6C" w14:textId="7F0971BA" w:rsidR="00603CBF" w:rsidRDefault="00603CBF" w:rsidP="00603CBF">
      <w:pPr>
        <w:pStyle w:val="a"/>
        <w:numPr>
          <w:ilvl w:val="0"/>
          <w:numId w:val="15"/>
        </w:numPr>
        <w:rPr>
          <w:rFonts w:ascii="Times New Roman" w:eastAsiaTheme="minorEastAsia" w:hAnsi="Times New Roman"/>
          <w:i w:val="0"/>
          <w:lang w:eastAsia="zh-CN"/>
        </w:rPr>
      </w:pPr>
      <w:r w:rsidRPr="00603CBF">
        <w:rPr>
          <w:rFonts w:ascii="Times New Roman" w:eastAsiaTheme="minorEastAsia" w:hAnsi="Times New Roman"/>
          <w:i w:val="0"/>
          <w:lang w:eastAsia="zh-CN"/>
        </w:rPr>
        <w:t>The length scales</w:t>
      </w:r>
      <w:r>
        <w:rPr>
          <w:rFonts w:ascii="Times New Roman" w:eastAsiaTheme="minorEastAsia" w:hAnsi="Times New Roman" w:hint="eastAsia"/>
          <w:i w:val="0"/>
          <w:lang w:eastAsia="zh-CN"/>
        </w:rPr>
        <w:t xml:space="preserve"> in the three directions </w:t>
      </w:r>
      <w:r w:rsidR="007E629C">
        <w:rPr>
          <w:rFonts w:ascii="Times New Roman" w:eastAsiaTheme="minorEastAsia" w:hAnsi="Times New Roman" w:hint="eastAsia"/>
          <w:i w:val="0"/>
          <w:lang w:eastAsia="zh-CN"/>
        </w:rPr>
        <w:t xml:space="preserve">are </w:t>
      </w:r>
      <w:r w:rsidR="007E629C" w:rsidRPr="007E629C">
        <w:rPr>
          <w:rFonts w:ascii="Times New Roman" w:eastAsiaTheme="minorEastAsia" w:hAnsi="Times New Roman"/>
          <w:i w:val="0"/>
          <w:lang w:eastAsia="zh-CN"/>
        </w:rPr>
        <w:t xml:space="preserve">the </w:t>
      </w:r>
      <w:r w:rsidR="007E629C">
        <w:rPr>
          <w:rFonts w:ascii="Times New Roman" w:eastAsiaTheme="minorEastAsia" w:hAnsi="Times New Roman" w:hint="eastAsia"/>
          <w:i w:val="0"/>
          <w:lang w:eastAsia="zh-CN"/>
        </w:rPr>
        <w:t>factors</w:t>
      </w:r>
      <w:r w:rsidR="007E629C" w:rsidRPr="007E629C">
        <w:rPr>
          <w:rFonts w:ascii="Times New Roman" w:eastAsiaTheme="minorEastAsia" w:hAnsi="Times New Roman"/>
          <w:i w:val="0"/>
          <w:lang w:eastAsia="zh-CN"/>
        </w:rPr>
        <w:t xml:space="preserve"> describe the turbulent structure in a wind field</w:t>
      </w:r>
      <w:r w:rsidR="007E629C">
        <w:rPr>
          <w:rFonts w:ascii="Times New Roman" w:eastAsiaTheme="minorEastAsia" w:hAnsi="Times New Roman" w:hint="eastAsia"/>
          <w:i w:val="0"/>
          <w:lang w:eastAsia="zh-CN"/>
        </w:rPr>
        <w:t>, and they are defined as</w:t>
      </w:r>
      <w:r w:rsidR="00FF47CC">
        <w:rPr>
          <w:rFonts w:ascii="Times New Roman" w:eastAsiaTheme="minorEastAsia" w:hAnsi="Times New Roman" w:hint="eastAsia"/>
          <w:i w:val="0"/>
          <w:lang w:eastAsia="zh-CN"/>
        </w:rPr>
        <w:t>:</w:t>
      </w:r>
    </w:p>
    <w:p w14:paraId="28532454" w14:textId="358E5B29" w:rsidR="00FF47CC" w:rsidRDefault="00FF47CC" w:rsidP="00FF47CC">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lang w:eastAsia="zh-CN"/>
              </w:rPr>
            </m:ctrlPr>
          </m:sSubPr>
          <m:e>
            <m:r>
              <w:rPr>
                <w:rFonts w:eastAsiaTheme="minorEastAsia"/>
                <w:lang w:eastAsia="zh-CN"/>
              </w:rPr>
              <m:t>L</m:t>
            </m:r>
          </m:e>
          <m:sub>
            <m:r>
              <w:rPr>
                <w:rFonts w:eastAsiaTheme="minorEastAsia"/>
                <w:lang w:eastAsia="zh-CN"/>
              </w:rPr>
              <m:t>i</m:t>
            </m:r>
          </m:sub>
        </m:sSub>
        <m:r>
          <w:rPr>
            <w:rFonts w:eastAsiaTheme="minorEastAsia"/>
            <w:lang w:eastAsia="zh-CN"/>
          </w:rPr>
          <m:t>=</m:t>
        </m:r>
        <m:f>
          <m:fPr>
            <m:ctrlPr>
              <w:rPr>
                <w:rFonts w:eastAsiaTheme="minorEastAsia"/>
                <w:lang w:eastAsia="zh-CN"/>
              </w:rPr>
            </m:ctrlPr>
          </m:fPr>
          <m:num>
            <m:acc>
              <m:accPr>
                <m:chr m:val="̅"/>
                <m:ctrlPr>
                  <w:rPr>
                    <w:rFonts w:eastAsiaTheme="minorEastAsia"/>
                    <w:lang w:eastAsia="zh-CN"/>
                  </w:rPr>
                </m:ctrlPr>
              </m:accPr>
              <m:e>
                <m:r>
                  <w:rPr>
                    <w:rFonts w:eastAsiaTheme="minorEastAsia"/>
                    <w:lang w:eastAsia="zh-CN"/>
                  </w:rPr>
                  <m:t>U</m:t>
                </m:r>
              </m:e>
            </m:acc>
          </m:num>
          <m:den>
            <m:sSubSup>
              <m:sSubSupPr>
                <m:ctrlPr>
                  <w:rPr>
                    <w:rFonts w:eastAsiaTheme="minorEastAsia"/>
                    <w:lang w:eastAsia="zh-CN"/>
                  </w:rPr>
                </m:ctrlPr>
              </m:sSubSupPr>
              <m:e>
                <m:r>
                  <w:rPr>
                    <w:rFonts w:eastAsiaTheme="minorEastAsia"/>
                    <w:lang w:eastAsia="zh-CN"/>
                  </w:rPr>
                  <m:t>σ</m:t>
                </m:r>
              </m:e>
              <m:sub>
                <m:r>
                  <w:rPr>
                    <w:rFonts w:eastAsiaTheme="minorEastAsia"/>
                    <w:lang w:eastAsia="zh-CN"/>
                  </w:rPr>
                  <m:t>i</m:t>
                </m:r>
              </m:sub>
              <m:sup>
                <m:r>
                  <w:rPr>
                    <w:rFonts w:eastAsiaTheme="minorEastAsia"/>
                    <w:lang w:eastAsia="zh-CN"/>
                  </w:rPr>
                  <m:t>2</m:t>
                </m:r>
              </m:sup>
            </m:sSubSup>
          </m:den>
        </m:f>
        <m:nary>
          <m:naryPr>
            <m:limLoc m:val="subSup"/>
            <m:ctrlPr>
              <w:rPr>
                <w:rFonts w:eastAsiaTheme="minorEastAsia"/>
                <w:lang w:eastAsia="zh-CN"/>
              </w:rPr>
            </m:ctrlPr>
          </m:naryPr>
          <m:sub>
            <m:r>
              <w:rPr>
                <w:rFonts w:eastAsiaTheme="minorEastAsia"/>
                <w:lang w:eastAsia="zh-CN"/>
              </w:rPr>
              <m:t>0</m:t>
            </m:r>
          </m:sub>
          <m:sup>
            <m:r>
              <w:rPr>
                <w:rFonts w:eastAsiaTheme="minorEastAsia"/>
                <w:lang w:eastAsia="zh-CN"/>
              </w:rPr>
              <m:t>∞</m:t>
            </m:r>
          </m:sup>
          <m:e>
            <m:sSub>
              <m:sSubPr>
                <m:ctrlPr>
                  <w:rPr>
                    <w:rFonts w:eastAsiaTheme="minorEastAsia"/>
                    <w:lang w:eastAsia="zh-CN"/>
                  </w:rPr>
                </m:ctrlPr>
              </m:sSubPr>
              <m:e>
                <m:r>
                  <w:rPr>
                    <w:rFonts w:eastAsiaTheme="minorEastAsia"/>
                    <w:lang w:eastAsia="zh-CN"/>
                  </w:rPr>
                  <m:t>δ</m:t>
                </m:r>
              </m:e>
              <m:sub>
                <m:r>
                  <w:rPr>
                    <w:rFonts w:eastAsiaTheme="minorEastAsia"/>
                    <w:lang w:eastAsia="zh-CN"/>
                  </w:rPr>
                  <m:t>ii</m:t>
                </m:r>
              </m:sub>
            </m:sSub>
            <m:r>
              <w:rPr>
                <w:rFonts w:eastAsiaTheme="minorEastAsia"/>
                <w:lang w:eastAsia="zh-CN"/>
              </w:rPr>
              <m:t>(τ)dτ</m:t>
            </m:r>
          </m:e>
        </m:nary>
        <m:r>
          <w:rPr>
            <w:rFonts w:eastAsiaTheme="minorEastAsia"/>
            <w:lang w:eastAsia="zh-CN"/>
          </w:rPr>
          <m:t>, i=u, v, w.</m:t>
        </m:r>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10</w:t>
      </w:r>
      <w:r w:rsidRPr="008243E6">
        <w:rPr>
          <w:rFonts w:ascii="Times New Roman" w:eastAsiaTheme="minorEastAsia" w:hAnsi="Times New Roman" w:hint="eastAsia"/>
          <w:i w:val="0"/>
          <w:lang w:eastAsia="zh-CN"/>
        </w:rPr>
        <w:t>)</w:t>
      </w:r>
    </w:p>
    <w:p w14:paraId="4A0EA121" w14:textId="7135F9CC" w:rsidR="0008132D" w:rsidRPr="00B11A47" w:rsidRDefault="0008132D" w:rsidP="00B11A47">
      <w:pPr>
        <w:pStyle w:val="a"/>
        <w:ind w:left="587"/>
        <w:rPr>
          <w:rFonts w:ascii="Times New Roman" w:eastAsiaTheme="minorEastAsia" w:hAnsi="Times New Roman"/>
          <w:i w:val="0"/>
          <w:lang w:eastAsia="zh-CN"/>
        </w:rPr>
      </w:pPr>
      <w:r w:rsidRPr="00B11A47">
        <w:rPr>
          <w:rFonts w:ascii="Times New Roman" w:eastAsiaTheme="minorEastAsia" w:hAnsi="Times New Roman" w:hint="eastAsia"/>
          <w:i w:val="0"/>
          <w:lang w:eastAsia="zh-CN"/>
        </w:rPr>
        <w:t xml:space="preserve">where </w:t>
      </w:r>
      <m:oMath>
        <m:sSub>
          <m:sSubPr>
            <m:ctrlPr>
              <w:rPr>
                <w:i w:val="0"/>
                <w:lang w:eastAsia="zh-CN"/>
              </w:rPr>
            </m:ctrlPr>
          </m:sSubPr>
          <m:e>
            <m:r>
              <w:rPr>
                <w:lang w:eastAsia="zh-CN"/>
              </w:rPr>
              <m:t>δ</m:t>
            </m:r>
          </m:e>
          <m:sub>
            <m:r>
              <w:rPr>
                <w:lang w:eastAsia="zh-CN"/>
              </w:rPr>
              <m:t>ii</m:t>
            </m:r>
          </m:sub>
        </m:sSub>
      </m:oMath>
      <w:r w:rsidRPr="00B11A47">
        <w:rPr>
          <w:rFonts w:ascii="Times New Roman" w:eastAsiaTheme="minorEastAsia" w:hAnsi="Times New Roman" w:hint="eastAsia"/>
          <w:i w:val="0"/>
          <w:lang w:eastAsia="zh-CN"/>
        </w:rPr>
        <w:t xml:space="preserve"> </w:t>
      </w:r>
      <w:r w:rsidRPr="00B11A47">
        <w:rPr>
          <w:rFonts w:ascii="Times New Roman" w:eastAsiaTheme="minorEastAsia" w:hAnsi="Times New Roman"/>
          <w:i w:val="0"/>
          <w:lang w:eastAsia="zh-CN"/>
        </w:rPr>
        <w:t xml:space="preserve">is the cross-correlation function of the </w:t>
      </w:r>
      <m:oMath>
        <m:sSup>
          <m:sSupPr>
            <m:ctrlPr>
              <w:rPr>
                <w:i w:val="0"/>
                <w:lang w:eastAsia="zh-CN"/>
              </w:rPr>
            </m:ctrlPr>
          </m:sSupPr>
          <m:e>
            <m:r>
              <w:rPr>
                <w:lang w:eastAsia="zh-CN"/>
              </w:rPr>
              <m:t>i</m:t>
            </m:r>
          </m:e>
          <m:sup>
            <m:r>
              <w:rPr>
                <w:lang w:eastAsia="zh-CN"/>
              </w:rPr>
              <m:t>th</m:t>
            </m:r>
          </m:sup>
        </m:sSup>
      </m:oMath>
      <w:r w:rsidRPr="00B11A47">
        <w:rPr>
          <w:rFonts w:ascii="Times New Roman" w:eastAsiaTheme="minorEastAsia" w:hAnsi="Times New Roman" w:hint="eastAsia"/>
          <w:i w:val="0"/>
          <w:lang w:eastAsia="zh-CN"/>
        </w:rPr>
        <w:t xml:space="preserve"> </w:t>
      </w:r>
      <w:r w:rsidRPr="00B11A47">
        <w:rPr>
          <w:rFonts w:ascii="Times New Roman" w:eastAsiaTheme="minorEastAsia" w:hAnsi="Times New Roman"/>
          <w:i w:val="0"/>
          <w:lang w:eastAsia="zh-CN"/>
        </w:rPr>
        <w:t xml:space="preserve">turbulence component and </w:t>
      </w:r>
      <m:oMath>
        <m:r>
          <w:rPr>
            <w:lang w:eastAsia="zh-CN"/>
          </w:rPr>
          <m:t>τ</m:t>
        </m:r>
      </m:oMath>
      <w:r w:rsidRPr="00B11A47">
        <w:rPr>
          <w:rFonts w:ascii="Times New Roman" w:eastAsiaTheme="minorEastAsia" w:hAnsi="Times New Roman" w:hint="eastAsia"/>
          <w:i w:val="0"/>
          <w:lang w:eastAsia="zh-CN"/>
        </w:rPr>
        <w:t xml:space="preserve"> </w:t>
      </w:r>
      <w:r w:rsidRPr="00B11A47">
        <w:rPr>
          <w:rFonts w:ascii="Times New Roman" w:eastAsiaTheme="minorEastAsia" w:hAnsi="Times New Roman"/>
          <w:i w:val="0"/>
          <w:lang w:eastAsia="zh-CN"/>
        </w:rPr>
        <w:t>is the time lag.</w:t>
      </w:r>
    </w:p>
    <w:p w14:paraId="6E5F5318" w14:textId="6F5A32B1" w:rsidR="00F1063A" w:rsidRDefault="00F1063A" w:rsidP="00F1063A">
      <w:pPr>
        <w:pStyle w:val="ListParagraph"/>
        <w:numPr>
          <w:ilvl w:val="0"/>
          <w:numId w:val="15"/>
        </w:numPr>
        <w:ind w:firstLineChars="0"/>
        <w:rPr>
          <w:lang w:eastAsia="zh-CN"/>
        </w:rPr>
      </w:pPr>
      <w:r w:rsidRPr="00F1063A">
        <w:rPr>
          <w:lang w:eastAsia="zh-CN"/>
        </w:rPr>
        <w:t xml:space="preserve">The gust factor </w:t>
      </w:r>
      <m:oMath>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u</m:t>
            </m:r>
          </m:sub>
        </m:sSub>
      </m:oMath>
      <w:r w:rsidRPr="00F1063A">
        <w:rPr>
          <w:lang w:eastAsia="zh-CN"/>
        </w:rPr>
        <w:t xml:space="preserve"> is describes the relationship between instantaneous fluctuations in wind speed and average wind speed</w:t>
      </w:r>
      <w:r w:rsidR="000108C3">
        <w:rPr>
          <w:rFonts w:hint="eastAsia"/>
          <w:lang w:eastAsia="zh-CN"/>
        </w:rPr>
        <w:t xml:space="preserve">, and </w:t>
      </w:r>
      <w:r w:rsidR="000108C3">
        <w:rPr>
          <w:lang w:eastAsia="zh-CN"/>
        </w:rPr>
        <w:t>it is</w:t>
      </w:r>
      <w:r w:rsidR="000108C3">
        <w:rPr>
          <w:rFonts w:hint="eastAsia"/>
          <w:lang w:eastAsia="zh-CN"/>
        </w:rPr>
        <w:t xml:space="preserve"> defined as:</w:t>
      </w:r>
    </w:p>
    <w:p w14:paraId="32B0816F" w14:textId="0CE4FB6E" w:rsidR="000108C3" w:rsidRDefault="000108C3" w:rsidP="000108C3">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lang w:eastAsia="zh-CN"/>
              </w:rPr>
            </m:ctrlPr>
          </m:sSubPr>
          <m:e>
            <m:r>
              <w:rPr>
                <w:rFonts w:eastAsiaTheme="minorEastAsia"/>
                <w:lang w:eastAsia="zh-CN"/>
              </w:rPr>
              <m:t>G</m:t>
            </m:r>
          </m:e>
          <m:sub>
            <m:r>
              <w:rPr>
                <w:rFonts w:eastAsiaTheme="minorEastAsia"/>
                <w:lang w:eastAsia="zh-CN"/>
              </w:rPr>
              <m:t>u</m:t>
            </m:r>
          </m:sub>
        </m:sSub>
        <m:r>
          <w:rPr>
            <w:rFonts w:eastAsiaTheme="minorEastAsia"/>
            <w:lang w:eastAsia="zh-CN"/>
          </w:rPr>
          <m:t>=</m:t>
        </m:r>
        <m:f>
          <m:fPr>
            <m:type m:val="lin"/>
            <m:ctrlPr>
              <w:rPr>
                <w:rFonts w:eastAsiaTheme="minorEastAsia"/>
                <w:lang w:eastAsia="zh-CN"/>
              </w:rPr>
            </m:ctrlPr>
          </m:fPr>
          <m:num>
            <m:sSub>
              <m:sSubPr>
                <m:ctrlPr>
                  <w:rPr>
                    <w:rFonts w:eastAsiaTheme="minorEastAsia"/>
                    <w:lang w:eastAsia="zh-CN"/>
                  </w:rPr>
                </m:ctrlPr>
              </m:sSubPr>
              <m:e>
                <m:d>
                  <m:dPr>
                    <m:begChr m:val="|"/>
                    <m:endChr m:val="|"/>
                    <m:ctrlPr>
                      <w:rPr>
                        <w:rFonts w:eastAsiaTheme="minorEastAsia"/>
                        <w:lang w:eastAsia="zh-CN"/>
                      </w:rPr>
                    </m:ctrlPr>
                  </m:dPr>
                  <m:e>
                    <m:sSub>
                      <m:sSubPr>
                        <m:ctrlPr>
                          <w:rPr>
                            <w:rFonts w:eastAsiaTheme="minorEastAsia"/>
                            <w:lang w:eastAsia="zh-CN"/>
                          </w:rPr>
                        </m:ctrlPr>
                      </m:sSubPr>
                      <m:e>
                        <m:r>
                          <w:rPr>
                            <w:rFonts w:eastAsiaTheme="minorEastAsia"/>
                            <w:lang w:eastAsia="zh-CN"/>
                          </w:rPr>
                          <m:t>u</m:t>
                        </m:r>
                      </m:e>
                      <m:sub>
                        <m:r>
                          <w:rPr>
                            <w:rFonts w:eastAsiaTheme="minorEastAsia"/>
                            <w:lang w:eastAsia="zh-CN"/>
                          </w:rPr>
                          <m:t>t</m:t>
                        </m:r>
                      </m:sub>
                    </m:sSub>
                  </m:e>
                </m:d>
              </m:e>
              <m:sub>
                <m:r>
                  <w:rPr>
                    <w:rFonts w:eastAsiaTheme="minorEastAsia"/>
                    <w:lang w:eastAsia="zh-CN"/>
                  </w:rPr>
                  <m:t>max</m:t>
                </m:r>
              </m:sub>
            </m:sSub>
          </m:num>
          <m:den>
            <m:acc>
              <m:accPr>
                <m:chr m:val="̅"/>
                <m:ctrlPr>
                  <w:rPr>
                    <w:rFonts w:eastAsiaTheme="minorEastAsia"/>
                    <w:lang w:eastAsia="zh-CN"/>
                  </w:rPr>
                </m:ctrlPr>
              </m:accPr>
              <m:e>
                <m:r>
                  <w:rPr>
                    <w:rFonts w:eastAsiaTheme="minorEastAsia"/>
                    <w:lang w:eastAsia="zh-CN"/>
                  </w:rPr>
                  <m:t>U</m:t>
                </m:r>
              </m:e>
            </m:acc>
          </m:den>
        </m:f>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11</w:t>
      </w:r>
      <w:r w:rsidRPr="008243E6">
        <w:rPr>
          <w:rFonts w:ascii="Times New Roman" w:eastAsiaTheme="minorEastAsia" w:hAnsi="Times New Roman" w:hint="eastAsia"/>
          <w:i w:val="0"/>
          <w:lang w:eastAsia="zh-CN"/>
        </w:rPr>
        <w:t>)</w:t>
      </w:r>
    </w:p>
    <w:p w14:paraId="29CD4E98" w14:textId="25CE547E" w:rsidR="000108C3" w:rsidRPr="00B11A47" w:rsidRDefault="007F4DEB" w:rsidP="00B11A47">
      <w:pPr>
        <w:pStyle w:val="a"/>
        <w:ind w:left="587"/>
        <w:rPr>
          <w:rFonts w:ascii="Times New Roman" w:eastAsiaTheme="minorEastAsia" w:hAnsi="Times New Roman"/>
          <w:i w:val="0"/>
          <w:lang w:eastAsia="zh-CN"/>
        </w:rPr>
      </w:pPr>
      <w:r w:rsidRPr="00B11A47">
        <w:rPr>
          <w:rFonts w:ascii="Times New Roman" w:eastAsiaTheme="minorEastAsia" w:hAnsi="Times New Roman"/>
          <w:i w:val="0"/>
          <w:lang w:eastAsia="zh-CN"/>
        </w:rPr>
        <w:t xml:space="preserve">where </w:t>
      </w:r>
      <m:oMath>
        <m:sSub>
          <m:sSubPr>
            <m:ctrlPr>
              <w:rPr>
                <w:i w:val="0"/>
                <w:lang w:eastAsia="zh-CN"/>
              </w:rPr>
            </m:ctrlPr>
          </m:sSubPr>
          <m:e>
            <m:r>
              <w:rPr>
                <w:lang w:eastAsia="zh-CN"/>
              </w:rPr>
              <m:t>u</m:t>
            </m:r>
          </m:e>
          <m:sub>
            <m:r>
              <w:rPr>
                <w:lang w:eastAsia="zh-CN"/>
              </w:rPr>
              <m:t>t</m:t>
            </m:r>
          </m:sub>
        </m:sSub>
      </m:oMath>
      <w:r w:rsidRPr="00B11A47">
        <w:rPr>
          <w:rFonts w:ascii="Times New Roman" w:eastAsiaTheme="minorEastAsia" w:hAnsi="Times New Roman" w:hint="eastAsia"/>
          <w:i w:val="0"/>
          <w:lang w:eastAsia="zh-CN"/>
        </w:rPr>
        <w:t xml:space="preserve"> </w:t>
      </w:r>
      <w:r w:rsidRPr="00B11A47">
        <w:rPr>
          <w:rFonts w:ascii="Times New Roman" w:eastAsiaTheme="minorEastAsia" w:hAnsi="Times New Roman"/>
          <w:i w:val="0"/>
          <w:lang w:eastAsia="zh-CN"/>
        </w:rPr>
        <w:t>is the gust wind speed averaged over the gust interval.</w:t>
      </w:r>
    </w:p>
    <w:p w14:paraId="586DF2D3" w14:textId="77777777" w:rsidR="00407269" w:rsidRPr="00407269" w:rsidRDefault="00407269" w:rsidP="00407269">
      <w:pPr>
        <w:ind w:firstLine="0"/>
        <w:rPr>
          <w:lang w:eastAsia="zh-CN"/>
        </w:rPr>
      </w:pPr>
    </w:p>
    <w:p w14:paraId="13EB82F9" w14:textId="3A8FCC05" w:rsidR="000254E6" w:rsidRDefault="000254E6" w:rsidP="000254E6">
      <w:pPr>
        <w:pStyle w:val="heading20"/>
        <w:numPr>
          <w:ilvl w:val="1"/>
          <w:numId w:val="14"/>
        </w:numPr>
        <w:spacing w:before="0"/>
        <w:rPr>
          <w:lang w:eastAsia="zh-CN"/>
        </w:rPr>
      </w:pPr>
      <w:r>
        <w:rPr>
          <w:rFonts w:hint="eastAsia"/>
          <w:lang w:eastAsia="zh-CN"/>
        </w:rPr>
        <w:lastRenderedPageBreak/>
        <w:t>Targets</w:t>
      </w:r>
    </w:p>
    <w:p w14:paraId="1D380711" w14:textId="7B5F2C2A" w:rsidR="007B1F37" w:rsidRDefault="008A33F3" w:rsidP="00F87116">
      <w:pPr>
        <w:ind w:firstLine="0"/>
        <w:rPr>
          <w:lang w:eastAsia="zh-CN"/>
        </w:rPr>
      </w:pPr>
      <w:r w:rsidRPr="008A33F3">
        <w:rPr>
          <w:lang w:eastAsia="zh-CN"/>
        </w:rPr>
        <w:t xml:space="preserve">Acceleration serves as a primary metric for quantifying vibration responses in long-span bridges, with </w:t>
      </w:r>
      <w:r w:rsidR="00571B0A">
        <w:rPr>
          <w:rFonts w:hint="eastAsia"/>
          <w:lang w:eastAsia="zh-CN"/>
        </w:rPr>
        <w:t>RMS</w:t>
      </w:r>
      <w:r w:rsidRPr="008A33F3">
        <w:rPr>
          <w:lang w:eastAsia="zh-CN"/>
        </w:rPr>
        <w:t xml:space="preserve"> values of time-series data adopted in this study as the evaluation criterion. To capture torsional vibrations, paired accelerometers are strategically distributed across both sides of the bridge girders. Vertical vibration acceleration</w:t>
      </w:r>
      <w:r w:rsidR="00D2539A">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(t)</m:t>
        </m:r>
      </m:oMath>
      <w:r w:rsidR="00BA61AD">
        <w:rPr>
          <w:rFonts w:hint="eastAsia"/>
          <w:lang w:eastAsia="zh-CN"/>
        </w:rPr>
        <w:t xml:space="preserve"> </w:t>
      </w:r>
      <w:r w:rsidR="00BA61AD" w:rsidRPr="00BA61AD">
        <w:rPr>
          <w:lang w:eastAsia="zh-CN"/>
        </w:rPr>
        <w:t>and torsional vibration</w:t>
      </w:r>
      <w:r w:rsidR="00D2539A">
        <w:rPr>
          <w:rFonts w:hint="eastAsia"/>
          <w:lang w:eastAsia="zh-CN"/>
        </w:rPr>
        <w:t xml:space="preserve"> </w:t>
      </w:r>
      <w:r w:rsidR="00BA61AD" w:rsidRPr="00BA61AD">
        <w:rPr>
          <w:lang w:eastAsia="zh-CN"/>
        </w:rPr>
        <w:t>acceleratio</w:t>
      </w:r>
      <w:r w:rsidR="00BA61AD">
        <w:rPr>
          <w:rFonts w:hint="eastAsia"/>
          <w:lang w:eastAsia="zh-CN"/>
        </w:rPr>
        <w:t>n</w:t>
      </w:r>
      <w:r w:rsidR="000E0D5F">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d>
          <m:dPr>
            <m:ctrlPr>
              <w:rPr>
                <w:rFonts w:ascii="Cambria Math" w:hAnsi="Cambria Math"/>
                <w:i/>
                <w:lang w:eastAsia="zh-CN"/>
              </w:rPr>
            </m:ctrlPr>
          </m:dPr>
          <m:e>
            <m:r>
              <w:rPr>
                <w:rFonts w:ascii="Cambria Math" w:hAnsi="Cambria Math"/>
                <w:lang w:eastAsia="zh-CN"/>
              </w:rPr>
              <m:t>t</m:t>
            </m:r>
          </m:e>
        </m:d>
      </m:oMath>
      <w:r w:rsidR="00BA61AD">
        <w:rPr>
          <w:rFonts w:hint="eastAsia"/>
          <w:lang w:eastAsia="zh-CN"/>
        </w:rPr>
        <w:t xml:space="preserve"> are </w:t>
      </w:r>
      <w:r w:rsidR="000970DD">
        <w:rPr>
          <w:rFonts w:hint="eastAsia"/>
          <w:lang w:eastAsia="zh-CN"/>
        </w:rPr>
        <w:t>defined as follows:</w:t>
      </w:r>
    </w:p>
    <w:p w14:paraId="2CB157EF" w14:textId="074984BD" w:rsidR="00DA4DFB" w:rsidRDefault="00DA4DFB" w:rsidP="00DA4DFB">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szCs w:val="20"/>
                <w:lang w:eastAsia="zh-CN"/>
              </w:rPr>
            </m:ctrlPr>
          </m:sSubPr>
          <m:e>
            <m:r>
              <w:rPr>
                <w:lang w:eastAsia="zh-CN"/>
              </w:rPr>
              <m:t>a</m:t>
            </m:r>
          </m:e>
          <m:sub>
            <m:r>
              <w:rPr>
                <w:lang w:eastAsia="zh-CN"/>
              </w:rPr>
              <m:t>1</m:t>
            </m:r>
          </m:sub>
        </m:sSub>
        <m:d>
          <m:dPr>
            <m:ctrlPr>
              <w:rPr>
                <w:i w:val="0"/>
                <w:lang w:eastAsia="zh-CN"/>
              </w:rPr>
            </m:ctrlPr>
          </m:dPr>
          <m:e>
            <m:r>
              <w:rPr>
                <w:lang w:eastAsia="zh-CN"/>
              </w:rPr>
              <m:t>t</m:t>
            </m:r>
          </m:e>
        </m:d>
        <m:r>
          <w:rPr>
            <w:lang w:eastAsia="zh-CN"/>
          </w:rPr>
          <m:t>=</m:t>
        </m:r>
        <m:f>
          <m:fPr>
            <m:ctrlPr>
              <w:rPr>
                <w:rFonts w:eastAsiaTheme="minorEastAsia"/>
                <w:lang w:eastAsia="zh-CN"/>
              </w:rPr>
            </m:ctrlPr>
          </m:fPr>
          <m:num>
            <m:r>
              <w:rPr>
                <w:rFonts w:eastAsiaTheme="minorEastAsia"/>
                <w:lang w:eastAsia="zh-CN"/>
              </w:rPr>
              <m:t>1</m:t>
            </m:r>
          </m:num>
          <m:den>
            <m:r>
              <w:rPr>
                <w:rFonts w:eastAsiaTheme="minorEastAsia"/>
                <w:lang w:eastAsia="zh-CN"/>
              </w:rPr>
              <m:t>2</m:t>
            </m:r>
          </m:den>
        </m:f>
        <m:d>
          <m:dPr>
            <m:begChr m:val="["/>
            <m:endChr m:val="]"/>
            <m:ctrlPr>
              <w:rPr>
                <w:rFonts w:eastAsiaTheme="minorEastAsia"/>
                <w:lang w:eastAsia="zh-CN"/>
              </w:rPr>
            </m:ctrlPr>
          </m:dPr>
          <m:e>
            <m:sSub>
              <m:sSubPr>
                <m:ctrlPr>
                  <w:rPr>
                    <w:rFonts w:eastAsiaTheme="minorEastAsia"/>
                    <w:szCs w:val="20"/>
                    <w:lang w:eastAsia="zh-CN"/>
                  </w:rPr>
                </m:ctrlPr>
              </m:sSubPr>
              <m:e>
                <m:r>
                  <w:rPr>
                    <w:lang w:eastAsia="zh-CN"/>
                  </w:rPr>
                  <m:t>a</m:t>
                </m:r>
              </m:e>
              <m:sub>
                <m:r>
                  <w:rPr>
                    <w:rFonts w:eastAsiaTheme="minorEastAsia"/>
                    <w:szCs w:val="20"/>
                    <w:lang w:eastAsia="zh-CN"/>
                  </w:rPr>
                  <m:t>L</m:t>
                </m:r>
              </m:sub>
            </m:sSub>
            <m:d>
              <m:dPr>
                <m:ctrlPr>
                  <w:rPr>
                    <w:i w:val="0"/>
                    <w:lang w:eastAsia="zh-CN"/>
                  </w:rPr>
                </m:ctrlPr>
              </m:dPr>
              <m:e>
                <m:r>
                  <w:rPr>
                    <w:lang w:eastAsia="zh-CN"/>
                  </w:rPr>
                  <m:t>t</m:t>
                </m:r>
              </m:e>
            </m:d>
            <m:r>
              <w:rPr>
                <w:lang w:eastAsia="zh-CN"/>
              </w:rPr>
              <m:t>-</m:t>
            </m:r>
            <m:sSub>
              <m:sSubPr>
                <m:ctrlPr>
                  <w:rPr>
                    <w:rFonts w:eastAsiaTheme="minorEastAsia"/>
                    <w:szCs w:val="20"/>
                    <w:lang w:eastAsia="zh-CN"/>
                  </w:rPr>
                </m:ctrlPr>
              </m:sSubPr>
              <m:e>
                <m:r>
                  <w:rPr>
                    <w:lang w:eastAsia="zh-CN"/>
                  </w:rPr>
                  <m:t>a</m:t>
                </m:r>
              </m:e>
              <m:sub>
                <m:r>
                  <w:rPr>
                    <w:lang w:eastAsia="zh-CN"/>
                  </w:rPr>
                  <m:t>R</m:t>
                </m:r>
              </m:sub>
            </m:sSub>
            <m:d>
              <m:dPr>
                <m:ctrlPr>
                  <w:rPr>
                    <w:i w:val="0"/>
                    <w:lang w:eastAsia="zh-CN"/>
                  </w:rPr>
                </m:ctrlPr>
              </m:dPr>
              <m:e>
                <m:r>
                  <w:rPr>
                    <w:lang w:eastAsia="zh-CN"/>
                  </w:rPr>
                  <m:t>t</m:t>
                </m:r>
              </m:e>
            </m:d>
          </m:e>
        </m:d>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11</w:t>
      </w:r>
      <w:r w:rsidRPr="008243E6">
        <w:rPr>
          <w:rFonts w:ascii="Times New Roman" w:eastAsiaTheme="minorEastAsia" w:hAnsi="Times New Roman" w:hint="eastAsia"/>
          <w:i w:val="0"/>
          <w:lang w:eastAsia="zh-CN"/>
        </w:rPr>
        <w:t>)</w:t>
      </w:r>
    </w:p>
    <w:p w14:paraId="270850EB" w14:textId="5F658B54" w:rsidR="0080316C" w:rsidRDefault="0080316C" w:rsidP="0080316C">
      <w:pPr>
        <w:pStyle w:val="a"/>
        <w:rPr>
          <w:rFonts w:ascii="Times New Roman" w:eastAsiaTheme="minorEastAsia" w:hAnsi="Times New Roman"/>
          <w:i w:val="0"/>
          <w:lang w:eastAsia="zh-CN"/>
        </w:rPr>
      </w:pPr>
      <w:r>
        <w:rPr>
          <w:rFonts w:ascii="Times New Roman" w:eastAsiaTheme="minorEastAsia" w:hAnsi="Times New Roman"/>
          <w:i w:val="0"/>
          <w:lang w:eastAsia="zh-CN"/>
        </w:rPr>
        <w:tab/>
      </w:r>
      <m:oMath>
        <m:sSub>
          <m:sSubPr>
            <m:ctrlPr>
              <w:rPr>
                <w:rFonts w:eastAsiaTheme="minorEastAsia"/>
                <w:szCs w:val="20"/>
                <w:lang w:eastAsia="zh-CN"/>
              </w:rPr>
            </m:ctrlPr>
          </m:sSubPr>
          <m:e>
            <m:r>
              <w:rPr>
                <w:lang w:eastAsia="zh-CN"/>
              </w:rPr>
              <m:t>a</m:t>
            </m:r>
          </m:e>
          <m:sub>
            <m:r>
              <w:rPr>
                <w:lang w:eastAsia="zh-CN"/>
              </w:rPr>
              <m:t>2</m:t>
            </m:r>
          </m:sub>
        </m:sSub>
        <m:d>
          <m:dPr>
            <m:ctrlPr>
              <w:rPr>
                <w:i w:val="0"/>
                <w:lang w:eastAsia="zh-CN"/>
              </w:rPr>
            </m:ctrlPr>
          </m:dPr>
          <m:e>
            <m:r>
              <w:rPr>
                <w:lang w:eastAsia="zh-CN"/>
              </w:rPr>
              <m:t>t</m:t>
            </m:r>
          </m:e>
        </m:d>
        <m:r>
          <w:rPr>
            <w:lang w:eastAsia="zh-CN"/>
          </w:rPr>
          <m:t>=</m:t>
        </m:r>
        <m:f>
          <m:fPr>
            <m:ctrlPr>
              <w:rPr>
                <w:rFonts w:eastAsiaTheme="minorEastAsia"/>
                <w:lang w:eastAsia="zh-CN"/>
              </w:rPr>
            </m:ctrlPr>
          </m:fPr>
          <m:num>
            <m:r>
              <w:rPr>
                <w:rFonts w:eastAsiaTheme="minorEastAsia"/>
                <w:lang w:eastAsia="zh-CN"/>
              </w:rPr>
              <m:t>1</m:t>
            </m:r>
          </m:num>
          <m:den>
            <m:r>
              <w:rPr>
                <w:rFonts w:eastAsiaTheme="minorEastAsia"/>
                <w:lang w:eastAsia="zh-CN"/>
              </w:rPr>
              <m:t>b</m:t>
            </m:r>
          </m:den>
        </m:f>
        <m:d>
          <m:dPr>
            <m:begChr m:val="["/>
            <m:endChr m:val="]"/>
            <m:ctrlPr>
              <w:rPr>
                <w:rFonts w:eastAsiaTheme="minorEastAsia"/>
                <w:lang w:eastAsia="zh-CN"/>
              </w:rPr>
            </m:ctrlPr>
          </m:dPr>
          <m:e>
            <m:sSub>
              <m:sSubPr>
                <m:ctrlPr>
                  <w:rPr>
                    <w:rFonts w:eastAsiaTheme="minorEastAsia"/>
                    <w:szCs w:val="20"/>
                    <w:lang w:eastAsia="zh-CN"/>
                  </w:rPr>
                </m:ctrlPr>
              </m:sSubPr>
              <m:e>
                <m:r>
                  <w:rPr>
                    <w:lang w:eastAsia="zh-CN"/>
                  </w:rPr>
                  <m:t>a</m:t>
                </m:r>
              </m:e>
              <m:sub>
                <m:r>
                  <w:rPr>
                    <w:rFonts w:eastAsiaTheme="minorEastAsia"/>
                    <w:szCs w:val="20"/>
                    <w:lang w:eastAsia="zh-CN"/>
                  </w:rPr>
                  <m:t>L</m:t>
                </m:r>
              </m:sub>
            </m:sSub>
            <m:d>
              <m:dPr>
                <m:ctrlPr>
                  <w:rPr>
                    <w:i w:val="0"/>
                    <w:lang w:eastAsia="zh-CN"/>
                  </w:rPr>
                </m:ctrlPr>
              </m:dPr>
              <m:e>
                <m:r>
                  <w:rPr>
                    <w:lang w:eastAsia="zh-CN"/>
                  </w:rPr>
                  <m:t>t</m:t>
                </m:r>
              </m:e>
            </m:d>
            <m:r>
              <w:rPr>
                <w:lang w:eastAsia="zh-CN"/>
              </w:rPr>
              <m:t>-</m:t>
            </m:r>
            <m:sSub>
              <m:sSubPr>
                <m:ctrlPr>
                  <w:rPr>
                    <w:rFonts w:eastAsiaTheme="minorEastAsia"/>
                    <w:szCs w:val="20"/>
                    <w:lang w:eastAsia="zh-CN"/>
                  </w:rPr>
                </m:ctrlPr>
              </m:sSubPr>
              <m:e>
                <m:r>
                  <w:rPr>
                    <w:lang w:eastAsia="zh-CN"/>
                  </w:rPr>
                  <m:t>a</m:t>
                </m:r>
              </m:e>
              <m:sub>
                <m:r>
                  <w:rPr>
                    <w:lang w:eastAsia="zh-CN"/>
                  </w:rPr>
                  <m:t>R</m:t>
                </m:r>
              </m:sub>
            </m:sSub>
            <m:d>
              <m:dPr>
                <m:ctrlPr>
                  <w:rPr>
                    <w:i w:val="0"/>
                    <w:lang w:eastAsia="zh-CN"/>
                  </w:rPr>
                </m:ctrlPr>
              </m:dPr>
              <m:e>
                <m:r>
                  <w:rPr>
                    <w:lang w:eastAsia="zh-CN"/>
                  </w:rPr>
                  <m:t>t</m:t>
                </m:r>
              </m:e>
            </m:d>
          </m:e>
        </m:d>
      </m:oMath>
      <w:r>
        <w:rPr>
          <w:rFonts w:ascii="Times New Roman" w:eastAsiaTheme="minorEastAsia" w:hAnsi="Times New Roman"/>
          <w:i w:val="0"/>
          <w:lang w:eastAsia="zh-CN"/>
        </w:rPr>
        <w:tab/>
      </w:r>
      <w:r w:rsidRPr="008243E6">
        <w:rPr>
          <w:rFonts w:ascii="Times New Roman" w:eastAsiaTheme="minorEastAsia" w:hAnsi="Times New Roman" w:hint="eastAsia"/>
          <w:i w:val="0"/>
          <w:lang w:eastAsia="zh-CN"/>
        </w:rPr>
        <w:t>(</w:t>
      </w:r>
      <w:r>
        <w:rPr>
          <w:rFonts w:ascii="Times New Roman" w:eastAsiaTheme="minorEastAsia" w:hAnsi="Times New Roman" w:hint="eastAsia"/>
          <w:i w:val="0"/>
          <w:lang w:eastAsia="zh-CN"/>
        </w:rPr>
        <w:t>11</w:t>
      </w:r>
      <w:r w:rsidRPr="008243E6">
        <w:rPr>
          <w:rFonts w:ascii="Times New Roman" w:eastAsiaTheme="minorEastAsia" w:hAnsi="Times New Roman" w:hint="eastAsia"/>
          <w:i w:val="0"/>
          <w:lang w:eastAsia="zh-CN"/>
        </w:rPr>
        <w:t>)</w:t>
      </w:r>
    </w:p>
    <w:p w14:paraId="2CB3E79E" w14:textId="6F81638A" w:rsidR="0080316C" w:rsidRDefault="0080316C" w:rsidP="00DA4DFB">
      <w:pPr>
        <w:pStyle w:val="a"/>
        <w:rPr>
          <w:rFonts w:ascii="Times New Roman" w:eastAsiaTheme="minorEastAsia" w:hAnsi="Times New Roman"/>
          <w:i w:val="0"/>
          <w:lang w:eastAsia="zh-CN"/>
        </w:rPr>
      </w:pPr>
      <w:r>
        <w:rPr>
          <w:rFonts w:ascii="Times New Roman" w:eastAsiaTheme="minorEastAsia" w:hAnsi="Times New Roman" w:hint="eastAsia"/>
          <w:i w:val="0"/>
          <w:lang w:eastAsia="zh-CN"/>
        </w:rPr>
        <w:t xml:space="preserve">where </w:t>
      </w:r>
      <m:oMath>
        <m:sSub>
          <m:sSubPr>
            <m:ctrlPr>
              <w:rPr>
                <w:rFonts w:eastAsiaTheme="minorEastAsia"/>
                <w:szCs w:val="20"/>
                <w:lang w:eastAsia="zh-CN"/>
              </w:rPr>
            </m:ctrlPr>
          </m:sSubPr>
          <m:e>
            <m:r>
              <w:rPr>
                <w:lang w:eastAsia="zh-CN"/>
              </w:rPr>
              <m:t>a</m:t>
            </m:r>
          </m:e>
          <m:sub>
            <m:r>
              <w:rPr>
                <w:rFonts w:eastAsiaTheme="minorEastAsia"/>
                <w:szCs w:val="20"/>
                <w:lang w:eastAsia="zh-CN"/>
              </w:rPr>
              <m:t>L</m:t>
            </m:r>
          </m:sub>
        </m:sSub>
        <m:d>
          <m:dPr>
            <m:ctrlPr>
              <w:rPr>
                <w:i w:val="0"/>
                <w:lang w:eastAsia="zh-CN"/>
              </w:rPr>
            </m:ctrlPr>
          </m:dPr>
          <m:e>
            <m:r>
              <w:rPr>
                <w:lang w:eastAsia="zh-CN"/>
              </w:rPr>
              <m:t>t</m:t>
            </m:r>
          </m:e>
        </m:d>
      </m:oMath>
      <w:r>
        <w:rPr>
          <w:rFonts w:ascii="Times New Roman" w:eastAsiaTheme="minorEastAsia" w:hAnsi="Times New Roman" w:hint="eastAsia"/>
          <w:i w:val="0"/>
          <w:lang w:eastAsia="zh-CN"/>
        </w:rPr>
        <w:t xml:space="preserve"> and </w:t>
      </w:r>
      <m:oMath>
        <m:sSub>
          <m:sSubPr>
            <m:ctrlPr>
              <w:rPr>
                <w:rFonts w:eastAsiaTheme="minorEastAsia"/>
                <w:szCs w:val="20"/>
                <w:lang w:eastAsia="zh-CN"/>
              </w:rPr>
            </m:ctrlPr>
          </m:sSubPr>
          <m:e>
            <m:r>
              <w:rPr>
                <w:lang w:eastAsia="zh-CN"/>
              </w:rPr>
              <m:t>a</m:t>
            </m:r>
          </m:e>
          <m:sub>
            <m:r>
              <w:rPr>
                <w:rFonts w:eastAsiaTheme="minorEastAsia"/>
                <w:szCs w:val="20"/>
                <w:lang w:eastAsia="zh-CN"/>
              </w:rPr>
              <m:t>R</m:t>
            </m:r>
          </m:sub>
        </m:sSub>
        <m:d>
          <m:dPr>
            <m:ctrlPr>
              <w:rPr>
                <w:i w:val="0"/>
                <w:lang w:eastAsia="zh-CN"/>
              </w:rPr>
            </m:ctrlPr>
          </m:dPr>
          <m:e>
            <m:r>
              <w:rPr>
                <w:lang w:eastAsia="zh-CN"/>
              </w:rPr>
              <m:t>t</m:t>
            </m:r>
          </m:e>
        </m:d>
      </m:oMath>
      <w:r>
        <w:rPr>
          <w:rFonts w:ascii="Times New Roman" w:eastAsiaTheme="minorEastAsia" w:hAnsi="Times New Roman" w:hint="eastAsia"/>
          <w:i w:val="0"/>
          <w:lang w:eastAsia="zh-CN"/>
        </w:rPr>
        <w:t xml:space="preserve"> are the </w:t>
      </w:r>
      <w:r w:rsidR="000E0D5F">
        <w:rPr>
          <w:rFonts w:ascii="Times New Roman" w:eastAsiaTheme="minorEastAsia" w:hAnsi="Times New Roman" w:hint="eastAsia"/>
          <w:i w:val="0"/>
          <w:lang w:eastAsia="zh-CN"/>
        </w:rPr>
        <w:t>b</w:t>
      </w:r>
      <w:r w:rsidR="000E0D5F" w:rsidRPr="000E0D5F">
        <w:rPr>
          <w:rFonts w:ascii="Times New Roman" w:eastAsiaTheme="minorEastAsia" w:hAnsi="Times New Roman"/>
          <w:i w:val="0"/>
          <w:lang w:eastAsia="zh-CN"/>
        </w:rPr>
        <w:t>ilateral acceleration from symmetrically deployed sensors on opposite girder surfaces</w:t>
      </w:r>
      <w:r w:rsidR="00261CF9">
        <w:rPr>
          <w:rFonts w:ascii="Times New Roman" w:eastAsiaTheme="minorEastAsia" w:hAnsi="Times New Roman" w:hint="eastAsia"/>
          <w:i w:val="0"/>
          <w:lang w:eastAsia="zh-CN"/>
        </w:rPr>
        <w:t xml:space="preserve">, and </w:t>
      </w:r>
      <m:oMath>
        <m:r>
          <w:rPr>
            <w:rFonts w:eastAsiaTheme="minorEastAsia"/>
            <w:lang w:eastAsia="zh-CN"/>
          </w:rPr>
          <m:t>b</m:t>
        </m:r>
      </m:oMath>
      <w:r w:rsidR="00261CF9">
        <w:rPr>
          <w:rFonts w:ascii="Times New Roman" w:eastAsiaTheme="minorEastAsia" w:hAnsi="Times New Roman" w:hint="eastAsia"/>
          <w:i w:val="0"/>
          <w:lang w:eastAsia="zh-CN"/>
        </w:rPr>
        <w:t xml:space="preserve"> is the width of the girder.</w:t>
      </w:r>
    </w:p>
    <w:p w14:paraId="71C339D1" w14:textId="74B6931D" w:rsidR="0099586D" w:rsidRDefault="00F60A73" w:rsidP="00343157">
      <w:pPr>
        <w:pStyle w:val="heading10"/>
        <w:numPr>
          <w:ilvl w:val="0"/>
          <w:numId w:val="14"/>
        </w:numPr>
        <w:rPr>
          <w:lang w:eastAsia="zh-CN"/>
        </w:rPr>
      </w:pPr>
      <w:r>
        <w:rPr>
          <w:rFonts w:hint="eastAsia"/>
          <w:lang w:eastAsia="zh-CN"/>
        </w:rPr>
        <w:t>Prediction</w:t>
      </w:r>
      <w:r w:rsidR="00012AEA">
        <w:rPr>
          <w:rFonts w:hint="eastAsia"/>
          <w:lang w:eastAsia="zh-CN"/>
        </w:rPr>
        <w:t xml:space="preserve"> </w:t>
      </w:r>
      <w:r>
        <w:rPr>
          <w:rFonts w:hint="eastAsia"/>
          <w:lang w:eastAsia="zh-CN"/>
        </w:rPr>
        <w:t>of V</w:t>
      </w:r>
      <w:r w:rsidRPr="00EE13F0">
        <w:rPr>
          <w:lang w:eastAsia="zh-CN"/>
        </w:rPr>
        <w:t xml:space="preserve">ertical </w:t>
      </w:r>
      <w:r>
        <w:rPr>
          <w:rFonts w:hint="eastAsia"/>
          <w:lang w:eastAsia="zh-CN"/>
        </w:rPr>
        <w:t>V</w:t>
      </w:r>
      <w:r w:rsidRPr="00EE13F0">
        <w:rPr>
          <w:lang w:eastAsia="zh-CN"/>
        </w:rPr>
        <w:t xml:space="preserve">ibration </w:t>
      </w:r>
      <w:r>
        <w:rPr>
          <w:rFonts w:hint="eastAsia"/>
          <w:lang w:eastAsia="zh-CN"/>
        </w:rPr>
        <w:t>R</w:t>
      </w:r>
      <w:r w:rsidRPr="00EE13F0">
        <w:rPr>
          <w:lang w:eastAsia="zh-CN"/>
        </w:rPr>
        <w:t>esponses</w:t>
      </w:r>
    </w:p>
    <w:p w14:paraId="7AACF268" w14:textId="77777777" w:rsidR="004E41BC" w:rsidRDefault="004E41BC" w:rsidP="004E41BC">
      <w:pPr>
        <w:pStyle w:val="heading20"/>
        <w:numPr>
          <w:ilvl w:val="1"/>
          <w:numId w:val="14"/>
        </w:numPr>
        <w:spacing w:before="0"/>
        <w:rPr>
          <w:lang w:eastAsia="zh-CN"/>
        </w:rPr>
      </w:pPr>
      <w:r>
        <w:rPr>
          <w:rFonts w:hint="eastAsia"/>
          <w:lang w:eastAsia="zh-CN"/>
        </w:rPr>
        <w:t xml:space="preserve">Prediction Results </w:t>
      </w:r>
    </w:p>
    <w:p w14:paraId="05DD57D0" w14:textId="5A35BC69" w:rsidR="00303956" w:rsidRDefault="00303956" w:rsidP="00F87116">
      <w:pPr>
        <w:ind w:firstLine="0"/>
        <w:rPr>
          <w:lang w:eastAsia="zh-CN"/>
        </w:rPr>
      </w:pPr>
      <w:r w:rsidRPr="00303956">
        <w:rPr>
          <w:lang w:eastAsia="zh-CN"/>
        </w:rPr>
        <w:t>The predict</w:t>
      </w:r>
      <w:r w:rsidR="00E41553">
        <w:rPr>
          <w:rFonts w:hint="eastAsia"/>
          <w:lang w:eastAsia="zh-CN"/>
        </w:rPr>
        <w:t>ors</w:t>
      </w:r>
      <w:r w:rsidRPr="00303956">
        <w:rPr>
          <w:lang w:eastAsia="zh-CN"/>
        </w:rPr>
        <w:t xml:space="preserve"> employed in this study are defined in Sections 3.2, with response targets specified in Section 3.</w:t>
      </w:r>
      <w:r w:rsidR="00E41553">
        <w:rPr>
          <w:rFonts w:hint="eastAsia"/>
          <w:lang w:eastAsia="zh-CN"/>
        </w:rPr>
        <w:t>3</w:t>
      </w:r>
      <w:r w:rsidRPr="00303956">
        <w:rPr>
          <w:lang w:eastAsia="zh-CN"/>
        </w:rPr>
        <w:t xml:space="preserve">. Sensor-acquired data from the Hardanger Bridge during four </w:t>
      </w:r>
      <w:r w:rsidR="00B60628">
        <w:rPr>
          <w:rFonts w:hint="eastAsia"/>
          <w:lang w:eastAsia="zh-CN"/>
        </w:rPr>
        <w:t>strong</w:t>
      </w:r>
      <w:r w:rsidRPr="00303956">
        <w:rPr>
          <w:lang w:eastAsia="zh-CN"/>
        </w:rPr>
        <w:t xml:space="preserve"> wind events (Ole, Urd, Tor, Nina) form the original dataset. Initial data partitioning allocates 126 samples from Ole, Nina, and Tor to the training set, reserving 54 Urd-derived samples for testing. To address limited sample size, the SMOGN augmentation </w:t>
      </w:r>
      <w:r w:rsidR="005370AB">
        <w:rPr>
          <w:rFonts w:hint="eastAsia"/>
          <w:lang w:eastAsia="zh-CN"/>
        </w:rPr>
        <w:t>technique</w:t>
      </w:r>
      <w:r w:rsidRPr="00303956">
        <w:rPr>
          <w:lang w:eastAsia="zh-CN"/>
        </w:rPr>
        <w:t xml:space="preserve"> expands the training set from 126 to 239 samples. </w:t>
      </w:r>
      <w:r w:rsidRPr="00B60628">
        <w:rPr>
          <w:b/>
          <w:bCs/>
          <w:lang w:eastAsia="zh-CN"/>
        </w:rPr>
        <w:t xml:space="preserve">Table </w:t>
      </w:r>
      <w:r w:rsidR="00B60628" w:rsidRPr="00B60628">
        <w:rPr>
          <w:rFonts w:hint="eastAsia"/>
          <w:b/>
          <w:bCs/>
          <w:lang w:eastAsia="zh-CN"/>
        </w:rPr>
        <w:t>1</w:t>
      </w:r>
      <w:r w:rsidRPr="00303956">
        <w:rPr>
          <w:lang w:eastAsia="zh-CN"/>
        </w:rPr>
        <w:t xml:space="preserve"> quantitatively compares the distributions of vertical vibration responses in original versus SMOGN-enhanced training sets.</w:t>
      </w:r>
    </w:p>
    <w:p w14:paraId="42534C34" w14:textId="62A95463" w:rsidR="00B60628" w:rsidRDefault="00B60628" w:rsidP="00B60628">
      <w:pPr>
        <w:pStyle w:val="tablecaption"/>
        <w:rPr>
          <w:lang w:eastAsia="zh-CN"/>
        </w:rPr>
      </w:pPr>
      <w:r>
        <w:rPr>
          <w:b/>
        </w:rPr>
        <w:t xml:space="preserve">Table </w:t>
      </w:r>
      <w:r>
        <w:rPr>
          <w:b/>
        </w:rPr>
        <w:fldChar w:fldCharType="begin"/>
      </w:r>
      <w:r>
        <w:rPr>
          <w:b/>
        </w:rPr>
        <w:instrText xml:space="preserve"> SEQ "Table" \* MERGEFORMAT </w:instrText>
      </w:r>
      <w:r>
        <w:rPr>
          <w:b/>
        </w:rPr>
        <w:fldChar w:fldCharType="separate"/>
      </w:r>
      <w:r>
        <w:rPr>
          <w:b/>
          <w:noProof/>
        </w:rPr>
        <w:t>1</w:t>
      </w:r>
      <w:r>
        <w:rPr>
          <w:b/>
        </w:rPr>
        <w:fldChar w:fldCharType="end"/>
      </w:r>
      <w:r>
        <w:rPr>
          <w:b/>
        </w:rPr>
        <w:t>.</w:t>
      </w:r>
      <w:r>
        <w:t xml:space="preserve"> </w:t>
      </w:r>
      <w:r>
        <w:rPr>
          <w:rFonts w:hint="eastAsia"/>
          <w:lang w:eastAsia="zh-CN"/>
        </w:rPr>
        <w:t>V</w:t>
      </w:r>
      <w:r w:rsidRPr="00B60628">
        <w:t xml:space="preserve">ertical vibration responses </w:t>
      </w:r>
      <w:r>
        <w:rPr>
          <w:rFonts w:hint="eastAsia"/>
          <w:lang w:eastAsia="zh-CN"/>
        </w:rPr>
        <w:t>d</w:t>
      </w:r>
      <w:r w:rsidRPr="00B60628">
        <w:t>istributions of training sets</w:t>
      </w:r>
      <w:r w:rsidR="00C776AC">
        <w:rPr>
          <w:rFonts w:hint="eastAsia"/>
          <w:lang w:eastAsia="zh-CN"/>
        </w:rPr>
        <w:t xml:space="preserve"> (before and after SMOGN)</w:t>
      </w:r>
    </w:p>
    <w:tbl>
      <w:tblPr>
        <w:tblW w:w="6889" w:type="dxa"/>
        <w:jc w:val="center"/>
        <w:tblLayout w:type="fixed"/>
        <w:tblCellMar>
          <w:left w:w="70" w:type="dxa"/>
          <w:right w:w="70" w:type="dxa"/>
        </w:tblCellMar>
        <w:tblLook w:val="0000" w:firstRow="0" w:lastRow="0" w:firstColumn="0" w:lastColumn="0" w:noHBand="0" w:noVBand="0"/>
      </w:tblPr>
      <w:tblGrid>
        <w:gridCol w:w="2296"/>
        <w:gridCol w:w="2296"/>
        <w:gridCol w:w="2297"/>
      </w:tblGrid>
      <w:tr w:rsidR="008104F5" w:rsidRPr="009A3755" w14:paraId="3D4D3057" w14:textId="77777777" w:rsidTr="000C674F">
        <w:trPr>
          <w:jc w:val="center"/>
        </w:trPr>
        <w:tc>
          <w:tcPr>
            <w:tcW w:w="2296" w:type="dxa"/>
            <w:tcBorders>
              <w:top w:val="single" w:sz="12" w:space="0" w:color="000000"/>
              <w:bottom w:val="single" w:sz="6" w:space="0" w:color="000000"/>
            </w:tcBorders>
          </w:tcPr>
          <w:p w14:paraId="109F3844" w14:textId="7CC58B06" w:rsidR="008104F5" w:rsidRPr="009A3755" w:rsidRDefault="008104F5" w:rsidP="008104F5">
            <w:pPr>
              <w:ind w:firstLine="0"/>
              <w:jc w:val="left"/>
              <w:rPr>
                <w:sz w:val="18"/>
                <w:szCs w:val="18"/>
              </w:rPr>
            </w:pPr>
            <w:r>
              <w:rPr>
                <w:rFonts w:hint="eastAsia"/>
                <w:sz w:val="18"/>
                <w:szCs w:val="18"/>
                <w:lang w:eastAsia="zh-CN"/>
              </w:rPr>
              <w:t>Interval</w:t>
            </w:r>
          </w:p>
        </w:tc>
        <w:tc>
          <w:tcPr>
            <w:tcW w:w="2296" w:type="dxa"/>
            <w:tcBorders>
              <w:top w:val="single" w:sz="12" w:space="0" w:color="000000"/>
              <w:bottom w:val="single" w:sz="6" w:space="0" w:color="000000"/>
            </w:tcBorders>
          </w:tcPr>
          <w:p w14:paraId="473E4638" w14:textId="4D2D174D" w:rsidR="008104F5" w:rsidRPr="009A3755" w:rsidRDefault="008104F5" w:rsidP="008104F5">
            <w:pPr>
              <w:ind w:firstLine="0"/>
              <w:jc w:val="left"/>
              <w:rPr>
                <w:sz w:val="18"/>
                <w:szCs w:val="18"/>
                <w:lang w:eastAsia="zh-CN"/>
              </w:rPr>
            </w:pPr>
            <w:r>
              <w:rPr>
                <w:rFonts w:hint="eastAsia"/>
                <w:sz w:val="18"/>
                <w:szCs w:val="18"/>
                <w:lang w:eastAsia="zh-CN"/>
              </w:rPr>
              <w:t>Q</w:t>
            </w:r>
            <w:r w:rsidRPr="008104F5">
              <w:rPr>
                <w:sz w:val="18"/>
                <w:szCs w:val="18"/>
              </w:rPr>
              <w:t>uantity</w:t>
            </w:r>
            <w:r>
              <w:rPr>
                <w:rFonts w:hint="eastAsia"/>
                <w:sz w:val="18"/>
                <w:szCs w:val="18"/>
                <w:lang w:eastAsia="zh-CN"/>
              </w:rPr>
              <w:t xml:space="preserve"> (before SMOGN)</w:t>
            </w:r>
          </w:p>
        </w:tc>
        <w:tc>
          <w:tcPr>
            <w:tcW w:w="2297" w:type="dxa"/>
            <w:tcBorders>
              <w:top w:val="single" w:sz="12" w:space="0" w:color="000000"/>
              <w:bottom w:val="single" w:sz="6" w:space="0" w:color="000000"/>
            </w:tcBorders>
          </w:tcPr>
          <w:p w14:paraId="3B18B10E" w14:textId="66A4AB71" w:rsidR="008104F5" w:rsidRPr="009A3755" w:rsidRDefault="008104F5" w:rsidP="008104F5">
            <w:pPr>
              <w:ind w:firstLine="0"/>
              <w:jc w:val="left"/>
              <w:rPr>
                <w:sz w:val="18"/>
                <w:szCs w:val="18"/>
              </w:rPr>
            </w:pPr>
            <w:r>
              <w:rPr>
                <w:rFonts w:hint="eastAsia"/>
                <w:sz w:val="18"/>
                <w:szCs w:val="18"/>
                <w:lang w:eastAsia="zh-CN"/>
              </w:rPr>
              <w:t>Q</w:t>
            </w:r>
            <w:r w:rsidRPr="008104F5">
              <w:rPr>
                <w:sz w:val="18"/>
                <w:szCs w:val="18"/>
              </w:rPr>
              <w:t>uantity</w:t>
            </w:r>
            <w:r>
              <w:rPr>
                <w:rFonts w:hint="eastAsia"/>
                <w:sz w:val="18"/>
                <w:szCs w:val="18"/>
                <w:lang w:eastAsia="zh-CN"/>
              </w:rPr>
              <w:t xml:space="preserve"> (after SMOGN)</w:t>
            </w:r>
          </w:p>
        </w:tc>
      </w:tr>
      <w:tr w:rsidR="008104F5" w:rsidRPr="009A3755" w14:paraId="0A8EDD70" w14:textId="77777777" w:rsidTr="000C674F">
        <w:trPr>
          <w:trHeight w:val="284"/>
          <w:jc w:val="center"/>
        </w:trPr>
        <w:tc>
          <w:tcPr>
            <w:tcW w:w="2296" w:type="dxa"/>
            <w:vAlign w:val="center"/>
          </w:tcPr>
          <w:p w14:paraId="554453AB" w14:textId="7F45DEB8" w:rsidR="008104F5" w:rsidRPr="009A3755" w:rsidRDefault="007D2844" w:rsidP="008104F5">
            <w:pPr>
              <w:ind w:firstLine="0"/>
              <w:jc w:val="left"/>
              <w:rPr>
                <w:sz w:val="18"/>
                <w:szCs w:val="18"/>
                <w:lang w:eastAsia="zh-CN"/>
              </w:rPr>
            </w:pPr>
            <w:r>
              <w:rPr>
                <w:rFonts w:hint="eastAsia"/>
                <w:sz w:val="18"/>
                <w:szCs w:val="18"/>
                <w:lang w:eastAsia="zh-CN"/>
              </w:rPr>
              <w:t>(</w:t>
            </w:r>
            <w:r w:rsidR="008104F5" w:rsidRPr="008104F5">
              <w:rPr>
                <w:sz w:val="18"/>
                <w:szCs w:val="18"/>
              </w:rPr>
              <w:t>0</w:t>
            </w:r>
            <w:r w:rsidR="00825C42">
              <w:rPr>
                <w:rFonts w:hint="eastAsia"/>
                <w:sz w:val="18"/>
                <w:szCs w:val="18"/>
                <w:lang w:eastAsia="zh-CN"/>
              </w:rPr>
              <w:t>.005</w:t>
            </w:r>
            <w:r>
              <w:rPr>
                <w:rFonts w:hint="eastAsia"/>
                <w:sz w:val="18"/>
                <w:szCs w:val="18"/>
                <w:lang w:eastAsia="zh-CN"/>
              </w:rPr>
              <w:t xml:space="preserve">, </w:t>
            </w:r>
            <w:r w:rsidR="008104F5" w:rsidRPr="008104F5">
              <w:rPr>
                <w:sz w:val="18"/>
                <w:szCs w:val="18"/>
              </w:rPr>
              <w:t>0.0</w:t>
            </w:r>
            <w:r>
              <w:rPr>
                <w:rFonts w:hint="eastAsia"/>
                <w:sz w:val="18"/>
                <w:szCs w:val="18"/>
                <w:lang w:eastAsia="zh-CN"/>
              </w:rPr>
              <w:t>1]</w:t>
            </w:r>
          </w:p>
        </w:tc>
        <w:tc>
          <w:tcPr>
            <w:tcW w:w="2296" w:type="dxa"/>
            <w:vAlign w:val="center"/>
          </w:tcPr>
          <w:p w14:paraId="394AADB3" w14:textId="2DDE2D3A" w:rsidR="008104F5" w:rsidRPr="009A3755" w:rsidRDefault="008104F5" w:rsidP="008104F5">
            <w:pPr>
              <w:ind w:firstLine="0"/>
              <w:jc w:val="left"/>
              <w:rPr>
                <w:sz w:val="18"/>
                <w:szCs w:val="18"/>
                <w:lang w:eastAsia="zh-CN"/>
              </w:rPr>
            </w:pPr>
            <w:r>
              <w:rPr>
                <w:rFonts w:hint="eastAsia"/>
                <w:sz w:val="18"/>
                <w:szCs w:val="18"/>
                <w:lang w:eastAsia="zh-CN"/>
              </w:rPr>
              <w:t>11</w:t>
            </w:r>
          </w:p>
        </w:tc>
        <w:tc>
          <w:tcPr>
            <w:tcW w:w="2297" w:type="dxa"/>
            <w:vAlign w:val="center"/>
          </w:tcPr>
          <w:p w14:paraId="00F6790F" w14:textId="046152D3" w:rsidR="008104F5" w:rsidRPr="009A3755" w:rsidRDefault="00825C42" w:rsidP="008104F5">
            <w:pPr>
              <w:ind w:firstLine="0"/>
              <w:jc w:val="left"/>
              <w:rPr>
                <w:sz w:val="18"/>
                <w:szCs w:val="18"/>
                <w:lang w:eastAsia="zh-CN"/>
              </w:rPr>
            </w:pPr>
            <w:r>
              <w:rPr>
                <w:rFonts w:hint="eastAsia"/>
                <w:sz w:val="18"/>
                <w:szCs w:val="18"/>
                <w:lang w:eastAsia="zh-CN"/>
              </w:rPr>
              <w:t>29</w:t>
            </w:r>
          </w:p>
        </w:tc>
      </w:tr>
      <w:tr w:rsidR="008104F5" w:rsidRPr="009A3755" w14:paraId="69B2B8C7" w14:textId="77777777" w:rsidTr="000C674F">
        <w:trPr>
          <w:trHeight w:val="284"/>
          <w:jc w:val="center"/>
        </w:trPr>
        <w:tc>
          <w:tcPr>
            <w:tcW w:w="2296" w:type="dxa"/>
            <w:vAlign w:val="center"/>
          </w:tcPr>
          <w:p w14:paraId="25D1D2E1" w14:textId="35E558DD" w:rsidR="008104F5" w:rsidRPr="009A3755" w:rsidRDefault="007D2844" w:rsidP="008104F5">
            <w:pPr>
              <w:ind w:firstLine="0"/>
              <w:jc w:val="left"/>
              <w:rPr>
                <w:sz w:val="18"/>
                <w:szCs w:val="18"/>
                <w:lang w:eastAsia="zh-CN"/>
              </w:rPr>
            </w:pPr>
            <w:r>
              <w:rPr>
                <w:rFonts w:hint="eastAsia"/>
                <w:sz w:val="18"/>
                <w:szCs w:val="18"/>
                <w:lang w:eastAsia="zh-CN"/>
              </w:rPr>
              <w:t>(</w:t>
            </w:r>
            <w:r w:rsidR="00825C42">
              <w:rPr>
                <w:rFonts w:hint="eastAsia"/>
                <w:sz w:val="18"/>
                <w:szCs w:val="18"/>
                <w:lang w:eastAsia="zh-CN"/>
              </w:rPr>
              <w:t>0.01</w:t>
            </w:r>
            <w:r>
              <w:rPr>
                <w:rFonts w:hint="eastAsia"/>
                <w:sz w:val="18"/>
                <w:szCs w:val="18"/>
                <w:lang w:eastAsia="zh-CN"/>
              </w:rPr>
              <w:t xml:space="preserve">, </w:t>
            </w:r>
            <w:r w:rsidR="00825C42">
              <w:rPr>
                <w:rFonts w:hint="eastAsia"/>
                <w:sz w:val="18"/>
                <w:szCs w:val="18"/>
                <w:lang w:eastAsia="zh-CN"/>
              </w:rPr>
              <w:t>0.015</w:t>
            </w:r>
            <w:r>
              <w:rPr>
                <w:rFonts w:hint="eastAsia"/>
                <w:sz w:val="18"/>
                <w:szCs w:val="18"/>
                <w:lang w:eastAsia="zh-CN"/>
              </w:rPr>
              <w:t>]</w:t>
            </w:r>
          </w:p>
        </w:tc>
        <w:tc>
          <w:tcPr>
            <w:tcW w:w="2296" w:type="dxa"/>
            <w:vAlign w:val="center"/>
          </w:tcPr>
          <w:p w14:paraId="7D93C1C3" w14:textId="40E1D8F2" w:rsidR="008104F5" w:rsidRPr="009A3755" w:rsidRDefault="00825C42" w:rsidP="008104F5">
            <w:pPr>
              <w:ind w:firstLine="0"/>
              <w:jc w:val="left"/>
              <w:rPr>
                <w:sz w:val="18"/>
                <w:szCs w:val="18"/>
                <w:lang w:eastAsia="zh-CN"/>
              </w:rPr>
            </w:pPr>
            <w:r>
              <w:rPr>
                <w:rFonts w:hint="eastAsia"/>
                <w:sz w:val="18"/>
                <w:szCs w:val="18"/>
                <w:lang w:eastAsia="zh-CN"/>
              </w:rPr>
              <w:t>27</w:t>
            </w:r>
          </w:p>
        </w:tc>
        <w:tc>
          <w:tcPr>
            <w:tcW w:w="2297" w:type="dxa"/>
            <w:vAlign w:val="center"/>
          </w:tcPr>
          <w:p w14:paraId="287D4AFE" w14:textId="5321828B" w:rsidR="008104F5" w:rsidRPr="009A3755" w:rsidRDefault="007D2844" w:rsidP="008104F5">
            <w:pPr>
              <w:ind w:firstLine="0"/>
              <w:jc w:val="left"/>
              <w:rPr>
                <w:sz w:val="18"/>
                <w:szCs w:val="18"/>
                <w:lang w:eastAsia="zh-CN"/>
              </w:rPr>
            </w:pPr>
            <w:r>
              <w:rPr>
                <w:rFonts w:hint="eastAsia"/>
                <w:sz w:val="18"/>
                <w:szCs w:val="18"/>
                <w:lang w:eastAsia="zh-CN"/>
              </w:rPr>
              <w:t>48</w:t>
            </w:r>
          </w:p>
        </w:tc>
      </w:tr>
      <w:tr w:rsidR="008104F5" w:rsidRPr="009A3755" w14:paraId="7773902B" w14:textId="77777777" w:rsidTr="000C674F">
        <w:trPr>
          <w:trHeight w:val="284"/>
          <w:jc w:val="center"/>
        </w:trPr>
        <w:tc>
          <w:tcPr>
            <w:tcW w:w="2296" w:type="dxa"/>
            <w:vAlign w:val="center"/>
          </w:tcPr>
          <w:p w14:paraId="0867A794" w14:textId="45312E58" w:rsidR="008104F5" w:rsidRPr="009A3755" w:rsidRDefault="007D2844" w:rsidP="008104F5">
            <w:pPr>
              <w:ind w:firstLine="0"/>
              <w:jc w:val="left"/>
              <w:rPr>
                <w:sz w:val="18"/>
                <w:szCs w:val="18"/>
                <w:lang w:eastAsia="zh-CN"/>
              </w:rPr>
            </w:pPr>
            <w:r>
              <w:rPr>
                <w:rFonts w:hint="eastAsia"/>
                <w:sz w:val="18"/>
                <w:szCs w:val="18"/>
                <w:lang w:eastAsia="zh-CN"/>
              </w:rPr>
              <w:t>(0.015, 0.02]</w:t>
            </w:r>
          </w:p>
        </w:tc>
        <w:tc>
          <w:tcPr>
            <w:tcW w:w="2296" w:type="dxa"/>
            <w:vAlign w:val="center"/>
          </w:tcPr>
          <w:p w14:paraId="0B9480DB" w14:textId="2634D89C" w:rsidR="008104F5" w:rsidRPr="009A3755" w:rsidRDefault="007D2844" w:rsidP="008104F5">
            <w:pPr>
              <w:ind w:firstLine="0"/>
              <w:jc w:val="left"/>
              <w:rPr>
                <w:sz w:val="18"/>
                <w:szCs w:val="18"/>
                <w:lang w:eastAsia="zh-CN"/>
              </w:rPr>
            </w:pPr>
            <w:r>
              <w:rPr>
                <w:rFonts w:hint="eastAsia"/>
                <w:sz w:val="18"/>
                <w:szCs w:val="18"/>
                <w:lang w:eastAsia="zh-CN"/>
              </w:rPr>
              <w:t>67</w:t>
            </w:r>
          </w:p>
        </w:tc>
        <w:tc>
          <w:tcPr>
            <w:tcW w:w="2297" w:type="dxa"/>
            <w:vAlign w:val="center"/>
          </w:tcPr>
          <w:p w14:paraId="5B200BDA" w14:textId="41E669DD" w:rsidR="008104F5" w:rsidRPr="009A3755" w:rsidRDefault="000C674F" w:rsidP="008104F5">
            <w:pPr>
              <w:ind w:firstLine="0"/>
              <w:jc w:val="left"/>
              <w:rPr>
                <w:sz w:val="18"/>
                <w:szCs w:val="18"/>
                <w:lang w:eastAsia="zh-CN"/>
              </w:rPr>
            </w:pPr>
            <w:r>
              <w:rPr>
                <w:rFonts w:hint="eastAsia"/>
                <w:sz w:val="18"/>
                <w:szCs w:val="18"/>
                <w:lang w:eastAsia="zh-CN"/>
              </w:rPr>
              <w:t>102</w:t>
            </w:r>
          </w:p>
        </w:tc>
      </w:tr>
      <w:tr w:rsidR="008104F5" w:rsidRPr="009A3755" w14:paraId="2F2B02D3" w14:textId="77777777" w:rsidTr="000C674F">
        <w:trPr>
          <w:trHeight w:val="284"/>
          <w:jc w:val="center"/>
        </w:trPr>
        <w:tc>
          <w:tcPr>
            <w:tcW w:w="2296" w:type="dxa"/>
            <w:vAlign w:val="center"/>
          </w:tcPr>
          <w:p w14:paraId="276EC9FE" w14:textId="3263B4C0" w:rsidR="008104F5" w:rsidRPr="009A3755" w:rsidRDefault="007D2844" w:rsidP="008104F5">
            <w:pPr>
              <w:ind w:firstLine="0"/>
              <w:jc w:val="left"/>
              <w:rPr>
                <w:sz w:val="18"/>
                <w:szCs w:val="18"/>
              </w:rPr>
            </w:pPr>
            <w:r>
              <w:rPr>
                <w:rFonts w:hint="eastAsia"/>
                <w:sz w:val="18"/>
                <w:szCs w:val="18"/>
                <w:lang w:eastAsia="zh-CN"/>
              </w:rPr>
              <w:t>(0.02, 0.025]</w:t>
            </w:r>
          </w:p>
        </w:tc>
        <w:tc>
          <w:tcPr>
            <w:tcW w:w="2296" w:type="dxa"/>
            <w:vAlign w:val="center"/>
          </w:tcPr>
          <w:p w14:paraId="6047DF3A" w14:textId="7BCCFB6A" w:rsidR="008104F5" w:rsidRPr="009A3755" w:rsidRDefault="000C674F" w:rsidP="008104F5">
            <w:pPr>
              <w:ind w:firstLine="0"/>
              <w:jc w:val="left"/>
              <w:rPr>
                <w:sz w:val="18"/>
                <w:szCs w:val="18"/>
                <w:lang w:eastAsia="zh-CN"/>
              </w:rPr>
            </w:pPr>
            <w:r>
              <w:rPr>
                <w:rFonts w:hint="eastAsia"/>
                <w:sz w:val="18"/>
                <w:szCs w:val="18"/>
                <w:lang w:eastAsia="zh-CN"/>
              </w:rPr>
              <w:t>17</w:t>
            </w:r>
          </w:p>
        </w:tc>
        <w:tc>
          <w:tcPr>
            <w:tcW w:w="2297" w:type="dxa"/>
            <w:vAlign w:val="center"/>
          </w:tcPr>
          <w:p w14:paraId="404B98A0" w14:textId="444D3131" w:rsidR="008104F5" w:rsidRPr="009A3755" w:rsidRDefault="000C674F" w:rsidP="008104F5">
            <w:pPr>
              <w:ind w:firstLine="0"/>
              <w:jc w:val="left"/>
              <w:rPr>
                <w:sz w:val="18"/>
                <w:szCs w:val="18"/>
                <w:lang w:eastAsia="zh-CN"/>
              </w:rPr>
            </w:pPr>
            <w:r>
              <w:rPr>
                <w:rFonts w:hint="eastAsia"/>
                <w:sz w:val="18"/>
                <w:szCs w:val="18"/>
                <w:lang w:eastAsia="zh-CN"/>
              </w:rPr>
              <w:t>52</w:t>
            </w:r>
          </w:p>
        </w:tc>
      </w:tr>
      <w:tr w:rsidR="008104F5" w:rsidRPr="009A3755" w14:paraId="6E02D155" w14:textId="77777777" w:rsidTr="000C674F">
        <w:trPr>
          <w:trHeight w:val="284"/>
          <w:jc w:val="center"/>
        </w:trPr>
        <w:tc>
          <w:tcPr>
            <w:tcW w:w="2296" w:type="dxa"/>
            <w:vAlign w:val="center"/>
          </w:tcPr>
          <w:p w14:paraId="2018242F" w14:textId="2AC45DEA" w:rsidR="008104F5" w:rsidRPr="009A3755" w:rsidRDefault="007D2844" w:rsidP="008104F5">
            <w:pPr>
              <w:ind w:firstLine="0"/>
              <w:jc w:val="left"/>
              <w:rPr>
                <w:sz w:val="18"/>
                <w:szCs w:val="18"/>
              </w:rPr>
            </w:pPr>
            <w:r>
              <w:rPr>
                <w:rFonts w:hint="eastAsia"/>
                <w:sz w:val="18"/>
                <w:szCs w:val="18"/>
                <w:lang w:eastAsia="zh-CN"/>
              </w:rPr>
              <w:t>(0.025, 0.03]</w:t>
            </w:r>
          </w:p>
        </w:tc>
        <w:tc>
          <w:tcPr>
            <w:tcW w:w="2296" w:type="dxa"/>
            <w:vAlign w:val="center"/>
          </w:tcPr>
          <w:p w14:paraId="5930D625" w14:textId="5FB9C370" w:rsidR="008104F5" w:rsidRPr="009A3755" w:rsidRDefault="000C674F" w:rsidP="008104F5">
            <w:pPr>
              <w:ind w:firstLine="0"/>
              <w:jc w:val="left"/>
              <w:rPr>
                <w:sz w:val="18"/>
                <w:szCs w:val="18"/>
                <w:lang w:eastAsia="zh-CN"/>
              </w:rPr>
            </w:pPr>
            <w:r>
              <w:rPr>
                <w:rFonts w:hint="eastAsia"/>
                <w:sz w:val="18"/>
                <w:szCs w:val="18"/>
                <w:lang w:eastAsia="zh-CN"/>
              </w:rPr>
              <w:t>4</w:t>
            </w:r>
          </w:p>
        </w:tc>
        <w:tc>
          <w:tcPr>
            <w:tcW w:w="2297" w:type="dxa"/>
            <w:vAlign w:val="center"/>
          </w:tcPr>
          <w:p w14:paraId="419436B0" w14:textId="748B8B22" w:rsidR="008104F5" w:rsidRPr="009A3755" w:rsidRDefault="000C674F" w:rsidP="008104F5">
            <w:pPr>
              <w:ind w:firstLine="0"/>
              <w:jc w:val="left"/>
              <w:rPr>
                <w:sz w:val="18"/>
                <w:szCs w:val="18"/>
                <w:lang w:eastAsia="zh-CN"/>
              </w:rPr>
            </w:pPr>
            <w:r>
              <w:rPr>
                <w:rFonts w:hint="eastAsia"/>
                <w:sz w:val="18"/>
                <w:szCs w:val="18"/>
                <w:lang w:eastAsia="zh-CN"/>
              </w:rPr>
              <w:t>8</w:t>
            </w:r>
          </w:p>
        </w:tc>
      </w:tr>
      <w:tr w:rsidR="000C674F" w:rsidRPr="009A3755" w14:paraId="062BCE52" w14:textId="77777777" w:rsidTr="000C674F">
        <w:trPr>
          <w:trHeight w:val="284"/>
          <w:jc w:val="center"/>
        </w:trPr>
        <w:tc>
          <w:tcPr>
            <w:tcW w:w="2296" w:type="dxa"/>
            <w:tcBorders>
              <w:bottom w:val="single" w:sz="12" w:space="0" w:color="000000"/>
            </w:tcBorders>
            <w:vAlign w:val="center"/>
          </w:tcPr>
          <w:p w14:paraId="0463F485" w14:textId="31307A38" w:rsidR="000C674F" w:rsidRDefault="000C674F" w:rsidP="008104F5">
            <w:pPr>
              <w:ind w:firstLine="0"/>
              <w:jc w:val="left"/>
              <w:rPr>
                <w:sz w:val="18"/>
                <w:szCs w:val="18"/>
                <w:lang w:eastAsia="zh-CN"/>
              </w:rPr>
            </w:pPr>
            <w:r>
              <w:rPr>
                <w:rFonts w:hint="eastAsia"/>
                <w:sz w:val="18"/>
                <w:szCs w:val="18"/>
                <w:lang w:eastAsia="zh-CN"/>
              </w:rPr>
              <w:t>Total</w:t>
            </w:r>
          </w:p>
        </w:tc>
        <w:tc>
          <w:tcPr>
            <w:tcW w:w="2296" w:type="dxa"/>
            <w:tcBorders>
              <w:bottom w:val="single" w:sz="12" w:space="0" w:color="000000"/>
            </w:tcBorders>
            <w:vAlign w:val="center"/>
          </w:tcPr>
          <w:p w14:paraId="09A85635" w14:textId="235CC072" w:rsidR="000C674F" w:rsidRDefault="000C674F" w:rsidP="008104F5">
            <w:pPr>
              <w:ind w:firstLine="0"/>
              <w:jc w:val="left"/>
              <w:rPr>
                <w:sz w:val="18"/>
                <w:szCs w:val="18"/>
                <w:lang w:eastAsia="zh-CN"/>
              </w:rPr>
            </w:pPr>
            <w:r>
              <w:rPr>
                <w:rFonts w:hint="eastAsia"/>
                <w:sz w:val="18"/>
                <w:szCs w:val="18"/>
                <w:lang w:eastAsia="zh-CN"/>
              </w:rPr>
              <w:t>126</w:t>
            </w:r>
          </w:p>
        </w:tc>
        <w:tc>
          <w:tcPr>
            <w:tcW w:w="2297" w:type="dxa"/>
            <w:tcBorders>
              <w:bottom w:val="single" w:sz="12" w:space="0" w:color="000000"/>
            </w:tcBorders>
            <w:vAlign w:val="center"/>
          </w:tcPr>
          <w:p w14:paraId="19FFD219" w14:textId="592412DF" w:rsidR="000C674F" w:rsidRDefault="000C674F" w:rsidP="008104F5">
            <w:pPr>
              <w:ind w:firstLine="0"/>
              <w:jc w:val="left"/>
              <w:rPr>
                <w:sz w:val="18"/>
                <w:szCs w:val="18"/>
                <w:lang w:eastAsia="zh-CN"/>
              </w:rPr>
            </w:pPr>
            <w:r>
              <w:rPr>
                <w:rFonts w:hint="eastAsia"/>
                <w:sz w:val="18"/>
                <w:szCs w:val="18"/>
                <w:lang w:eastAsia="zh-CN"/>
              </w:rPr>
              <w:t>239</w:t>
            </w:r>
          </w:p>
        </w:tc>
      </w:tr>
    </w:tbl>
    <w:p w14:paraId="2EF5FA6D" w14:textId="04707600" w:rsidR="00581165" w:rsidRPr="00057301" w:rsidRDefault="00581165" w:rsidP="004A1360">
      <w:pPr>
        <w:ind w:firstLine="0"/>
        <w:rPr>
          <w:lang w:eastAsia="zh-CN"/>
        </w:rPr>
      </w:pPr>
      <w:r>
        <w:rPr>
          <w:lang w:eastAsia="zh-CN"/>
        </w:rPr>
        <w:tab/>
      </w:r>
      <w:r w:rsidR="003D18DB" w:rsidRPr="003D18DB">
        <w:rPr>
          <w:lang w:eastAsia="zh-CN"/>
        </w:rPr>
        <w:t xml:space="preserve">The enhanced training set is used as the input for the </w:t>
      </w:r>
      <w:r w:rsidR="00B91805">
        <w:rPr>
          <w:rFonts w:hint="eastAsia"/>
          <w:lang w:eastAsia="zh-CN"/>
        </w:rPr>
        <w:t>GRU</w:t>
      </w:r>
      <w:r w:rsidR="003D18DB" w:rsidRPr="003D18DB">
        <w:rPr>
          <w:lang w:eastAsia="zh-CN"/>
        </w:rPr>
        <w:t xml:space="preserve"> model, and the test</w:t>
      </w:r>
      <w:r w:rsidR="003D18DB">
        <w:rPr>
          <w:rFonts w:hint="eastAsia"/>
          <w:lang w:eastAsia="zh-CN"/>
        </w:rPr>
        <w:t>ing</w:t>
      </w:r>
      <w:r w:rsidR="003D18DB" w:rsidRPr="003D18DB">
        <w:rPr>
          <w:lang w:eastAsia="zh-CN"/>
        </w:rPr>
        <w:t xml:space="preserve"> set (the response of </w:t>
      </w:r>
      <w:proofErr w:type="spellStart"/>
      <w:r w:rsidR="003D18DB" w:rsidRPr="003D18DB">
        <w:rPr>
          <w:lang w:eastAsia="zh-CN"/>
        </w:rPr>
        <w:t>Trd</w:t>
      </w:r>
      <w:proofErr w:type="spellEnd"/>
      <w:r w:rsidR="003D18DB">
        <w:rPr>
          <w:rFonts w:hint="eastAsia"/>
          <w:lang w:eastAsia="zh-CN"/>
        </w:rPr>
        <w:t xml:space="preserve"> wind</w:t>
      </w:r>
      <w:r w:rsidR="003D18DB" w:rsidRPr="003D18DB">
        <w:rPr>
          <w:lang w:eastAsia="zh-CN"/>
        </w:rPr>
        <w:t xml:space="preserve">) is used as the </w:t>
      </w:r>
      <w:r w:rsidR="00E53A7B" w:rsidRPr="00E53A7B">
        <w:rPr>
          <w:lang w:eastAsia="zh-CN"/>
        </w:rPr>
        <w:t>evaluation</w:t>
      </w:r>
      <w:r w:rsidR="003D18DB" w:rsidRPr="00A32C05">
        <w:rPr>
          <w:lang w:eastAsia="zh-CN"/>
        </w:rPr>
        <w:t>.</w:t>
      </w:r>
      <w:r w:rsidR="00E53A7B" w:rsidRPr="00A32C05">
        <w:rPr>
          <w:rFonts w:hint="eastAsia"/>
          <w:lang w:eastAsia="zh-CN"/>
        </w:rPr>
        <w:t xml:space="preserve"> </w:t>
      </w:r>
      <w:r w:rsidR="00A32C05" w:rsidRPr="00A32C05">
        <w:rPr>
          <w:b/>
          <w:bCs/>
        </w:rPr>
        <w:t xml:space="preserve">Fig. </w:t>
      </w:r>
      <w:r w:rsidR="00AB24EE">
        <w:rPr>
          <w:rFonts w:hint="eastAsia"/>
          <w:b/>
          <w:bCs/>
          <w:lang w:eastAsia="zh-CN"/>
        </w:rPr>
        <w:t>3</w:t>
      </w:r>
      <w:r w:rsidR="00A32C05" w:rsidRPr="00A32C05">
        <w:t xml:space="preserve"> shows the predicted results of vertical vibration response. In </w:t>
      </w:r>
      <w:r w:rsidR="00A32C05" w:rsidRPr="00A32C05">
        <w:rPr>
          <w:b/>
          <w:bCs/>
        </w:rPr>
        <w:t xml:space="preserve">Fig. </w:t>
      </w:r>
      <w:r w:rsidR="00AB24EE">
        <w:rPr>
          <w:rFonts w:hint="eastAsia"/>
          <w:b/>
          <w:bCs/>
          <w:lang w:eastAsia="zh-CN"/>
        </w:rPr>
        <w:t>3</w:t>
      </w:r>
      <w:r w:rsidR="00A32C05" w:rsidRPr="00A32C05">
        <w:rPr>
          <w:b/>
          <w:bCs/>
        </w:rPr>
        <w:t>(a)</w:t>
      </w:r>
      <w:r w:rsidR="00A32C05" w:rsidRPr="00A32C05">
        <w:t xml:space="preserve">, the </w:t>
      </w:r>
      <w:r w:rsidR="00A32C05">
        <w:rPr>
          <w:rFonts w:hint="eastAsia"/>
          <w:lang w:eastAsia="zh-CN"/>
        </w:rPr>
        <w:t>actual</w:t>
      </w:r>
      <w:r w:rsidR="00A32C05" w:rsidRPr="00A32C05">
        <w:t xml:space="preserve"> values of the </w:t>
      </w:r>
      <w:r w:rsidR="00A32C05">
        <w:rPr>
          <w:rFonts w:hint="eastAsia"/>
          <w:lang w:eastAsia="zh-CN"/>
        </w:rPr>
        <w:t>training</w:t>
      </w:r>
      <w:r w:rsidR="00A32C05" w:rsidRPr="00A32C05">
        <w:t xml:space="preserve"> set are marked with blue circles, the </w:t>
      </w:r>
      <w:r w:rsidR="00A32C05">
        <w:rPr>
          <w:rFonts w:hint="eastAsia"/>
          <w:lang w:eastAsia="zh-CN"/>
        </w:rPr>
        <w:t>actual</w:t>
      </w:r>
      <w:r w:rsidR="00A32C05" w:rsidRPr="00A32C05">
        <w:t xml:space="preserve"> values of the </w:t>
      </w:r>
      <w:r w:rsidR="004A188A">
        <w:rPr>
          <w:rFonts w:hint="eastAsia"/>
          <w:lang w:eastAsia="zh-CN"/>
        </w:rPr>
        <w:t>testing</w:t>
      </w:r>
      <w:r w:rsidR="00A32C05" w:rsidRPr="00A32C05">
        <w:t xml:space="preserve"> set are marked with red circles, and the predicted values of both the training </w:t>
      </w:r>
      <w:r w:rsidR="00A32C05">
        <w:rPr>
          <w:rFonts w:hint="eastAsia"/>
          <w:lang w:eastAsia="zh-CN"/>
        </w:rPr>
        <w:t xml:space="preserve">and testing </w:t>
      </w:r>
      <w:r w:rsidR="00A32C05" w:rsidRPr="00A32C05">
        <w:t xml:space="preserve">sets are marked with </w:t>
      </w:r>
      <w:r w:rsidR="00844D4C">
        <w:rPr>
          <w:rFonts w:hint="eastAsia"/>
          <w:lang w:eastAsia="zh-CN"/>
        </w:rPr>
        <w:t>orange</w:t>
      </w:r>
      <w:r w:rsidR="00A32C05" w:rsidRPr="00A32C05">
        <w:t xml:space="preserve"> stars.</w:t>
      </w:r>
      <w:r w:rsidR="00057301">
        <w:rPr>
          <w:rFonts w:hint="eastAsia"/>
          <w:lang w:eastAsia="zh-CN"/>
        </w:rPr>
        <w:t xml:space="preserve"> </w:t>
      </w:r>
      <w:r w:rsidR="00057301" w:rsidRPr="00A32C05">
        <w:rPr>
          <w:b/>
          <w:bCs/>
        </w:rPr>
        <w:t xml:space="preserve">Fig. </w:t>
      </w:r>
      <w:r w:rsidR="00AB24EE">
        <w:rPr>
          <w:rFonts w:hint="eastAsia"/>
          <w:b/>
          <w:bCs/>
          <w:lang w:eastAsia="zh-CN"/>
        </w:rPr>
        <w:t>3</w:t>
      </w:r>
      <w:r w:rsidR="00057301" w:rsidRPr="00A32C05">
        <w:rPr>
          <w:b/>
          <w:bCs/>
        </w:rPr>
        <w:t>(</w:t>
      </w:r>
      <w:r w:rsidR="00057301">
        <w:rPr>
          <w:rFonts w:hint="eastAsia"/>
          <w:b/>
          <w:bCs/>
          <w:lang w:eastAsia="zh-CN"/>
        </w:rPr>
        <w:t>b</w:t>
      </w:r>
      <w:r w:rsidR="00057301" w:rsidRPr="00A32C05">
        <w:rPr>
          <w:b/>
          <w:bCs/>
        </w:rPr>
        <w:t>)</w:t>
      </w:r>
      <w:r w:rsidR="00057301" w:rsidRPr="00057301">
        <w:rPr>
          <w:rFonts w:hint="eastAsia"/>
          <w:lang w:eastAsia="zh-CN"/>
        </w:rPr>
        <w:t xml:space="preserve"> </w:t>
      </w:r>
      <w:r w:rsidR="00057301" w:rsidRPr="00057301">
        <w:rPr>
          <w:lang w:eastAsia="zh-CN"/>
        </w:rPr>
        <w:t xml:space="preserve">shows the residual </w:t>
      </w:r>
      <w:r w:rsidR="00057301">
        <w:rPr>
          <w:rFonts w:hint="eastAsia"/>
          <w:lang w:eastAsia="zh-CN"/>
        </w:rPr>
        <w:t>plot</w:t>
      </w:r>
      <w:r w:rsidR="00057301" w:rsidRPr="00057301">
        <w:rPr>
          <w:lang w:eastAsia="zh-CN"/>
        </w:rPr>
        <w:t xml:space="preserve"> of the </w:t>
      </w:r>
      <w:r w:rsidR="00057301">
        <w:rPr>
          <w:lang w:eastAsia="zh-CN"/>
        </w:rPr>
        <w:t>prediction</w:t>
      </w:r>
      <w:r w:rsidR="00057301">
        <w:rPr>
          <w:rFonts w:hint="eastAsia"/>
          <w:lang w:eastAsia="zh-CN"/>
        </w:rPr>
        <w:t xml:space="preserve"> result.</w:t>
      </w:r>
    </w:p>
    <w:p w14:paraId="053AF846" w14:textId="570CCBE7" w:rsidR="00B60628" w:rsidRDefault="00995613" w:rsidP="007107B6">
      <w:pPr>
        <w:spacing w:beforeLines="50" w:before="120"/>
        <w:ind w:firstLine="0"/>
        <w:jc w:val="center"/>
        <w:rPr>
          <w:lang w:eastAsia="zh-CN"/>
        </w:rPr>
      </w:pPr>
      <w:r w:rsidRPr="00995613">
        <w:rPr>
          <w:noProof/>
          <w:lang w:eastAsia="zh-CN"/>
        </w:rPr>
        <w:lastRenderedPageBreak/>
        <w:drawing>
          <wp:inline distT="0" distB="0" distL="0" distR="0" wp14:anchorId="426D04AD" wp14:editId="3BBD571E">
            <wp:extent cx="4320000" cy="1724400"/>
            <wp:effectExtent l="0" t="0" r="0" b="9525"/>
            <wp:docPr id="16637283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1724400"/>
                    </a:xfrm>
                    <a:prstGeom prst="rect">
                      <a:avLst/>
                    </a:prstGeom>
                    <a:noFill/>
                    <a:ln>
                      <a:noFill/>
                    </a:ln>
                  </pic:spPr>
                </pic:pic>
              </a:graphicData>
            </a:graphic>
          </wp:inline>
        </w:drawing>
      </w:r>
    </w:p>
    <w:p w14:paraId="4B3C4C7B" w14:textId="729D8C42" w:rsidR="00252F78" w:rsidRDefault="006D5182" w:rsidP="00252F78">
      <w:pPr>
        <w:ind w:firstLine="0"/>
        <w:jc w:val="center"/>
        <w:rPr>
          <w:lang w:eastAsia="zh-CN"/>
        </w:rPr>
      </w:pPr>
      <w:r w:rsidRPr="006D5182">
        <w:rPr>
          <w:noProof/>
          <w:lang w:eastAsia="zh-CN"/>
        </w:rPr>
        <w:drawing>
          <wp:inline distT="0" distB="0" distL="0" distR="0" wp14:anchorId="6E6292CB" wp14:editId="0750B174">
            <wp:extent cx="2520000" cy="2012400"/>
            <wp:effectExtent l="0" t="0" r="0" b="6985"/>
            <wp:docPr id="12559713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2012400"/>
                    </a:xfrm>
                    <a:prstGeom prst="rect">
                      <a:avLst/>
                    </a:prstGeom>
                    <a:noFill/>
                    <a:ln>
                      <a:noFill/>
                    </a:ln>
                  </pic:spPr>
                </pic:pic>
              </a:graphicData>
            </a:graphic>
          </wp:inline>
        </w:drawing>
      </w:r>
    </w:p>
    <w:p w14:paraId="4F9F8CF7" w14:textId="32072CB5" w:rsidR="00BA27C7" w:rsidRDefault="00BA27C7" w:rsidP="00BA27C7">
      <w:pPr>
        <w:pStyle w:val="figurecaption"/>
        <w:rPr>
          <w:lang w:eastAsia="zh-CN"/>
        </w:rPr>
      </w:pPr>
      <w:r>
        <w:rPr>
          <w:b/>
        </w:rPr>
        <w:t xml:space="preserve">Fig. </w:t>
      </w:r>
      <w:r w:rsidR="00AB24EE">
        <w:rPr>
          <w:rFonts w:hint="eastAsia"/>
          <w:b/>
          <w:lang w:eastAsia="zh-CN"/>
        </w:rPr>
        <w:t>3</w:t>
      </w:r>
      <w:r>
        <w:rPr>
          <w:b/>
        </w:rPr>
        <w:t>.</w:t>
      </w:r>
      <w:r>
        <w:t xml:space="preserve"> </w:t>
      </w:r>
      <w:r w:rsidR="00141945" w:rsidRPr="00141945">
        <w:t>Prediction results</w:t>
      </w:r>
      <w:r w:rsidR="00141945">
        <w:rPr>
          <w:rFonts w:hint="eastAsia"/>
          <w:lang w:eastAsia="zh-CN"/>
        </w:rPr>
        <w:t xml:space="preserve"> </w:t>
      </w:r>
      <w:r w:rsidR="00E00A8D">
        <w:rPr>
          <w:rFonts w:hint="eastAsia"/>
          <w:lang w:eastAsia="zh-CN"/>
        </w:rPr>
        <w:t xml:space="preserve">for vertical vibration responses </w:t>
      </w:r>
      <w:r w:rsidR="00141945">
        <w:rPr>
          <w:rFonts w:hint="eastAsia"/>
          <w:lang w:eastAsia="zh-CN"/>
        </w:rPr>
        <w:t xml:space="preserve">using proposed framework. (a) </w:t>
      </w:r>
      <w:r w:rsidR="002E2870" w:rsidRPr="002E2870">
        <w:rPr>
          <w:lang w:eastAsia="zh-CN"/>
        </w:rPr>
        <w:t>Comparison between actual and predicted values</w:t>
      </w:r>
      <w:r w:rsidR="00095E90">
        <w:rPr>
          <w:rFonts w:hint="eastAsia"/>
          <w:lang w:eastAsia="zh-CN"/>
        </w:rPr>
        <w:t>,</w:t>
      </w:r>
      <w:r w:rsidR="002E2870" w:rsidRPr="002E2870">
        <w:rPr>
          <w:rFonts w:hint="eastAsia"/>
          <w:lang w:eastAsia="zh-CN"/>
        </w:rPr>
        <w:t xml:space="preserve"> </w:t>
      </w:r>
      <w:r w:rsidR="00141945">
        <w:rPr>
          <w:rFonts w:hint="eastAsia"/>
          <w:lang w:eastAsia="zh-CN"/>
        </w:rPr>
        <w:t>(b)</w:t>
      </w:r>
      <w:r>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oMath>
      <w:r w:rsidR="00095E90">
        <w:rPr>
          <w:rFonts w:hint="eastAsia"/>
          <w:lang w:eastAsia="zh-CN"/>
        </w:rPr>
        <w:t xml:space="preserve"> </w:t>
      </w:r>
      <w:r w:rsidR="00095E90" w:rsidRPr="00095E90">
        <w:rPr>
          <w:lang w:eastAsia="zh-CN"/>
        </w:rPr>
        <w:t>residual plot</w:t>
      </w:r>
    </w:p>
    <w:p w14:paraId="2A7E4337" w14:textId="49972124" w:rsidR="000635D7" w:rsidRDefault="008472C3" w:rsidP="000635D7">
      <w:pPr>
        <w:pStyle w:val="heading20"/>
        <w:numPr>
          <w:ilvl w:val="1"/>
          <w:numId w:val="14"/>
        </w:numPr>
        <w:spacing w:before="0"/>
        <w:rPr>
          <w:lang w:eastAsia="zh-CN"/>
        </w:rPr>
      </w:pPr>
      <w:r w:rsidRPr="008472C3">
        <w:rPr>
          <w:lang w:eastAsia="zh-CN"/>
        </w:rPr>
        <w:t>Comparative study</w:t>
      </w:r>
    </w:p>
    <w:p w14:paraId="00EC968C" w14:textId="1C860724" w:rsidR="00533EC2" w:rsidRDefault="00533EC2" w:rsidP="00F87116">
      <w:pPr>
        <w:ind w:firstLine="0"/>
        <w:rPr>
          <w:lang w:eastAsia="zh-CN"/>
        </w:rPr>
      </w:pPr>
      <w:r w:rsidRPr="00533EC2">
        <w:rPr>
          <w:lang w:eastAsia="zh-CN"/>
        </w:rPr>
        <w:t xml:space="preserve">To validate the superiority of the proposed framework, four comparative prediction frameworks </w:t>
      </w:r>
      <w:r w:rsidR="00567417">
        <w:rPr>
          <w:rFonts w:hint="eastAsia"/>
          <w:lang w:eastAsia="zh-CN"/>
        </w:rPr>
        <w:t>are</w:t>
      </w:r>
      <w:r w:rsidRPr="00533EC2">
        <w:rPr>
          <w:lang w:eastAsia="zh-CN"/>
        </w:rPr>
        <w:t xml:space="preserve"> implemented:</w:t>
      </w:r>
    </w:p>
    <w:p w14:paraId="02A1D438" w14:textId="49B04A35" w:rsidR="00533EC2" w:rsidRDefault="00533EC2" w:rsidP="00533EC2">
      <w:pPr>
        <w:pStyle w:val="ListParagraph"/>
        <w:numPr>
          <w:ilvl w:val="0"/>
          <w:numId w:val="16"/>
        </w:numPr>
        <w:ind w:firstLineChars="0"/>
        <w:rPr>
          <w:lang w:eastAsia="zh-CN"/>
        </w:rPr>
      </w:pPr>
      <w:r w:rsidRPr="00533EC2">
        <w:rPr>
          <w:lang w:eastAsia="zh-CN"/>
        </w:rPr>
        <w:t xml:space="preserve">Baseline without data augmentation, exclusively using the </w:t>
      </w:r>
      <w:r w:rsidR="00E56779">
        <w:rPr>
          <w:rFonts w:hint="eastAsia"/>
          <w:lang w:eastAsia="zh-CN"/>
        </w:rPr>
        <w:t>GRU</w:t>
      </w:r>
      <w:r w:rsidRPr="00533EC2">
        <w:rPr>
          <w:lang w:eastAsia="zh-CN"/>
        </w:rPr>
        <w:t xml:space="preserve"> model for </w:t>
      </w:r>
      <w:proofErr w:type="gramStart"/>
      <w:r w:rsidRPr="00533EC2">
        <w:rPr>
          <w:lang w:eastAsia="zh-CN"/>
        </w:rPr>
        <w:t>prediction;</w:t>
      </w:r>
      <w:proofErr w:type="gramEnd"/>
    </w:p>
    <w:p w14:paraId="50A353B7" w14:textId="3CFCF154" w:rsidR="00533EC2" w:rsidRDefault="00CF33CD" w:rsidP="00533EC2">
      <w:pPr>
        <w:pStyle w:val="ListParagraph"/>
        <w:numPr>
          <w:ilvl w:val="0"/>
          <w:numId w:val="16"/>
        </w:numPr>
        <w:ind w:firstLineChars="0"/>
        <w:rPr>
          <w:lang w:eastAsia="zh-CN"/>
        </w:rPr>
      </w:pPr>
      <w:r>
        <w:rPr>
          <w:rFonts w:hint="eastAsia"/>
          <w:lang w:eastAsia="zh-CN"/>
        </w:rPr>
        <w:t>Data a</w:t>
      </w:r>
      <w:r w:rsidR="00533EC2" w:rsidRPr="00533EC2">
        <w:rPr>
          <w:lang w:eastAsia="zh-CN"/>
        </w:rPr>
        <w:t xml:space="preserve">ugmentation </w:t>
      </w:r>
      <w:r>
        <w:rPr>
          <w:rFonts w:hint="eastAsia"/>
          <w:lang w:eastAsia="zh-CN"/>
        </w:rPr>
        <w:t xml:space="preserve">technique </w:t>
      </w:r>
      <w:r w:rsidR="00533EC2" w:rsidRPr="00533EC2">
        <w:rPr>
          <w:lang w:eastAsia="zh-CN"/>
        </w:rPr>
        <w:t xml:space="preserve">with noise injection, where the enhanced dataset </w:t>
      </w:r>
      <w:r w:rsidR="00567417">
        <w:rPr>
          <w:rFonts w:hint="eastAsia"/>
          <w:lang w:eastAsia="zh-CN"/>
        </w:rPr>
        <w:t>is</w:t>
      </w:r>
      <w:r w:rsidR="00533EC2" w:rsidRPr="00533EC2">
        <w:rPr>
          <w:lang w:eastAsia="zh-CN"/>
        </w:rPr>
        <w:t xml:space="preserve"> processed by the </w:t>
      </w:r>
      <w:r w:rsidR="00E56779">
        <w:rPr>
          <w:rFonts w:hint="eastAsia"/>
          <w:lang w:eastAsia="zh-CN"/>
        </w:rPr>
        <w:t>GRU</w:t>
      </w:r>
      <w:r w:rsidR="00533EC2" w:rsidRPr="00533EC2">
        <w:rPr>
          <w:lang w:eastAsia="zh-CN"/>
        </w:rPr>
        <w:t xml:space="preserve"> </w:t>
      </w:r>
      <w:proofErr w:type="gramStart"/>
      <w:r w:rsidR="00533EC2" w:rsidRPr="00533EC2">
        <w:rPr>
          <w:lang w:eastAsia="zh-CN"/>
        </w:rPr>
        <w:t>model;</w:t>
      </w:r>
      <w:proofErr w:type="gramEnd"/>
    </w:p>
    <w:p w14:paraId="0A945791" w14:textId="055A5CF6" w:rsidR="00533EC2" w:rsidRDefault="00533EC2" w:rsidP="00533EC2">
      <w:pPr>
        <w:pStyle w:val="ListParagraph"/>
        <w:numPr>
          <w:ilvl w:val="0"/>
          <w:numId w:val="16"/>
        </w:numPr>
        <w:ind w:firstLineChars="0"/>
        <w:rPr>
          <w:lang w:eastAsia="zh-CN"/>
        </w:rPr>
      </w:pPr>
      <w:r w:rsidRPr="00533EC2">
        <w:rPr>
          <w:lang w:eastAsia="zh-CN"/>
        </w:rPr>
        <w:t xml:space="preserve">SMOGN-augmented training </w:t>
      </w:r>
      <w:r w:rsidR="00465ED6">
        <w:rPr>
          <w:rFonts w:hint="eastAsia"/>
          <w:lang w:eastAsia="zh-CN"/>
        </w:rPr>
        <w:t xml:space="preserve">set </w:t>
      </w:r>
      <w:r w:rsidRPr="00533EC2">
        <w:rPr>
          <w:lang w:eastAsia="zh-CN"/>
        </w:rPr>
        <w:t xml:space="preserve">combined with a </w:t>
      </w:r>
      <w:r w:rsidR="00EE4084">
        <w:rPr>
          <w:rFonts w:hint="eastAsia"/>
          <w:lang w:eastAsia="zh-CN"/>
        </w:rPr>
        <w:t>comparative</w:t>
      </w:r>
      <w:r w:rsidRPr="00533EC2">
        <w:rPr>
          <w:lang w:eastAsia="zh-CN"/>
        </w:rPr>
        <w:t xml:space="preserve"> predicti</w:t>
      </w:r>
      <w:r w:rsidR="00EE4084">
        <w:rPr>
          <w:rFonts w:hint="eastAsia"/>
          <w:lang w:eastAsia="zh-CN"/>
        </w:rPr>
        <w:t>on</w:t>
      </w:r>
      <w:r w:rsidRPr="00533EC2">
        <w:rPr>
          <w:lang w:eastAsia="zh-CN"/>
        </w:rPr>
        <w:t xml:space="preserve"> model (Support Vector Machine, SVM</w:t>
      </w:r>
      <w:proofErr w:type="gramStart"/>
      <w:r w:rsidRPr="00533EC2">
        <w:rPr>
          <w:lang w:eastAsia="zh-CN"/>
        </w:rPr>
        <w:t>);</w:t>
      </w:r>
      <w:proofErr w:type="gramEnd"/>
    </w:p>
    <w:p w14:paraId="46E02C11" w14:textId="6E4FBDE1" w:rsidR="00D75C91" w:rsidRDefault="00533EC2" w:rsidP="00533EC2">
      <w:pPr>
        <w:pStyle w:val="ListParagraph"/>
        <w:numPr>
          <w:ilvl w:val="0"/>
          <w:numId w:val="16"/>
        </w:numPr>
        <w:ind w:firstLineChars="0"/>
        <w:rPr>
          <w:lang w:eastAsia="zh-CN"/>
        </w:rPr>
      </w:pPr>
      <w:r w:rsidRPr="00533EC2">
        <w:rPr>
          <w:lang w:eastAsia="zh-CN"/>
        </w:rPr>
        <w:t xml:space="preserve">SMOGN-augmented </w:t>
      </w:r>
      <w:r w:rsidR="00EE4084" w:rsidRPr="00533EC2">
        <w:rPr>
          <w:lang w:eastAsia="zh-CN"/>
        </w:rPr>
        <w:t xml:space="preserve">training </w:t>
      </w:r>
      <w:r w:rsidR="00EE4084">
        <w:rPr>
          <w:rFonts w:hint="eastAsia"/>
          <w:lang w:eastAsia="zh-CN"/>
        </w:rPr>
        <w:t xml:space="preserve">set </w:t>
      </w:r>
      <w:r w:rsidR="00EE4084" w:rsidRPr="00533EC2">
        <w:rPr>
          <w:lang w:eastAsia="zh-CN"/>
        </w:rPr>
        <w:t xml:space="preserve">combined with a </w:t>
      </w:r>
      <w:r w:rsidR="00EE4084">
        <w:rPr>
          <w:rFonts w:hint="eastAsia"/>
          <w:lang w:eastAsia="zh-CN"/>
        </w:rPr>
        <w:t>comparative</w:t>
      </w:r>
      <w:r w:rsidR="00EE4084" w:rsidRPr="00533EC2">
        <w:rPr>
          <w:lang w:eastAsia="zh-CN"/>
        </w:rPr>
        <w:t xml:space="preserve"> predicti</w:t>
      </w:r>
      <w:r w:rsidR="00EE4084">
        <w:rPr>
          <w:rFonts w:hint="eastAsia"/>
          <w:lang w:eastAsia="zh-CN"/>
        </w:rPr>
        <w:t>on</w:t>
      </w:r>
      <w:r w:rsidR="00EE4084" w:rsidRPr="00533EC2">
        <w:rPr>
          <w:lang w:eastAsia="zh-CN"/>
        </w:rPr>
        <w:t xml:space="preserve"> model</w:t>
      </w:r>
      <w:r w:rsidRPr="00533EC2">
        <w:rPr>
          <w:lang w:eastAsia="zh-CN"/>
        </w:rPr>
        <w:t xml:space="preserve"> (Multilayer Perceptron, MLP).</w:t>
      </w:r>
    </w:p>
    <w:p w14:paraId="3F1F63E2" w14:textId="58F8FFEB" w:rsidR="008A415C" w:rsidRDefault="004F0DAA" w:rsidP="005C50BE">
      <w:pPr>
        <w:rPr>
          <w:bCs/>
          <w:lang w:eastAsia="zh-CN"/>
        </w:rPr>
      </w:pPr>
      <w:r w:rsidRPr="004F0DAA">
        <w:rPr>
          <w:lang w:eastAsia="zh-CN"/>
        </w:rPr>
        <w:t xml:space="preserve">The prediction results of these </w:t>
      </w:r>
      <w:r>
        <w:rPr>
          <w:rFonts w:hint="eastAsia"/>
          <w:lang w:eastAsia="zh-CN"/>
        </w:rPr>
        <w:t xml:space="preserve">four </w:t>
      </w:r>
      <w:r w:rsidRPr="004F0DAA">
        <w:rPr>
          <w:lang w:eastAsia="zh-CN"/>
        </w:rPr>
        <w:t xml:space="preserve">comparative prediction frameworks </w:t>
      </w:r>
      <w:r w:rsidR="00D30E57" w:rsidRPr="00D30E57">
        <w:rPr>
          <w:bCs/>
          <w:lang w:eastAsia="zh-CN"/>
        </w:rPr>
        <w:t xml:space="preserve">are shown in </w:t>
      </w:r>
      <w:r w:rsidR="00D30E57" w:rsidRPr="00D30E57">
        <w:rPr>
          <w:b/>
          <w:lang w:eastAsia="zh-CN"/>
        </w:rPr>
        <w:t>Table 2</w:t>
      </w:r>
      <w:r w:rsidR="00D30E57" w:rsidRPr="00D30E57">
        <w:rPr>
          <w:bCs/>
          <w:lang w:eastAsia="zh-CN"/>
        </w:rPr>
        <w:t>.</w:t>
      </w:r>
    </w:p>
    <w:p w14:paraId="3F09A749" w14:textId="77777777" w:rsidR="003A7D54" w:rsidRDefault="003A7D54" w:rsidP="005C50BE">
      <w:pPr>
        <w:rPr>
          <w:lang w:eastAsia="zh-CN"/>
        </w:rPr>
      </w:pPr>
    </w:p>
    <w:p w14:paraId="6F716A1D" w14:textId="6F7B765A" w:rsidR="005D7259" w:rsidRDefault="005D7259" w:rsidP="005D7259">
      <w:pPr>
        <w:pStyle w:val="tablecaption"/>
        <w:rPr>
          <w:lang w:eastAsia="zh-CN"/>
        </w:rPr>
      </w:pPr>
      <w:r>
        <w:rPr>
          <w:b/>
        </w:rPr>
        <w:lastRenderedPageBreak/>
        <w:t xml:space="preserve">Table </w:t>
      </w:r>
      <w:r>
        <w:rPr>
          <w:rFonts w:hint="eastAsia"/>
          <w:b/>
          <w:lang w:eastAsia="zh-CN"/>
        </w:rPr>
        <w:t>2</w:t>
      </w:r>
      <w:r>
        <w:rPr>
          <w:b/>
        </w:rPr>
        <w:t>.</w:t>
      </w:r>
      <w: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D30E57">
        <w:rPr>
          <w:rFonts w:hint="eastAsia"/>
          <w:lang w:eastAsia="zh-CN"/>
        </w:rPr>
        <w:t xml:space="preserve"> value of the </w:t>
      </w:r>
      <w:r w:rsidR="004C5870">
        <w:rPr>
          <w:rFonts w:hint="eastAsia"/>
          <w:lang w:eastAsia="zh-CN"/>
        </w:rPr>
        <w:t>proposed framework and four comparative frameworks (vertical)</w:t>
      </w:r>
    </w:p>
    <w:tbl>
      <w:tblPr>
        <w:tblW w:w="5000" w:type="pct"/>
        <w:jc w:val="center"/>
        <w:tblCellMar>
          <w:left w:w="70" w:type="dxa"/>
          <w:right w:w="70" w:type="dxa"/>
        </w:tblCellMar>
        <w:tblLook w:val="0000" w:firstRow="0" w:lastRow="0" w:firstColumn="0" w:lastColumn="0" w:noHBand="0" w:noVBand="0"/>
      </w:tblPr>
      <w:tblGrid>
        <w:gridCol w:w="2550"/>
        <w:gridCol w:w="1456"/>
        <w:gridCol w:w="1456"/>
        <w:gridCol w:w="1456"/>
      </w:tblGrid>
      <w:tr w:rsidR="00AE553F" w:rsidRPr="009A3755" w14:paraId="7982F4DD" w14:textId="77777777" w:rsidTr="00637B84">
        <w:trPr>
          <w:jc w:val="center"/>
        </w:trPr>
        <w:tc>
          <w:tcPr>
            <w:tcW w:w="1843" w:type="pct"/>
            <w:tcBorders>
              <w:top w:val="single" w:sz="12" w:space="0" w:color="000000"/>
              <w:bottom w:val="single" w:sz="12" w:space="0" w:color="000000"/>
            </w:tcBorders>
          </w:tcPr>
          <w:p w14:paraId="6D00CD53" w14:textId="52BD114F" w:rsidR="00AE553F" w:rsidRPr="009A3755" w:rsidRDefault="00214CE9" w:rsidP="00F642C3">
            <w:pPr>
              <w:ind w:firstLine="0"/>
              <w:jc w:val="left"/>
              <w:rPr>
                <w:sz w:val="18"/>
                <w:szCs w:val="18"/>
                <w:lang w:eastAsia="zh-CN"/>
              </w:rPr>
            </w:pPr>
            <w:r>
              <w:rPr>
                <w:rFonts w:hint="eastAsia"/>
                <w:sz w:val="18"/>
                <w:szCs w:val="18"/>
                <w:lang w:eastAsia="zh-CN"/>
              </w:rPr>
              <w:t>Framework</w:t>
            </w:r>
          </w:p>
        </w:tc>
        <w:tc>
          <w:tcPr>
            <w:tcW w:w="1052" w:type="pct"/>
            <w:tcBorders>
              <w:top w:val="single" w:sz="12" w:space="0" w:color="000000"/>
              <w:bottom w:val="single" w:sz="12" w:space="0" w:color="000000"/>
            </w:tcBorders>
          </w:tcPr>
          <w:p w14:paraId="52D1CD7B" w14:textId="6383C8EF" w:rsidR="00AE553F" w:rsidRPr="009A3755" w:rsidRDefault="00653700" w:rsidP="00F642C3">
            <w:pPr>
              <w:ind w:firstLine="0"/>
              <w:jc w:val="left"/>
              <w:rPr>
                <w:sz w:val="18"/>
                <w:szCs w:val="18"/>
                <w:lang w:eastAsia="zh-CN"/>
              </w:rPr>
            </w:pPr>
            <w:r>
              <w:rPr>
                <w:rFonts w:hint="eastAsia"/>
                <w:sz w:val="18"/>
                <w:szCs w:val="18"/>
                <w:lang w:eastAsia="zh-CN"/>
              </w:rPr>
              <w:t>Training set</w:t>
            </w:r>
          </w:p>
        </w:tc>
        <w:tc>
          <w:tcPr>
            <w:tcW w:w="1052" w:type="pct"/>
            <w:tcBorders>
              <w:top w:val="single" w:sz="12" w:space="0" w:color="000000"/>
              <w:bottom w:val="single" w:sz="12" w:space="0" w:color="000000"/>
            </w:tcBorders>
          </w:tcPr>
          <w:p w14:paraId="5085693F" w14:textId="4787589D" w:rsidR="00AE553F" w:rsidRDefault="00653700" w:rsidP="00F642C3">
            <w:pPr>
              <w:ind w:firstLine="0"/>
              <w:jc w:val="left"/>
              <w:rPr>
                <w:sz w:val="18"/>
                <w:szCs w:val="18"/>
                <w:lang w:eastAsia="zh-CN"/>
              </w:rPr>
            </w:pPr>
            <w:r>
              <w:rPr>
                <w:rFonts w:hint="eastAsia"/>
                <w:sz w:val="18"/>
                <w:szCs w:val="18"/>
                <w:lang w:eastAsia="zh-CN"/>
              </w:rPr>
              <w:t>Testing set</w:t>
            </w:r>
          </w:p>
        </w:tc>
        <w:tc>
          <w:tcPr>
            <w:tcW w:w="1052" w:type="pct"/>
            <w:tcBorders>
              <w:top w:val="single" w:sz="12" w:space="0" w:color="000000"/>
              <w:bottom w:val="single" w:sz="12" w:space="0" w:color="000000"/>
            </w:tcBorders>
          </w:tcPr>
          <w:p w14:paraId="55C4C9EA" w14:textId="1925B69F" w:rsidR="00AE553F" w:rsidRPr="009A3755" w:rsidRDefault="00653700" w:rsidP="00F642C3">
            <w:pPr>
              <w:ind w:firstLine="0"/>
              <w:jc w:val="left"/>
              <w:rPr>
                <w:sz w:val="18"/>
                <w:szCs w:val="18"/>
              </w:rPr>
            </w:pPr>
            <w:r>
              <w:rPr>
                <w:rFonts w:hint="eastAsia"/>
                <w:sz w:val="18"/>
                <w:szCs w:val="18"/>
                <w:lang w:eastAsia="zh-CN"/>
              </w:rPr>
              <w:t>Whole set</w:t>
            </w:r>
          </w:p>
        </w:tc>
      </w:tr>
      <w:tr w:rsidR="00AE553F" w:rsidRPr="009A3755" w14:paraId="6CB93578" w14:textId="77777777" w:rsidTr="00637B84">
        <w:trPr>
          <w:trHeight w:val="284"/>
          <w:jc w:val="center"/>
        </w:trPr>
        <w:tc>
          <w:tcPr>
            <w:tcW w:w="1843" w:type="pct"/>
            <w:tcBorders>
              <w:top w:val="single" w:sz="12" w:space="0" w:color="000000"/>
            </w:tcBorders>
            <w:vAlign w:val="center"/>
          </w:tcPr>
          <w:p w14:paraId="2FF8C0D7" w14:textId="2EFC6BB9" w:rsidR="00AE553F" w:rsidRPr="009A3755" w:rsidRDefault="00214CE9" w:rsidP="00F642C3">
            <w:pPr>
              <w:ind w:firstLine="0"/>
              <w:jc w:val="left"/>
              <w:rPr>
                <w:sz w:val="18"/>
                <w:szCs w:val="18"/>
                <w:lang w:eastAsia="zh-CN"/>
              </w:rPr>
            </w:pPr>
            <w:r>
              <w:rPr>
                <w:rFonts w:hint="eastAsia"/>
                <w:sz w:val="18"/>
                <w:szCs w:val="18"/>
                <w:lang w:eastAsia="zh-CN"/>
              </w:rPr>
              <w:t>Proposed framework</w:t>
            </w:r>
          </w:p>
        </w:tc>
        <w:tc>
          <w:tcPr>
            <w:tcW w:w="1052" w:type="pct"/>
            <w:tcBorders>
              <w:top w:val="single" w:sz="12" w:space="0" w:color="000000"/>
            </w:tcBorders>
            <w:vAlign w:val="center"/>
          </w:tcPr>
          <w:p w14:paraId="750ACA00" w14:textId="0C1D7525" w:rsidR="00AE553F" w:rsidRPr="009A3755" w:rsidRDefault="00637B84" w:rsidP="00F642C3">
            <w:pPr>
              <w:ind w:firstLine="0"/>
              <w:jc w:val="left"/>
              <w:rPr>
                <w:sz w:val="18"/>
                <w:szCs w:val="18"/>
                <w:lang w:eastAsia="zh-CN"/>
              </w:rPr>
            </w:pPr>
            <w:r w:rsidRPr="00637B84">
              <w:rPr>
                <w:sz w:val="18"/>
                <w:szCs w:val="18"/>
                <w:lang w:eastAsia="zh-CN"/>
              </w:rPr>
              <w:t>0.9</w:t>
            </w:r>
            <w:r w:rsidR="002F0377">
              <w:rPr>
                <w:rFonts w:hint="eastAsia"/>
                <w:sz w:val="18"/>
                <w:szCs w:val="18"/>
                <w:lang w:eastAsia="zh-CN"/>
              </w:rPr>
              <w:t>19</w:t>
            </w:r>
          </w:p>
        </w:tc>
        <w:tc>
          <w:tcPr>
            <w:tcW w:w="1052" w:type="pct"/>
            <w:tcBorders>
              <w:top w:val="single" w:sz="12" w:space="0" w:color="000000"/>
            </w:tcBorders>
          </w:tcPr>
          <w:p w14:paraId="0F614814" w14:textId="6836D254" w:rsidR="00AE553F" w:rsidRDefault="00637B84" w:rsidP="00F642C3">
            <w:pPr>
              <w:ind w:firstLine="0"/>
              <w:jc w:val="left"/>
              <w:rPr>
                <w:sz w:val="18"/>
                <w:szCs w:val="18"/>
                <w:lang w:eastAsia="zh-CN"/>
              </w:rPr>
            </w:pPr>
            <w:r>
              <w:rPr>
                <w:rFonts w:hint="eastAsia"/>
                <w:sz w:val="18"/>
                <w:szCs w:val="18"/>
                <w:lang w:eastAsia="zh-CN"/>
              </w:rPr>
              <w:t>0.</w:t>
            </w:r>
            <w:r w:rsidR="00A3786D">
              <w:rPr>
                <w:rFonts w:hint="eastAsia"/>
                <w:sz w:val="18"/>
                <w:szCs w:val="18"/>
                <w:lang w:eastAsia="zh-CN"/>
              </w:rPr>
              <w:t>8</w:t>
            </w:r>
            <w:r w:rsidR="00651A6B">
              <w:rPr>
                <w:rFonts w:hint="eastAsia"/>
                <w:sz w:val="18"/>
                <w:szCs w:val="18"/>
                <w:lang w:eastAsia="zh-CN"/>
              </w:rPr>
              <w:t>83</w:t>
            </w:r>
          </w:p>
        </w:tc>
        <w:tc>
          <w:tcPr>
            <w:tcW w:w="1052" w:type="pct"/>
            <w:tcBorders>
              <w:top w:val="single" w:sz="12" w:space="0" w:color="000000"/>
            </w:tcBorders>
            <w:vAlign w:val="center"/>
          </w:tcPr>
          <w:p w14:paraId="39F4504C" w14:textId="3C9814AD" w:rsidR="00AE553F" w:rsidRPr="009A3755" w:rsidRDefault="00A3786D" w:rsidP="00F642C3">
            <w:pPr>
              <w:ind w:firstLine="0"/>
              <w:jc w:val="left"/>
              <w:rPr>
                <w:sz w:val="18"/>
                <w:szCs w:val="18"/>
                <w:lang w:eastAsia="zh-CN"/>
              </w:rPr>
            </w:pPr>
            <w:r>
              <w:rPr>
                <w:rFonts w:hint="eastAsia"/>
                <w:sz w:val="18"/>
                <w:szCs w:val="18"/>
                <w:lang w:eastAsia="zh-CN"/>
              </w:rPr>
              <w:t>0.9</w:t>
            </w:r>
            <w:r w:rsidR="00651A6B">
              <w:rPr>
                <w:rFonts w:hint="eastAsia"/>
                <w:sz w:val="18"/>
                <w:szCs w:val="18"/>
                <w:lang w:eastAsia="zh-CN"/>
              </w:rPr>
              <w:t>07</w:t>
            </w:r>
          </w:p>
        </w:tc>
      </w:tr>
      <w:tr w:rsidR="00AE553F" w:rsidRPr="009A3755" w14:paraId="35256C4A" w14:textId="77777777" w:rsidTr="00637B84">
        <w:trPr>
          <w:trHeight w:val="284"/>
          <w:jc w:val="center"/>
        </w:trPr>
        <w:tc>
          <w:tcPr>
            <w:tcW w:w="1843" w:type="pct"/>
            <w:vAlign w:val="center"/>
          </w:tcPr>
          <w:p w14:paraId="18452FD6" w14:textId="530233F9" w:rsidR="00AE553F" w:rsidRPr="00637B84" w:rsidRDefault="005073D1" w:rsidP="00637B84">
            <w:pPr>
              <w:pStyle w:val="ListParagraph"/>
              <w:numPr>
                <w:ilvl w:val="0"/>
                <w:numId w:val="19"/>
              </w:numPr>
              <w:ind w:firstLineChars="0"/>
              <w:jc w:val="left"/>
              <w:rPr>
                <w:sz w:val="18"/>
                <w:szCs w:val="18"/>
                <w:lang w:eastAsia="zh-CN"/>
              </w:rPr>
            </w:pPr>
            <w:r>
              <w:rPr>
                <w:rFonts w:hint="eastAsia"/>
                <w:sz w:val="18"/>
                <w:szCs w:val="18"/>
                <w:lang w:eastAsia="zh-CN"/>
              </w:rPr>
              <w:t>GRU</w:t>
            </w:r>
          </w:p>
        </w:tc>
        <w:tc>
          <w:tcPr>
            <w:tcW w:w="1052" w:type="pct"/>
            <w:vAlign w:val="center"/>
          </w:tcPr>
          <w:p w14:paraId="3148E64E" w14:textId="18867AD2" w:rsidR="00AE553F" w:rsidRPr="009A3755" w:rsidRDefault="00A3786D" w:rsidP="00F642C3">
            <w:pPr>
              <w:ind w:firstLine="0"/>
              <w:jc w:val="left"/>
              <w:rPr>
                <w:sz w:val="18"/>
                <w:szCs w:val="18"/>
                <w:lang w:eastAsia="zh-CN"/>
              </w:rPr>
            </w:pPr>
            <w:r>
              <w:rPr>
                <w:rFonts w:hint="eastAsia"/>
                <w:sz w:val="18"/>
                <w:szCs w:val="18"/>
                <w:lang w:eastAsia="zh-CN"/>
              </w:rPr>
              <w:t>0.</w:t>
            </w:r>
            <w:r w:rsidR="00177E16">
              <w:rPr>
                <w:rFonts w:hint="eastAsia"/>
                <w:sz w:val="18"/>
                <w:szCs w:val="18"/>
                <w:lang w:eastAsia="zh-CN"/>
              </w:rPr>
              <w:t>783</w:t>
            </w:r>
          </w:p>
        </w:tc>
        <w:tc>
          <w:tcPr>
            <w:tcW w:w="1052" w:type="pct"/>
          </w:tcPr>
          <w:p w14:paraId="3DFFC336" w14:textId="49C5A65C" w:rsidR="00AE553F" w:rsidRDefault="00A3786D" w:rsidP="00F642C3">
            <w:pPr>
              <w:ind w:firstLine="0"/>
              <w:jc w:val="left"/>
              <w:rPr>
                <w:sz w:val="18"/>
                <w:szCs w:val="18"/>
                <w:lang w:eastAsia="zh-CN"/>
              </w:rPr>
            </w:pPr>
            <w:r>
              <w:rPr>
                <w:rFonts w:hint="eastAsia"/>
                <w:sz w:val="18"/>
                <w:szCs w:val="18"/>
                <w:lang w:eastAsia="zh-CN"/>
              </w:rPr>
              <w:t>0.7</w:t>
            </w:r>
            <w:r w:rsidR="00177E16">
              <w:rPr>
                <w:rFonts w:hint="eastAsia"/>
                <w:sz w:val="18"/>
                <w:szCs w:val="18"/>
                <w:lang w:eastAsia="zh-CN"/>
              </w:rPr>
              <w:t>57</w:t>
            </w:r>
          </w:p>
        </w:tc>
        <w:tc>
          <w:tcPr>
            <w:tcW w:w="1052" w:type="pct"/>
            <w:vAlign w:val="center"/>
          </w:tcPr>
          <w:p w14:paraId="54B815B4" w14:textId="161AAE8A" w:rsidR="00AE553F" w:rsidRPr="009A3755" w:rsidRDefault="00A3786D" w:rsidP="00F642C3">
            <w:pPr>
              <w:ind w:firstLine="0"/>
              <w:jc w:val="left"/>
              <w:rPr>
                <w:sz w:val="18"/>
                <w:szCs w:val="18"/>
                <w:lang w:eastAsia="zh-CN"/>
              </w:rPr>
            </w:pPr>
            <w:r>
              <w:rPr>
                <w:rFonts w:hint="eastAsia"/>
                <w:sz w:val="18"/>
                <w:szCs w:val="18"/>
                <w:lang w:eastAsia="zh-CN"/>
              </w:rPr>
              <w:t>0.7</w:t>
            </w:r>
            <w:r w:rsidR="005073D1">
              <w:rPr>
                <w:rFonts w:hint="eastAsia"/>
                <w:sz w:val="18"/>
                <w:szCs w:val="18"/>
                <w:lang w:eastAsia="zh-CN"/>
              </w:rPr>
              <w:t>77</w:t>
            </w:r>
          </w:p>
        </w:tc>
      </w:tr>
      <w:tr w:rsidR="00AE553F" w:rsidRPr="009A3755" w14:paraId="03F5A2B4" w14:textId="77777777" w:rsidTr="00637B84">
        <w:trPr>
          <w:trHeight w:val="284"/>
          <w:jc w:val="center"/>
        </w:trPr>
        <w:tc>
          <w:tcPr>
            <w:tcW w:w="1843" w:type="pct"/>
            <w:vAlign w:val="center"/>
          </w:tcPr>
          <w:p w14:paraId="77B81AD0" w14:textId="7E4E01B2" w:rsidR="00AE553F" w:rsidRPr="00637B84" w:rsidRDefault="00637B84" w:rsidP="00637B84">
            <w:pPr>
              <w:pStyle w:val="ListParagraph"/>
              <w:numPr>
                <w:ilvl w:val="0"/>
                <w:numId w:val="19"/>
              </w:numPr>
              <w:ind w:firstLineChars="0"/>
              <w:jc w:val="left"/>
              <w:rPr>
                <w:sz w:val="18"/>
                <w:szCs w:val="18"/>
                <w:lang w:eastAsia="zh-CN"/>
              </w:rPr>
            </w:pPr>
            <w:r w:rsidRPr="00637B84">
              <w:rPr>
                <w:sz w:val="18"/>
                <w:szCs w:val="18"/>
                <w:lang w:eastAsia="zh-CN"/>
              </w:rPr>
              <w:t xml:space="preserve">noise </w:t>
            </w:r>
            <w:proofErr w:type="spellStart"/>
            <w:r w:rsidRPr="00637B84">
              <w:rPr>
                <w:sz w:val="18"/>
                <w:szCs w:val="18"/>
                <w:lang w:eastAsia="zh-CN"/>
              </w:rPr>
              <w:t>injection</w:t>
            </w:r>
            <w:r w:rsidRPr="00637B84">
              <w:rPr>
                <w:rFonts w:hint="eastAsia"/>
                <w:sz w:val="18"/>
                <w:szCs w:val="18"/>
                <w:lang w:eastAsia="zh-CN"/>
              </w:rPr>
              <w:t>+</w:t>
            </w:r>
            <w:r w:rsidR="005073D1">
              <w:rPr>
                <w:rFonts w:hint="eastAsia"/>
                <w:sz w:val="18"/>
                <w:szCs w:val="18"/>
                <w:lang w:eastAsia="zh-CN"/>
              </w:rPr>
              <w:t>GRU</w:t>
            </w:r>
            <w:proofErr w:type="spellEnd"/>
          </w:p>
        </w:tc>
        <w:tc>
          <w:tcPr>
            <w:tcW w:w="1052" w:type="pct"/>
            <w:vAlign w:val="center"/>
          </w:tcPr>
          <w:p w14:paraId="6CE985C9" w14:textId="37F344B8" w:rsidR="00AE553F" w:rsidRPr="009A3755" w:rsidRDefault="00A3786D" w:rsidP="00F642C3">
            <w:pPr>
              <w:ind w:firstLine="0"/>
              <w:jc w:val="left"/>
              <w:rPr>
                <w:sz w:val="18"/>
                <w:szCs w:val="18"/>
                <w:lang w:eastAsia="zh-CN"/>
              </w:rPr>
            </w:pPr>
            <w:r>
              <w:rPr>
                <w:rFonts w:hint="eastAsia"/>
                <w:sz w:val="18"/>
                <w:szCs w:val="18"/>
                <w:lang w:eastAsia="zh-CN"/>
              </w:rPr>
              <w:t>0.8</w:t>
            </w:r>
            <w:r w:rsidR="009A679A">
              <w:rPr>
                <w:rFonts w:hint="eastAsia"/>
                <w:sz w:val="18"/>
                <w:szCs w:val="18"/>
                <w:lang w:eastAsia="zh-CN"/>
              </w:rPr>
              <w:t>1</w:t>
            </w:r>
            <w:r>
              <w:rPr>
                <w:rFonts w:hint="eastAsia"/>
                <w:sz w:val="18"/>
                <w:szCs w:val="18"/>
                <w:lang w:eastAsia="zh-CN"/>
              </w:rPr>
              <w:t>7</w:t>
            </w:r>
          </w:p>
        </w:tc>
        <w:tc>
          <w:tcPr>
            <w:tcW w:w="1052" w:type="pct"/>
          </w:tcPr>
          <w:p w14:paraId="4B374900" w14:textId="3C8E45B0" w:rsidR="00AE553F" w:rsidRDefault="00A3786D" w:rsidP="00F642C3">
            <w:pPr>
              <w:ind w:firstLine="0"/>
              <w:jc w:val="left"/>
              <w:rPr>
                <w:sz w:val="18"/>
                <w:szCs w:val="18"/>
                <w:lang w:eastAsia="zh-CN"/>
              </w:rPr>
            </w:pPr>
            <w:r>
              <w:rPr>
                <w:rFonts w:hint="eastAsia"/>
                <w:sz w:val="18"/>
                <w:szCs w:val="18"/>
                <w:lang w:eastAsia="zh-CN"/>
              </w:rPr>
              <w:t>0.</w:t>
            </w:r>
            <w:r w:rsidR="003B2689">
              <w:rPr>
                <w:rFonts w:hint="eastAsia"/>
                <w:sz w:val="18"/>
                <w:szCs w:val="18"/>
                <w:lang w:eastAsia="zh-CN"/>
              </w:rPr>
              <w:t>7</w:t>
            </w:r>
            <w:r w:rsidR="009A679A">
              <w:rPr>
                <w:rFonts w:hint="eastAsia"/>
                <w:sz w:val="18"/>
                <w:szCs w:val="18"/>
                <w:lang w:eastAsia="zh-CN"/>
              </w:rPr>
              <w:t>6</w:t>
            </w:r>
            <w:r w:rsidR="003B2689">
              <w:rPr>
                <w:rFonts w:hint="eastAsia"/>
                <w:sz w:val="18"/>
                <w:szCs w:val="18"/>
                <w:lang w:eastAsia="zh-CN"/>
              </w:rPr>
              <w:t>8</w:t>
            </w:r>
          </w:p>
        </w:tc>
        <w:tc>
          <w:tcPr>
            <w:tcW w:w="1052" w:type="pct"/>
            <w:vAlign w:val="center"/>
          </w:tcPr>
          <w:p w14:paraId="55BE6355" w14:textId="3CA664AA" w:rsidR="00AE553F" w:rsidRPr="009A3755" w:rsidRDefault="003B2689" w:rsidP="00F642C3">
            <w:pPr>
              <w:ind w:firstLine="0"/>
              <w:jc w:val="left"/>
              <w:rPr>
                <w:sz w:val="18"/>
                <w:szCs w:val="18"/>
                <w:lang w:eastAsia="zh-CN"/>
              </w:rPr>
            </w:pPr>
            <w:r>
              <w:rPr>
                <w:rFonts w:hint="eastAsia"/>
                <w:sz w:val="18"/>
                <w:szCs w:val="18"/>
                <w:lang w:eastAsia="zh-CN"/>
              </w:rPr>
              <w:t>0.8</w:t>
            </w:r>
            <w:r w:rsidR="009A679A">
              <w:rPr>
                <w:rFonts w:hint="eastAsia"/>
                <w:sz w:val="18"/>
                <w:szCs w:val="18"/>
                <w:lang w:eastAsia="zh-CN"/>
              </w:rPr>
              <w:t>05</w:t>
            </w:r>
          </w:p>
        </w:tc>
      </w:tr>
      <w:tr w:rsidR="00AE553F" w:rsidRPr="009A3755" w14:paraId="3ABDA4BD" w14:textId="77777777" w:rsidTr="00637B84">
        <w:trPr>
          <w:trHeight w:val="284"/>
          <w:jc w:val="center"/>
        </w:trPr>
        <w:tc>
          <w:tcPr>
            <w:tcW w:w="1843" w:type="pct"/>
            <w:vAlign w:val="center"/>
          </w:tcPr>
          <w:p w14:paraId="016F794F" w14:textId="5D51F903" w:rsidR="00AE553F" w:rsidRPr="00637B84" w:rsidRDefault="00637B84" w:rsidP="00637B84">
            <w:pPr>
              <w:pStyle w:val="ListParagraph"/>
              <w:numPr>
                <w:ilvl w:val="0"/>
                <w:numId w:val="19"/>
              </w:numPr>
              <w:ind w:firstLineChars="0"/>
              <w:jc w:val="left"/>
              <w:rPr>
                <w:sz w:val="18"/>
                <w:szCs w:val="18"/>
                <w:lang w:eastAsia="zh-CN"/>
              </w:rPr>
            </w:pPr>
            <w:r w:rsidRPr="00637B84">
              <w:rPr>
                <w:rFonts w:hint="eastAsia"/>
                <w:sz w:val="18"/>
                <w:szCs w:val="18"/>
                <w:lang w:eastAsia="zh-CN"/>
              </w:rPr>
              <w:t>SMOGN+SVM</w:t>
            </w:r>
          </w:p>
        </w:tc>
        <w:tc>
          <w:tcPr>
            <w:tcW w:w="1052" w:type="pct"/>
            <w:vAlign w:val="center"/>
          </w:tcPr>
          <w:p w14:paraId="2C8D7BBB" w14:textId="2DB7C322" w:rsidR="00AE553F" w:rsidRPr="009A3755" w:rsidRDefault="003B2689" w:rsidP="00F642C3">
            <w:pPr>
              <w:ind w:firstLine="0"/>
              <w:jc w:val="left"/>
              <w:rPr>
                <w:sz w:val="18"/>
                <w:szCs w:val="18"/>
                <w:lang w:eastAsia="zh-CN"/>
              </w:rPr>
            </w:pPr>
            <w:r>
              <w:rPr>
                <w:rFonts w:hint="eastAsia"/>
                <w:sz w:val="18"/>
                <w:szCs w:val="18"/>
                <w:lang w:eastAsia="zh-CN"/>
              </w:rPr>
              <w:t>0.785</w:t>
            </w:r>
          </w:p>
        </w:tc>
        <w:tc>
          <w:tcPr>
            <w:tcW w:w="1052" w:type="pct"/>
          </w:tcPr>
          <w:p w14:paraId="62BE26EC" w14:textId="2C347962" w:rsidR="00AE553F" w:rsidRDefault="003B2689" w:rsidP="00F642C3">
            <w:pPr>
              <w:ind w:firstLine="0"/>
              <w:jc w:val="left"/>
              <w:rPr>
                <w:sz w:val="18"/>
                <w:szCs w:val="18"/>
                <w:lang w:eastAsia="zh-CN"/>
              </w:rPr>
            </w:pPr>
            <w:r>
              <w:rPr>
                <w:rFonts w:hint="eastAsia"/>
                <w:sz w:val="18"/>
                <w:szCs w:val="18"/>
                <w:lang w:eastAsia="zh-CN"/>
              </w:rPr>
              <w:t>0.</w:t>
            </w:r>
            <w:r w:rsidR="00E24964">
              <w:rPr>
                <w:rFonts w:hint="eastAsia"/>
                <w:sz w:val="18"/>
                <w:szCs w:val="18"/>
                <w:lang w:eastAsia="zh-CN"/>
              </w:rPr>
              <w:t>757</w:t>
            </w:r>
          </w:p>
        </w:tc>
        <w:tc>
          <w:tcPr>
            <w:tcW w:w="1052" w:type="pct"/>
            <w:vAlign w:val="center"/>
          </w:tcPr>
          <w:p w14:paraId="4AD078F8" w14:textId="3820F946" w:rsidR="00AE553F" w:rsidRPr="009A3755" w:rsidRDefault="00E24964" w:rsidP="00F642C3">
            <w:pPr>
              <w:ind w:firstLine="0"/>
              <w:jc w:val="left"/>
              <w:rPr>
                <w:sz w:val="18"/>
                <w:szCs w:val="18"/>
                <w:lang w:eastAsia="zh-CN"/>
              </w:rPr>
            </w:pPr>
            <w:r>
              <w:rPr>
                <w:rFonts w:hint="eastAsia"/>
                <w:sz w:val="18"/>
                <w:szCs w:val="18"/>
                <w:lang w:eastAsia="zh-CN"/>
              </w:rPr>
              <w:t>0.775</w:t>
            </w:r>
          </w:p>
        </w:tc>
      </w:tr>
      <w:tr w:rsidR="00AE553F" w:rsidRPr="009A3755" w14:paraId="161DCD71" w14:textId="77777777" w:rsidTr="00637B84">
        <w:trPr>
          <w:trHeight w:val="284"/>
          <w:jc w:val="center"/>
        </w:trPr>
        <w:tc>
          <w:tcPr>
            <w:tcW w:w="1843" w:type="pct"/>
            <w:tcBorders>
              <w:bottom w:val="single" w:sz="12" w:space="0" w:color="000000"/>
            </w:tcBorders>
            <w:vAlign w:val="center"/>
          </w:tcPr>
          <w:p w14:paraId="671AF675" w14:textId="7088029A" w:rsidR="00AE553F" w:rsidRPr="00637B84" w:rsidRDefault="00637B84" w:rsidP="00637B84">
            <w:pPr>
              <w:pStyle w:val="ListParagraph"/>
              <w:numPr>
                <w:ilvl w:val="0"/>
                <w:numId w:val="19"/>
              </w:numPr>
              <w:ind w:firstLineChars="0"/>
              <w:jc w:val="left"/>
              <w:rPr>
                <w:sz w:val="18"/>
                <w:szCs w:val="18"/>
                <w:lang w:eastAsia="zh-CN"/>
              </w:rPr>
            </w:pPr>
            <w:r w:rsidRPr="00637B84">
              <w:rPr>
                <w:sz w:val="18"/>
                <w:szCs w:val="18"/>
                <w:lang w:eastAsia="zh-CN"/>
              </w:rPr>
              <w:t>SMOGN+MLP</w:t>
            </w:r>
          </w:p>
        </w:tc>
        <w:tc>
          <w:tcPr>
            <w:tcW w:w="1052" w:type="pct"/>
            <w:tcBorders>
              <w:bottom w:val="single" w:sz="12" w:space="0" w:color="000000"/>
            </w:tcBorders>
            <w:vAlign w:val="center"/>
          </w:tcPr>
          <w:p w14:paraId="106DC631" w14:textId="0AF5D6D6" w:rsidR="00AE553F" w:rsidRDefault="00E24964" w:rsidP="00F642C3">
            <w:pPr>
              <w:ind w:firstLine="0"/>
              <w:jc w:val="left"/>
              <w:rPr>
                <w:sz w:val="18"/>
                <w:szCs w:val="18"/>
                <w:lang w:eastAsia="zh-CN"/>
              </w:rPr>
            </w:pPr>
            <w:r>
              <w:rPr>
                <w:rFonts w:hint="eastAsia"/>
                <w:sz w:val="18"/>
                <w:szCs w:val="18"/>
                <w:lang w:eastAsia="zh-CN"/>
              </w:rPr>
              <w:t>0.561</w:t>
            </w:r>
          </w:p>
        </w:tc>
        <w:tc>
          <w:tcPr>
            <w:tcW w:w="1052" w:type="pct"/>
            <w:tcBorders>
              <w:bottom w:val="single" w:sz="12" w:space="0" w:color="000000"/>
            </w:tcBorders>
          </w:tcPr>
          <w:p w14:paraId="74547055" w14:textId="3F626916" w:rsidR="00AE553F" w:rsidRDefault="00E24964" w:rsidP="00F642C3">
            <w:pPr>
              <w:ind w:firstLine="0"/>
              <w:jc w:val="left"/>
              <w:rPr>
                <w:sz w:val="18"/>
                <w:szCs w:val="18"/>
                <w:lang w:eastAsia="zh-CN"/>
              </w:rPr>
            </w:pPr>
            <w:r>
              <w:rPr>
                <w:rFonts w:hint="eastAsia"/>
                <w:sz w:val="18"/>
                <w:szCs w:val="18"/>
                <w:lang w:eastAsia="zh-CN"/>
              </w:rPr>
              <w:t>0.526</w:t>
            </w:r>
          </w:p>
        </w:tc>
        <w:tc>
          <w:tcPr>
            <w:tcW w:w="1052" w:type="pct"/>
            <w:tcBorders>
              <w:bottom w:val="single" w:sz="12" w:space="0" w:color="000000"/>
            </w:tcBorders>
            <w:vAlign w:val="center"/>
          </w:tcPr>
          <w:p w14:paraId="5E58F78D" w14:textId="606849C8" w:rsidR="00AE553F" w:rsidRDefault="00E24964" w:rsidP="00F642C3">
            <w:pPr>
              <w:ind w:firstLine="0"/>
              <w:jc w:val="left"/>
              <w:rPr>
                <w:sz w:val="18"/>
                <w:szCs w:val="18"/>
                <w:lang w:eastAsia="zh-CN"/>
              </w:rPr>
            </w:pPr>
            <w:r>
              <w:rPr>
                <w:rFonts w:hint="eastAsia"/>
                <w:sz w:val="18"/>
                <w:szCs w:val="18"/>
                <w:lang w:eastAsia="zh-CN"/>
              </w:rPr>
              <w:t>0.554</w:t>
            </w:r>
          </w:p>
        </w:tc>
      </w:tr>
    </w:tbl>
    <w:p w14:paraId="4AADB3D2" w14:textId="3B38C283" w:rsidR="00FE75C4" w:rsidRDefault="00C94029" w:rsidP="003A7D54">
      <w:pPr>
        <w:spacing w:before="240"/>
        <w:rPr>
          <w:lang w:eastAsia="zh-CN"/>
        </w:rPr>
      </w:pPr>
      <w:r>
        <w:rPr>
          <w:lang w:eastAsia="zh-CN"/>
        </w:rPr>
        <w:t>The experimental results demonstrate the superior predictive capability of the proposed framework (SMOGN-enhanced</w:t>
      </w:r>
      <w:r w:rsidR="00774F68">
        <w:rPr>
          <w:rFonts w:hint="eastAsia"/>
          <w:lang w:eastAsia="zh-CN"/>
        </w:rPr>
        <w:t xml:space="preserve"> GRU</w:t>
      </w:r>
      <w:r>
        <w:rPr>
          <w:lang w:eastAsia="zh-CN"/>
        </w:rPr>
        <w:t>) across all evaluation metrics. As shown in the table, the proposed method achieves the highest scores in training set (0.9</w:t>
      </w:r>
      <w:r w:rsidR="005B7E74">
        <w:rPr>
          <w:rFonts w:hint="eastAsia"/>
          <w:lang w:eastAsia="zh-CN"/>
        </w:rPr>
        <w:t>19</w:t>
      </w:r>
      <w:r>
        <w:rPr>
          <w:lang w:eastAsia="zh-CN"/>
        </w:rPr>
        <w:t>), testing set (0.8</w:t>
      </w:r>
      <w:r w:rsidR="005B7E74">
        <w:rPr>
          <w:rFonts w:hint="eastAsia"/>
          <w:lang w:eastAsia="zh-CN"/>
        </w:rPr>
        <w:t>83</w:t>
      </w:r>
      <w:r>
        <w:rPr>
          <w:lang w:eastAsia="zh-CN"/>
        </w:rPr>
        <w:t>), and overall performance (0.9</w:t>
      </w:r>
      <w:r w:rsidR="005B7E74">
        <w:rPr>
          <w:rFonts w:hint="eastAsia"/>
          <w:lang w:eastAsia="zh-CN"/>
        </w:rPr>
        <w:t>07</w:t>
      </w:r>
      <w:r>
        <w:rPr>
          <w:lang w:eastAsia="zh-CN"/>
        </w:rPr>
        <w:t>), indicating robust generalization capability with minimal overfitting.</w:t>
      </w:r>
    </w:p>
    <w:p w14:paraId="250B2C42" w14:textId="38AE500C" w:rsidR="00C94029" w:rsidRDefault="00C94029" w:rsidP="00FE75C4">
      <w:pPr>
        <w:pStyle w:val="ListParagraph"/>
        <w:numPr>
          <w:ilvl w:val="0"/>
          <w:numId w:val="20"/>
        </w:numPr>
        <w:ind w:firstLineChars="0"/>
        <w:rPr>
          <w:lang w:eastAsia="zh-CN"/>
        </w:rPr>
      </w:pPr>
      <w:r>
        <w:rPr>
          <w:lang w:eastAsia="zh-CN"/>
        </w:rPr>
        <w:t xml:space="preserve">The standalone </w:t>
      </w:r>
      <w:r w:rsidR="005B7E74">
        <w:rPr>
          <w:rFonts w:hint="eastAsia"/>
          <w:lang w:eastAsia="zh-CN"/>
        </w:rPr>
        <w:t>GRU</w:t>
      </w:r>
      <w:r>
        <w:rPr>
          <w:lang w:eastAsia="zh-CN"/>
        </w:rPr>
        <w:t xml:space="preserve"> framework (a) exhibits significantly lower testing accuracy (0.7</w:t>
      </w:r>
      <w:r w:rsidR="005B7E74">
        <w:rPr>
          <w:rFonts w:hint="eastAsia"/>
          <w:lang w:eastAsia="zh-CN"/>
        </w:rPr>
        <w:t>57</w:t>
      </w:r>
      <w:r>
        <w:rPr>
          <w:lang w:eastAsia="zh-CN"/>
        </w:rPr>
        <w:t xml:space="preserve"> vs. 0.8</w:t>
      </w:r>
      <w:r w:rsidR="005B7E74">
        <w:rPr>
          <w:rFonts w:hint="eastAsia"/>
          <w:lang w:eastAsia="zh-CN"/>
        </w:rPr>
        <w:t>83</w:t>
      </w:r>
      <w:r>
        <w:rPr>
          <w:lang w:eastAsia="zh-CN"/>
        </w:rPr>
        <w:t>), confirming the critical role of SMOGN augmentation in enhancing model robustness.</w:t>
      </w:r>
    </w:p>
    <w:p w14:paraId="767A3540" w14:textId="79DABFC1" w:rsidR="00C94029" w:rsidRDefault="00420C5D" w:rsidP="00FE75C4">
      <w:pPr>
        <w:pStyle w:val="ListParagraph"/>
        <w:numPr>
          <w:ilvl w:val="0"/>
          <w:numId w:val="20"/>
        </w:numPr>
        <w:ind w:firstLineChars="0"/>
        <w:rPr>
          <w:lang w:eastAsia="zh-CN"/>
        </w:rPr>
      </w:pPr>
      <w:r>
        <w:rPr>
          <w:rFonts w:hint="eastAsia"/>
          <w:lang w:eastAsia="zh-CN"/>
        </w:rPr>
        <w:t xml:space="preserve">The </w:t>
      </w:r>
      <w:r>
        <w:rPr>
          <w:lang w:eastAsia="zh-CN"/>
        </w:rPr>
        <w:t>testing performance degradation (0.7</w:t>
      </w:r>
      <w:r w:rsidR="0082796A">
        <w:rPr>
          <w:rFonts w:hint="eastAsia"/>
          <w:lang w:eastAsia="zh-CN"/>
        </w:rPr>
        <w:t>68</w:t>
      </w:r>
      <w:r>
        <w:rPr>
          <w:lang w:eastAsia="zh-CN"/>
        </w:rPr>
        <w:t>)</w:t>
      </w:r>
      <w:r>
        <w:rPr>
          <w:rFonts w:hint="eastAsia"/>
          <w:lang w:eastAsia="zh-CN"/>
        </w:rPr>
        <w:t xml:space="preserve"> of t</w:t>
      </w:r>
      <w:r w:rsidR="00F65006">
        <w:rPr>
          <w:rFonts w:hint="eastAsia"/>
          <w:lang w:eastAsia="zh-CN"/>
        </w:rPr>
        <w:t xml:space="preserve">he </w:t>
      </w:r>
      <w:r w:rsidR="00C94029">
        <w:rPr>
          <w:lang w:eastAsia="zh-CN"/>
        </w:rPr>
        <w:t>noise-injection (b) suggests inferior generalization compared to SMOGN.</w:t>
      </w:r>
    </w:p>
    <w:p w14:paraId="13313596" w14:textId="53234089" w:rsidR="00C94029" w:rsidRDefault="00C94029" w:rsidP="00FE75C4">
      <w:pPr>
        <w:pStyle w:val="ListParagraph"/>
        <w:numPr>
          <w:ilvl w:val="0"/>
          <w:numId w:val="20"/>
        </w:numPr>
        <w:ind w:firstLineChars="0"/>
        <w:rPr>
          <w:lang w:eastAsia="zh-CN"/>
        </w:rPr>
      </w:pPr>
      <w:r>
        <w:rPr>
          <w:lang w:eastAsia="zh-CN"/>
        </w:rPr>
        <w:t>The SMOGN+</w:t>
      </w:r>
      <w:r w:rsidR="00796EF5">
        <w:rPr>
          <w:rFonts w:hint="eastAsia"/>
          <w:lang w:eastAsia="zh-CN"/>
        </w:rPr>
        <w:t>SVM</w:t>
      </w:r>
      <w:r>
        <w:rPr>
          <w:lang w:eastAsia="zh-CN"/>
        </w:rPr>
        <w:t xml:space="preserve"> (c) and SMOGN+MLP (d) configurations yield substantially reduced accuracy (testing scores 0.757 and 0.526, respectively), highlighting the </w:t>
      </w:r>
      <w:r w:rsidR="00FE64AF">
        <w:rPr>
          <w:rFonts w:hint="eastAsia"/>
          <w:lang w:eastAsia="zh-CN"/>
        </w:rPr>
        <w:t>GRU</w:t>
      </w:r>
      <w:r w:rsidR="0060453E">
        <w:rPr>
          <w:lang w:eastAsia="zh-CN"/>
        </w:rPr>
        <w:t>’</w:t>
      </w:r>
      <w:r>
        <w:rPr>
          <w:lang w:eastAsia="zh-CN"/>
        </w:rPr>
        <w:t>s inherent advantage in modeling temporal dependencies within wind-vibration sequences.</w:t>
      </w:r>
    </w:p>
    <w:p w14:paraId="2787AE23" w14:textId="4F56A438" w:rsidR="00C94029" w:rsidRPr="00D049F7" w:rsidRDefault="00C94029" w:rsidP="0036469B">
      <w:pPr>
        <w:rPr>
          <w:lang w:eastAsia="zh-CN"/>
        </w:rPr>
      </w:pPr>
      <w:r>
        <w:rPr>
          <w:lang w:eastAsia="zh-CN"/>
        </w:rPr>
        <w:t xml:space="preserve">These findings collectively validate the synergistic effectiveness of integrating SMOGN augmentation with </w:t>
      </w:r>
      <w:r w:rsidR="00FE64AF">
        <w:rPr>
          <w:rFonts w:hint="eastAsia"/>
          <w:lang w:eastAsia="zh-CN"/>
        </w:rPr>
        <w:t>GRU</w:t>
      </w:r>
      <w:r>
        <w:rPr>
          <w:lang w:eastAsia="zh-CN"/>
        </w:rPr>
        <w:t xml:space="preserve"> architecture for bridge vibration prediction tasks.</w:t>
      </w:r>
    </w:p>
    <w:p w14:paraId="1B7A9D9D" w14:textId="1B36B2A1" w:rsidR="00F60A73" w:rsidRDefault="00F60A73" w:rsidP="00F60A73">
      <w:pPr>
        <w:pStyle w:val="heading10"/>
        <w:numPr>
          <w:ilvl w:val="0"/>
          <w:numId w:val="14"/>
        </w:numPr>
        <w:rPr>
          <w:lang w:eastAsia="zh-CN"/>
        </w:rPr>
      </w:pPr>
      <w:r>
        <w:rPr>
          <w:rFonts w:hint="eastAsia"/>
          <w:lang w:eastAsia="zh-CN"/>
        </w:rPr>
        <w:t>Prediction of Torsional</w:t>
      </w:r>
      <w:r w:rsidRPr="00EE13F0">
        <w:rPr>
          <w:lang w:eastAsia="zh-CN"/>
        </w:rPr>
        <w:t xml:space="preserve"> </w:t>
      </w:r>
      <w:r>
        <w:rPr>
          <w:rFonts w:hint="eastAsia"/>
          <w:lang w:eastAsia="zh-CN"/>
        </w:rPr>
        <w:t>V</w:t>
      </w:r>
      <w:r w:rsidRPr="00EE13F0">
        <w:rPr>
          <w:lang w:eastAsia="zh-CN"/>
        </w:rPr>
        <w:t xml:space="preserve">ibration </w:t>
      </w:r>
      <w:r>
        <w:rPr>
          <w:rFonts w:hint="eastAsia"/>
          <w:lang w:eastAsia="zh-CN"/>
        </w:rPr>
        <w:t>R</w:t>
      </w:r>
      <w:r w:rsidRPr="00EE13F0">
        <w:rPr>
          <w:lang w:eastAsia="zh-CN"/>
        </w:rPr>
        <w:t>esponses</w:t>
      </w:r>
    </w:p>
    <w:p w14:paraId="7808058D" w14:textId="77777777" w:rsidR="008472C3" w:rsidRDefault="008472C3" w:rsidP="008472C3">
      <w:pPr>
        <w:pStyle w:val="heading20"/>
        <w:numPr>
          <w:ilvl w:val="1"/>
          <w:numId w:val="14"/>
        </w:numPr>
        <w:spacing w:before="0"/>
        <w:rPr>
          <w:lang w:eastAsia="zh-CN"/>
        </w:rPr>
      </w:pPr>
      <w:r>
        <w:rPr>
          <w:rFonts w:hint="eastAsia"/>
          <w:lang w:eastAsia="zh-CN"/>
        </w:rPr>
        <w:t xml:space="preserve">Prediction Results </w:t>
      </w:r>
    </w:p>
    <w:p w14:paraId="07ABBFC1" w14:textId="291BD965" w:rsidR="003C341F" w:rsidRDefault="003C341F" w:rsidP="00F87116">
      <w:pPr>
        <w:ind w:firstLine="0"/>
        <w:rPr>
          <w:lang w:eastAsia="zh-CN"/>
        </w:rPr>
      </w:pPr>
      <w:r w:rsidRPr="00AE4407">
        <w:rPr>
          <w:lang w:eastAsia="zh-CN"/>
        </w:rPr>
        <w:t xml:space="preserve">Using the same training/testing set segmentation method and SMOGN data augmentation technique as vertical vibration, the data distribution of the enhanced training set for torsional vibration is shown in </w:t>
      </w:r>
      <w:r w:rsidRPr="005D7259">
        <w:rPr>
          <w:b/>
          <w:bCs/>
          <w:lang w:eastAsia="zh-CN"/>
        </w:rPr>
        <w:t xml:space="preserve">Table </w:t>
      </w:r>
      <w:r w:rsidR="005D7259" w:rsidRPr="005D7259">
        <w:rPr>
          <w:rFonts w:hint="eastAsia"/>
          <w:b/>
          <w:bCs/>
          <w:lang w:eastAsia="zh-CN"/>
        </w:rPr>
        <w:t>3</w:t>
      </w:r>
      <w:r w:rsidRPr="00AE4407">
        <w:rPr>
          <w:lang w:eastAsia="zh-CN"/>
        </w:rPr>
        <w:t>.</w:t>
      </w:r>
    </w:p>
    <w:p w14:paraId="62E8116C" w14:textId="15318355" w:rsidR="003C341F" w:rsidRDefault="003C341F" w:rsidP="003C341F">
      <w:pPr>
        <w:pStyle w:val="tablecaption"/>
        <w:rPr>
          <w:lang w:eastAsia="zh-CN"/>
        </w:rPr>
      </w:pPr>
      <w:r>
        <w:rPr>
          <w:b/>
        </w:rPr>
        <w:t xml:space="preserve">Table </w:t>
      </w:r>
      <w:r w:rsidR="005D7259">
        <w:rPr>
          <w:rFonts w:hint="eastAsia"/>
          <w:b/>
          <w:lang w:eastAsia="zh-CN"/>
        </w:rPr>
        <w:t>3</w:t>
      </w:r>
      <w:r>
        <w:rPr>
          <w:b/>
        </w:rPr>
        <w:t>.</w:t>
      </w:r>
      <w:r>
        <w:t xml:space="preserve"> </w:t>
      </w:r>
      <w:r>
        <w:rPr>
          <w:rFonts w:hint="eastAsia"/>
          <w:lang w:eastAsia="zh-CN"/>
        </w:rPr>
        <w:t>Torsional</w:t>
      </w:r>
      <w:r w:rsidRPr="00B60628">
        <w:t xml:space="preserve"> vibration responses </w:t>
      </w:r>
      <w:r>
        <w:rPr>
          <w:rFonts w:hint="eastAsia"/>
          <w:lang w:eastAsia="zh-CN"/>
        </w:rPr>
        <w:t>d</w:t>
      </w:r>
      <w:r w:rsidRPr="00B60628">
        <w:t>istributions of training sets</w:t>
      </w:r>
      <w:r>
        <w:rPr>
          <w:rFonts w:hint="eastAsia"/>
          <w:lang w:eastAsia="zh-CN"/>
        </w:rPr>
        <w:t xml:space="preserve"> (before and after SMOGN)</w:t>
      </w:r>
    </w:p>
    <w:tbl>
      <w:tblPr>
        <w:tblW w:w="6889" w:type="dxa"/>
        <w:jc w:val="center"/>
        <w:tblLayout w:type="fixed"/>
        <w:tblCellMar>
          <w:left w:w="70" w:type="dxa"/>
          <w:right w:w="70" w:type="dxa"/>
        </w:tblCellMar>
        <w:tblLook w:val="0000" w:firstRow="0" w:lastRow="0" w:firstColumn="0" w:lastColumn="0" w:noHBand="0" w:noVBand="0"/>
      </w:tblPr>
      <w:tblGrid>
        <w:gridCol w:w="2296"/>
        <w:gridCol w:w="2296"/>
        <w:gridCol w:w="2297"/>
      </w:tblGrid>
      <w:tr w:rsidR="003C341F" w:rsidRPr="009A3755" w14:paraId="1F929FFC" w14:textId="77777777" w:rsidTr="00F642C3">
        <w:trPr>
          <w:jc w:val="center"/>
        </w:trPr>
        <w:tc>
          <w:tcPr>
            <w:tcW w:w="2296" w:type="dxa"/>
            <w:tcBorders>
              <w:top w:val="single" w:sz="12" w:space="0" w:color="000000"/>
              <w:bottom w:val="single" w:sz="6" w:space="0" w:color="000000"/>
            </w:tcBorders>
          </w:tcPr>
          <w:p w14:paraId="7BF152EB" w14:textId="77777777" w:rsidR="003C341F" w:rsidRPr="009A3755" w:rsidRDefault="003C341F" w:rsidP="00F642C3">
            <w:pPr>
              <w:ind w:firstLine="0"/>
              <w:jc w:val="left"/>
              <w:rPr>
                <w:sz w:val="18"/>
                <w:szCs w:val="18"/>
              </w:rPr>
            </w:pPr>
            <w:r>
              <w:rPr>
                <w:rFonts w:hint="eastAsia"/>
                <w:sz w:val="18"/>
                <w:szCs w:val="18"/>
                <w:lang w:eastAsia="zh-CN"/>
              </w:rPr>
              <w:t>Interval (</w:t>
            </w:r>
            <m:oMath>
              <m:r>
                <w:rPr>
                  <w:rFonts w:ascii="Cambria Math" w:hAnsi="Cambria Math"/>
                  <w:sz w:val="18"/>
                  <w:szCs w:val="18"/>
                  <w:lang w:eastAsia="zh-CN"/>
                </w:rPr>
                <m:t>×</m:t>
              </m:r>
              <m:sSup>
                <m:sSupPr>
                  <m:ctrlPr>
                    <w:rPr>
                      <w:rFonts w:ascii="Cambria Math" w:hAnsi="Cambria Math"/>
                      <w:i/>
                      <w:sz w:val="18"/>
                      <w:szCs w:val="18"/>
                      <w:lang w:eastAsia="zh-CN"/>
                    </w:rPr>
                  </m:ctrlPr>
                </m:sSupPr>
                <m:e>
                  <m:r>
                    <w:rPr>
                      <w:rFonts w:ascii="Cambria Math" w:hAnsi="Cambria Math"/>
                      <w:sz w:val="18"/>
                      <w:szCs w:val="18"/>
                      <w:lang w:eastAsia="zh-CN"/>
                    </w:rPr>
                    <m:t>10</m:t>
                  </m:r>
                </m:e>
                <m:sup>
                  <m:r>
                    <w:rPr>
                      <w:rFonts w:ascii="Cambria Math" w:hAnsi="Cambria Math"/>
                      <w:sz w:val="18"/>
                      <w:szCs w:val="18"/>
                      <w:lang w:eastAsia="zh-CN"/>
                    </w:rPr>
                    <m:t>-4</m:t>
                  </m:r>
                </m:sup>
              </m:sSup>
            </m:oMath>
            <w:r>
              <w:rPr>
                <w:rFonts w:hint="eastAsia"/>
                <w:sz w:val="18"/>
                <w:szCs w:val="18"/>
                <w:lang w:eastAsia="zh-CN"/>
              </w:rPr>
              <w:t>)</w:t>
            </w:r>
          </w:p>
        </w:tc>
        <w:tc>
          <w:tcPr>
            <w:tcW w:w="2296" w:type="dxa"/>
            <w:tcBorders>
              <w:top w:val="single" w:sz="12" w:space="0" w:color="000000"/>
              <w:bottom w:val="single" w:sz="6" w:space="0" w:color="000000"/>
            </w:tcBorders>
          </w:tcPr>
          <w:p w14:paraId="7406F6C8" w14:textId="77777777" w:rsidR="003C341F" w:rsidRPr="009A3755" w:rsidRDefault="003C341F" w:rsidP="00F642C3">
            <w:pPr>
              <w:ind w:firstLine="0"/>
              <w:jc w:val="left"/>
              <w:rPr>
                <w:sz w:val="18"/>
                <w:szCs w:val="18"/>
                <w:lang w:eastAsia="zh-CN"/>
              </w:rPr>
            </w:pPr>
            <w:r>
              <w:rPr>
                <w:rFonts w:hint="eastAsia"/>
                <w:sz w:val="18"/>
                <w:szCs w:val="18"/>
                <w:lang w:eastAsia="zh-CN"/>
              </w:rPr>
              <w:t>Q</w:t>
            </w:r>
            <w:r w:rsidRPr="008104F5">
              <w:rPr>
                <w:sz w:val="18"/>
                <w:szCs w:val="18"/>
              </w:rPr>
              <w:t>uantity</w:t>
            </w:r>
            <w:r>
              <w:rPr>
                <w:rFonts w:hint="eastAsia"/>
                <w:sz w:val="18"/>
                <w:szCs w:val="18"/>
                <w:lang w:eastAsia="zh-CN"/>
              </w:rPr>
              <w:t xml:space="preserve"> (before SMOGN)</w:t>
            </w:r>
          </w:p>
        </w:tc>
        <w:tc>
          <w:tcPr>
            <w:tcW w:w="2297" w:type="dxa"/>
            <w:tcBorders>
              <w:top w:val="single" w:sz="12" w:space="0" w:color="000000"/>
              <w:bottom w:val="single" w:sz="6" w:space="0" w:color="000000"/>
            </w:tcBorders>
          </w:tcPr>
          <w:p w14:paraId="4A3648C6" w14:textId="77777777" w:rsidR="003C341F" w:rsidRPr="009A3755" w:rsidRDefault="003C341F" w:rsidP="00F642C3">
            <w:pPr>
              <w:ind w:firstLine="0"/>
              <w:jc w:val="left"/>
              <w:rPr>
                <w:sz w:val="18"/>
                <w:szCs w:val="18"/>
              </w:rPr>
            </w:pPr>
            <w:r>
              <w:rPr>
                <w:rFonts w:hint="eastAsia"/>
                <w:sz w:val="18"/>
                <w:szCs w:val="18"/>
                <w:lang w:eastAsia="zh-CN"/>
              </w:rPr>
              <w:t>Q</w:t>
            </w:r>
            <w:r w:rsidRPr="008104F5">
              <w:rPr>
                <w:sz w:val="18"/>
                <w:szCs w:val="18"/>
              </w:rPr>
              <w:t>uantity</w:t>
            </w:r>
            <w:r>
              <w:rPr>
                <w:rFonts w:hint="eastAsia"/>
                <w:sz w:val="18"/>
                <w:szCs w:val="18"/>
                <w:lang w:eastAsia="zh-CN"/>
              </w:rPr>
              <w:t xml:space="preserve"> (after SMOGN)</w:t>
            </w:r>
          </w:p>
        </w:tc>
      </w:tr>
      <w:tr w:rsidR="003C341F" w:rsidRPr="009A3755" w14:paraId="3A83A3A3" w14:textId="77777777" w:rsidTr="00F642C3">
        <w:trPr>
          <w:trHeight w:val="284"/>
          <w:jc w:val="center"/>
        </w:trPr>
        <w:tc>
          <w:tcPr>
            <w:tcW w:w="2296" w:type="dxa"/>
            <w:vAlign w:val="center"/>
          </w:tcPr>
          <w:p w14:paraId="57104808" w14:textId="77777777" w:rsidR="003C341F" w:rsidRPr="009A3755" w:rsidRDefault="003C341F" w:rsidP="00F642C3">
            <w:pPr>
              <w:ind w:firstLine="0"/>
              <w:jc w:val="left"/>
              <w:rPr>
                <w:sz w:val="18"/>
                <w:szCs w:val="18"/>
                <w:lang w:eastAsia="zh-CN"/>
              </w:rPr>
            </w:pPr>
            <w:r>
              <w:rPr>
                <w:rFonts w:hint="eastAsia"/>
                <w:sz w:val="18"/>
                <w:szCs w:val="18"/>
                <w:lang w:eastAsia="zh-CN"/>
              </w:rPr>
              <w:t>(2, 6]</w:t>
            </w:r>
          </w:p>
        </w:tc>
        <w:tc>
          <w:tcPr>
            <w:tcW w:w="2296" w:type="dxa"/>
            <w:vAlign w:val="center"/>
          </w:tcPr>
          <w:p w14:paraId="26A851AB" w14:textId="77777777" w:rsidR="003C341F" w:rsidRPr="009A3755" w:rsidRDefault="003C341F" w:rsidP="00F642C3">
            <w:pPr>
              <w:ind w:firstLine="0"/>
              <w:jc w:val="left"/>
              <w:rPr>
                <w:sz w:val="18"/>
                <w:szCs w:val="18"/>
                <w:lang w:eastAsia="zh-CN"/>
              </w:rPr>
            </w:pPr>
            <w:r>
              <w:rPr>
                <w:rFonts w:hint="eastAsia"/>
                <w:sz w:val="18"/>
                <w:szCs w:val="18"/>
                <w:lang w:eastAsia="zh-CN"/>
              </w:rPr>
              <w:t>44</w:t>
            </w:r>
          </w:p>
        </w:tc>
        <w:tc>
          <w:tcPr>
            <w:tcW w:w="2297" w:type="dxa"/>
            <w:vAlign w:val="center"/>
          </w:tcPr>
          <w:p w14:paraId="2251E324" w14:textId="77777777" w:rsidR="003C341F" w:rsidRPr="009A3755" w:rsidRDefault="003C341F" w:rsidP="00F642C3">
            <w:pPr>
              <w:ind w:firstLine="0"/>
              <w:jc w:val="left"/>
              <w:rPr>
                <w:sz w:val="18"/>
                <w:szCs w:val="18"/>
                <w:lang w:eastAsia="zh-CN"/>
              </w:rPr>
            </w:pPr>
            <w:r>
              <w:rPr>
                <w:rFonts w:hint="eastAsia"/>
                <w:sz w:val="18"/>
                <w:szCs w:val="18"/>
                <w:lang w:eastAsia="zh-CN"/>
              </w:rPr>
              <w:t>36</w:t>
            </w:r>
          </w:p>
        </w:tc>
      </w:tr>
      <w:tr w:rsidR="003C341F" w:rsidRPr="009A3755" w14:paraId="4DA01A85" w14:textId="77777777" w:rsidTr="00F642C3">
        <w:trPr>
          <w:trHeight w:val="284"/>
          <w:jc w:val="center"/>
        </w:trPr>
        <w:tc>
          <w:tcPr>
            <w:tcW w:w="2296" w:type="dxa"/>
            <w:vAlign w:val="center"/>
          </w:tcPr>
          <w:p w14:paraId="67296999" w14:textId="77777777" w:rsidR="003C341F" w:rsidRPr="009A3755" w:rsidRDefault="003C341F" w:rsidP="00F642C3">
            <w:pPr>
              <w:ind w:firstLine="0"/>
              <w:jc w:val="left"/>
              <w:rPr>
                <w:sz w:val="18"/>
                <w:szCs w:val="18"/>
                <w:lang w:eastAsia="zh-CN"/>
              </w:rPr>
            </w:pPr>
            <w:r>
              <w:rPr>
                <w:rFonts w:hint="eastAsia"/>
                <w:sz w:val="18"/>
                <w:szCs w:val="18"/>
                <w:lang w:eastAsia="zh-CN"/>
              </w:rPr>
              <w:t>(6, 10]</w:t>
            </w:r>
          </w:p>
        </w:tc>
        <w:tc>
          <w:tcPr>
            <w:tcW w:w="2296" w:type="dxa"/>
            <w:vAlign w:val="center"/>
          </w:tcPr>
          <w:p w14:paraId="3AC4F410" w14:textId="77777777" w:rsidR="003C341F" w:rsidRPr="009A3755" w:rsidRDefault="003C341F" w:rsidP="00F642C3">
            <w:pPr>
              <w:ind w:firstLine="0"/>
              <w:jc w:val="left"/>
              <w:rPr>
                <w:sz w:val="18"/>
                <w:szCs w:val="18"/>
                <w:lang w:eastAsia="zh-CN"/>
              </w:rPr>
            </w:pPr>
            <w:r>
              <w:rPr>
                <w:rFonts w:hint="eastAsia"/>
                <w:sz w:val="18"/>
                <w:szCs w:val="18"/>
                <w:lang w:eastAsia="zh-CN"/>
              </w:rPr>
              <w:t>64</w:t>
            </w:r>
          </w:p>
        </w:tc>
        <w:tc>
          <w:tcPr>
            <w:tcW w:w="2297" w:type="dxa"/>
            <w:vAlign w:val="center"/>
          </w:tcPr>
          <w:p w14:paraId="30D3EFB7" w14:textId="77777777" w:rsidR="003C341F" w:rsidRPr="009A3755" w:rsidRDefault="003C341F" w:rsidP="00F642C3">
            <w:pPr>
              <w:ind w:firstLine="0"/>
              <w:jc w:val="left"/>
              <w:rPr>
                <w:sz w:val="18"/>
                <w:szCs w:val="18"/>
                <w:lang w:eastAsia="zh-CN"/>
              </w:rPr>
            </w:pPr>
            <w:r>
              <w:rPr>
                <w:rFonts w:hint="eastAsia"/>
                <w:sz w:val="18"/>
                <w:szCs w:val="18"/>
                <w:lang w:eastAsia="zh-CN"/>
              </w:rPr>
              <w:t>51</w:t>
            </w:r>
          </w:p>
        </w:tc>
      </w:tr>
      <w:tr w:rsidR="003C341F" w:rsidRPr="009A3755" w14:paraId="57866E8C" w14:textId="77777777" w:rsidTr="00F642C3">
        <w:trPr>
          <w:trHeight w:val="284"/>
          <w:jc w:val="center"/>
        </w:trPr>
        <w:tc>
          <w:tcPr>
            <w:tcW w:w="2296" w:type="dxa"/>
            <w:vAlign w:val="center"/>
          </w:tcPr>
          <w:p w14:paraId="12262E65" w14:textId="77777777" w:rsidR="003C341F" w:rsidRPr="009A3755" w:rsidRDefault="003C341F" w:rsidP="00F642C3">
            <w:pPr>
              <w:ind w:firstLine="0"/>
              <w:jc w:val="left"/>
              <w:rPr>
                <w:sz w:val="18"/>
                <w:szCs w:val="18"/>
                <w:lang w:eastAsia="zh-CN"/>
              </w:rPr>
            </w:pPr>
            <w:r>
              <w:rPr>
                <w:rFonts w:hint="eastAsia"/>
                <w:sz w:val="18"/>
                <w:szCs w:val="18"/>
                <w:lang w:eastAsia="zh-CN"/>
              </w:rPr>
              <w:t>(10, 14]</w:t>
            </w:r>
          </w:p>
        </w:tc>
        <w:tc>
          <w:tcPr>
            <w:tcW w:w="2296" w:type="dxa"/>
            <w:vAlign w:val="center"/>
          </w:tcPr>
          <w:p w14:paraId="5DCE9681" w14:textId="77777777" w:rsidR="003C341F" w:rsidRPr="009A3755" w:rsidRDefault="003C341F" w:rsidP="00F642C3">
            <w:pPr>
              <w:ind w:firstLine="0"/>
              <w:jc w:val="left"/>
              <w:rPr>
                <w:sz w:val="18"/>
                <w:szCs w:val="18"/>
                <w:lang w:eastAsia="zh-CN"/>
              </w:rPr>
            </w:pPr>
            <w:r>
              <w:rPr>
                <w:rFonts w:hint="eastAsia"/>
                <w:sz w:val="18"/>
                <w:szCs w:val="18"/>
                <w:lang w:eastAsia="zh-CN"/>
              </w:rPr>
              <w:t>15</w:t>
            </w:r>
          </w:p>
        </w:tc>
        <w:tc>
          <w:tcPr>
            <w:tcW w:w="2297" w:type="dxa"/>
            <w:vAlign w:val="center"/>
          </w:tcPr>
          <w:p w14:paraId="5970CD72" w14:textId="77777777" w:rsidR="003C341F" w:rsidRPr="009A3755" w:rsidRDefault="003C341F" w:rsidP="00F642C3">
            <w:pPr>
              <w:ind w:firstLine="0"/>
              <w:jc w:val="left"/>
              <w:rPr>
                <w:sz w:val="18"/>
                <w:szCs w:val="18"/>
                <w:lang w:eastAsia="zh-CN"/>
              </w:rPr>
            </w:pPr>
            <w:r>
              <w:rPr>
                <w:rFonts w:hint="eastAsia"/>
                <w:sz w:val="18"/>
                <w:szCs w:val="18"/>
                <w:lang w:eastAsia="zh-CN"/>
              </w:rPr>
              <w:t>89</w:t>
            </w:r>
          </w:p>
        </w:tc>
      </w:tr>
      <w:tr w:rsidR="003C341F" w:rsidRPr="009A3755" w14:paraId="16683DC3" w14:textId="77777777" w:rsidTr="00F642C3">
        <w:trPr>
          <w:trHeight w:val="284"/>
          <w:jc w:val="center"/>
        </w:trPr>
        <w:tc>
          <w:tcPr>
            <w:tcW w:w="2296" w:type="dxa"/>
            <w:vAlign w:val="center"/>
          </w:tcPr>
          <w:p w14:paraId="5B4BCC6C" w14:textId="77777777" w:rsidR="003C341F" w:rsidRPr="009A3755" w:rsidRDefault="003C341F" w:rsidP="00F642C3">
            <w:pPr>
              <w:ind w:firstLine="0"/>
              <w:jc w:val="left"/>
              <w:rPr>
                <w:sz w:val="18"/>
                <w:szCs w:val="18"/>
              </w:rPr>
            </w:pPr>
            <w:r>
              <w:rPr>
                <w:rFonts w:hint="eastAsia"/>
                <w:sz w:val="18"/>
                <w:szCs w:val="18"/>
                <w:lang w:eastAsia="zh-CN"/>
              </w:rPr>
              <w:t>(14, 18]</w:t>
            </w:r>
          </w:p>
        </w:tc>
        <w:tc>
          <w:tcPr>
            <w:tcW w:w="2296" w:type="dxa"/>
            <w:vAlign w:val="center"/>
          </w:tcPr>
          <w:p w14:paraId="05EE23BB" w14:textId="77777777" w:rsidR="003C341F" w:rsidRPr="009A3755" w:rsidRDefault="003C341F" w:rsidP="00F642C3">
            <w:pPr>
              <w:ind w:firstLine="0"/>
              <w:jc w:val="left"/>
              <w:rPr>
                <w:sz w:val="18"/>
                <w:szCs w:val="18"/>
                <w:lang w:eastAsia="zh-CN"/>
              </w:rPr>
            </w:pPr>
            <w:r>
              <w:rPr>
                <w:rFonts w:hint="eastAsia"/>
                <w:sz w:val="18"/>
                <w:szCs w:val="18"/>
                <w:lang w:eastAsia="zh-CN"/>
              </w:rPr>
              <w:t>3</w:t>
            </w:r>
          </w:p>
        </w:tc>
        <w:tc>
          <w:tcPr>
            <w:tcW w:w="2297" w:type="dxa"/>
            <w:vAlign w:val="center"/>
          </w:tcPr>
          <w:p w14:paraId="1BDD5DE8" w14:textId="77777777" w:rsidR="003C341F" w:rsidRPr="009A3755" w:rsidRDefault="003C341F" w:rsidP="00F642C3">
            <w:pPr>
              <w:ind w:firstLine="0"/>
              <w:jc w:val="left"/>
              <w:rPr>
                <w:sz w:val="18"/>
                <w:szCs w:val="18"/>
                <w:lang w:eastAsia="zh-CN"/>
              </w:rPr>
            </w:pPr>
            <w:r>
              <w:rPr>
                <w:rFonts w:hint="eastAsia"/>
                <w:sz w:val="18"/>
                <w:szCs w:val="18"/>
                <w:lang w:eastAsia="zh-CN"/>
              </w:rPr>
              <w:t>28</w:t>
            </w:r>
          </w:p>
        </w:tc>
      </w:tr>
      <w:tr w:rsidR="003C341F" w:rsidRPr="009A3755" w14:paraId="7D9D9451" w14:textId="77777777" w:rsidTr="00F642C3">
        <w:trPr>
          <w:trHeight w:val="284"/>
          <w:jc w:val="center"/>
        </w:trPr>
        <w:tc>
          <w:tcPr>
            <w:tcW w:w="2296" w:type="dxa"/>
            <w:tcBorders>
              <w:bottom w:val="single" w:sz="12" w:space="0" w:color="000000"/>
            </w:tcBorders>
            <w:vAlign w:val="center"/>
          </w:tcPr>
          <w:p w14:paraId="38162952" w14:textId="77777777" w:rsidR="003C341F" w:rsidRDefault="003C341F" w:rsidP="00F642C3">
            <w:pPr>
              <w:ind w:firstLine="0"/>
              <w:jc w:val="left"/>
              <w:rPr>
                <w:sz w:val="18"/>
                <w:szCs w:val="18"/>
                <w:lang w:eastAsia="zh-CN"/>
              </w:rPr>
            </w:pPr>
            <w:r>
              <w:rPr>
                <w:rFonts w:hint="eastAsia"/>
                <w:sz w:val="18"/>
                <w:szCs w:val="18"/>
                <w:lang w:eastAsia="zh-CN"/>
              </w:rPr>
              <w:t>Total</w:t>
            </w:r>
          </w:p>
        </w:tc>
        <w:tc>
          <w:tcPr>
            <w:tcW w:w="2296" w:type="dxa"/>
            <w:tcBorders>
              <w:bottom w:val="single" w:sz="12" w:space="0" w:color="000000"/>
            </w:tcBorders>
            <w:vAlign w:val="center"/>
          </w:tcPr>
          <w:p w14:paraId="453C1391" w14:textId="77777777" w:rsidR="003C341F" w:rsidRDefault="003C341F" w:rsidP="00F642C3">
            <w:pPr>
              <w:ind w:firstLine="0"/>
              <w:jc w:val="left"/>
              <w:rPr>
                <w:sz w:val="18"/>
                <w:szCs w:val="18"/>
                <w:lang w:eastAsia="zh-CN"/>
              </w:rPr>
            </w:pPr>
            <w:r>
              <w:rPr>
                <w:rFonts w:hint="eastAsia"/>
                <w:sz w:val="18"/>
                <w:szCs w:val="18"/>
                <w:lang w:eastAsia="zh-CN"/>
              </w:rPr>
              <w:t>126</w:t>
            </w:r>
          </w:p>
        </w:tc>
        <w:tc>
          <w:tcPr>
            <w:tcW w:w="2297" w:type="dxa"/>
            <w:tcBorders>
              <w:bottom w:val="single" w:sz="12" w:space="0" w:color="000000"/>
            </w:tcBorders>
            <w:vAlign w:val="center"/>
          </w:tcPr>
          <w:p w14:paraId="2CC78748" w14:textId="77777777" w:rsidR="003C341F" w:rsidRDefault="003C341F" w:rsidP="00F642C3">
            <w:pPr>
              <w:ind w:firstLine="0"/>
              <w:jc w:val="left"/>
              <w:rPr>
                <w:sz w:val="18"/>
                <w:szCs w:val="18"/>
                <w:lang w:eastAsia="zh-CN"/>
              </w:rPr>
            </w:pPr>
            <w:r>
              <w:rPr>
                <w:rFonts w:hint="eastAsia"/>
                <w:sz w:val="18"/>
                <w:szCs w:val="18"/>
                <w:lang w:eastAsia="zh-CN"/>
              </w:rPr>
              <w:t>239</w:t>
            </w:r>
          </w:p>
        </w:tc>
      </w:tr>
    </w:tbl>
    <w:p w14:paraId="6044626C" w14:textId="52368518" w:rsidR="005F6FEF" w:rsidRDefault="003C341F" w:rsidP="00FE64AF">
      <w:pPr>
        <w:rPr>
          <w:lang w:eastAsia="zh-CN"/>
        </w:rPr>
      </w:pPr>
      <w:r w:rsidRPr="00222B91">
        <w:rPr>
          <w:lang w:eastAsia="zh-CN"/>
        </w:rPr>
        <w:lastRenderedPageBreak/>
        <w:t>According to the same method as vertical vibration,</w:t>
      </w:r>
      <w:r>
        <w:rPr>
          <w:rFonts w:hint="eastAsia"/>
          <w:lang w:eastAsia="zh-CN"/>
        </w:rPr>
        <w:t xml:space="preserve"> t</w:t>
      </w:r>
      <w:r w:rsidRPr="003D18DB">
        <w:rPr>
          <w:lang w:eastAsia="zh-CN"/>
        </w:rPr>
        <w:t>he enhanced training set is</w:t>
      </w:r>
      <w:r>
        <w:rPr>
          <w:rFonts w:hint="eastAsia"/>
          <w:lang w:eastAsia="zh-CN"/>
        </w:rPr>
        <w:t xml:space="preserve"> input</w:t>
      </w:r>
      <w:r w:rsidRPr="003D18DB">
        <w:rPr>
          <w:lang w:eastAsia="zh-CN"/>
        </w:rPr>
        <w:t xml:space="preserve"> </w:t>
      </w:r>
      <w:r>
        <w:rPr>
          <w:rFonts w:hint="eastAsia"/>
          <w:lang w:eastAsia="zh-CN"/>
        </w:rPr>
        <w:t xml:space="preserve">to </w:t>
      </w:r>
      <w:r w:rsidRPr="003D18DB">
        <w:rPr>
          <w:lang w:eastAsia="zh-CN"/>
        </w:rPr>
        <w:t xml:space="preserve">the </w:t>
      </w:r>
      <w:r w:rsidR="00FE64AF">
        <w:rPr>
          <w:rFonts w:hint="eastAsia"/>
          <w:lang w:eastAsia="zh-CN"/>
        </w:rPr>
        <w:t>GRU</w:t>
      </w:r>
      <w:r w:rsidRPr="003D18DB">
        <w:rPr>
          <w:lang w:eastAsia="zh-CN"/>
        </w:rPr>
        <w:t xml:space="preserve"> model, and the test</w:t>
      </w:r>
      <w:r>
        <w:rPr>
          <w:rFonts w:hint="eastAsia"/>
          <w:lang w:eastAsia="zh-CN"/>
        </w:rPr>
        <w:t>ing</w:t>
      </w:r>
      <w:r w:rsidRPr="003D18DB">
        <w:rPr>
          <w:lang w:eastAsia="zh-CN"/>
        </w:rPr>
        <w:t xml:space="preserve"> set is used as the </w:t>
      </w:r>
      <w:r w:rsidRPr="00E53A7B">
        <w:rPr>
          <w:lang w:eastAsia="zh-CN"/>
        </w:rPr>
        <w:t>evaluation</w:t>
      </w:r>
      <w:r w:rsidRPr="00A32C05">
        <w:rPr>
          <w:lang w:eastAsia="zh-CN"/>
        </w:rPr>
        <w:t>.</w:t>
      </w:r>
      <w:r w:rsidRPr="00A32C05">
        <w:rPr>
          <w:rFonts w:hint="eastAsia"/>
          <w:lang w:eastAsia="zh-CN"/>
        </w:rPr>
        <w:t xml:space="preserve"> </w:t>
      </w:r>
      <w:r w:rsidRPr="00A32C05">
        <w:rPr>
          <w:b/>
          <w:bCs/>
        </w:rPr>
        <w:t xml:space="preserve">Fig. </w:t>
      </w:r>
      <w:r w:rsidR="00AB24EE">
        <w:rPr>
          <w:rFonts w:hint="eastAsia"/>
          <w:b/>
          <w:bCs/>
          <w:lang w:eastAsia="zh-CN"/>
        </w:rPr>
        <w:t>4</w:t>
      </w:r>
      <w:r w:rsidRPr="00A32C05">
        <w:t xml:space="preserve"> shows the predicted results of vertical vibration response. In </w:t>
      </w:r>
      <w:r w:rsidRPr="00A32C05">
        <w:rPr>
          <w:b/>
          <w:bCs/>
        </w:rPr>
        <w:t xml:space="preserve">Fig. </w:t>
      </w:r>
      <w:r w:rsidR="00AB24EE">
        <w:rPr>
          <w:rFonts w:hint="eastAsia"/>
          <w:b/>
          <w:bCs/>
          <w:lang w:eastAsia="zh-CN"/>
        </w:rPr>
        <w:t>4</w:t>
      </w:r>
      <w:r w:rsidRPr="00A32C05">
        <w:rPr>
          <w:b/>
          <w:bCs/>
        </w:rPr>
        <w:t>(a)</w:t>
      </w:r>
      <w:r w:rsidRPr="00A32C05">
        <w:t xml:space="preserve">, the </w:t>
      </w:r>
      <w:r>
        <w:rPr>
          <w:rFonts w:hint="eastAsia"/>
          <w:lang w:eastAsia="zh-CN"/>
        </w:rPr>
        <w:t>actual</w:t>
      </w:r>
      <w:r w:rsidRPr="00A32C05">
        <w:t xml:space="preserve"> values of the </w:t>
      </w:r>
      <w:r w:rsidR="005F6FEF">
        <w:rPr>
          <w:rFonts w:hint="eastAsia"/>
          <w:lang w:eastAsia="zh-CN"/>
        </w:rPr>
        <w:t>training</w:t>
      </w:r>
      <w:r w:rsidR="005F6FEF" w:rsidRPr="00A32C05">
        <w:t xml:space="preserve"> set are marked with blue circles, the </w:t>
      </w:r>
      <w:r w:rsidR="005F6FEF">
        <w:rPr>
          <w:rFonts w:hint="eastAsia"/>
          <w:lang w:eastAsia="zh-CN"/>
        </w:rPr>
        <w:t>actual</w:t>
      </w:r>
      <w:r w:rsidR="005F6FEF" w:rsidRPr="00A32C05">
        <w:t xml:space="preserve"> values of the </w:t>
      </w:r>
      <w:r w:rsidR="005F6FEF">
        <w:rPr>
          <w:rFonts w:hint="eastAsia"/>
          <w:lang w:eastAsia="zh-CN"/>
        </w:rPr>
        <w:t>testing</w:t>
      </w:r>
      <w:r w:rsidR="005F6FEF" w:rsidRPr="00A32C05">
        <w:t xml:space="preserve"> set are marked with red circles, and the predicted values of both the training </w:t>
      </w:r>
      <w:r w:rsidR="005F6FEF">
        <w:rPr>
          <w:rFonts w:hint="eastAsia"/>
          <w:lang w:eastAsia="zh-CN"/>
        </w:rPr>
        <w:t xml:space="preserve">and testing </w:t>
      </w:r>
      <w:r w:rsidR="005F6FEF" w:rsidRPr="00A32C05">
        <w:t xml:space="preserve">sets are marked with </w:t>
      </w:r>
      <w:r w:rsidR="005F6FEF">
        <w:rPr>
          <w:rFonts w:hint="eastAsia"/>
          <w:lang w:eastAsia="zh-CN"/>
        </w:rPr>
        <w:t>orange</w:t>
      </w:r>
      <w:r w:rsidR="005F6FEF" w:rsidRPr="00A32C05">
        <w:t xml:space="preserve"> stars.</w:t>
      </w:r>
      <w:r w:rsidR="005F6FEF">
        <w:rPr>
          <w:rFonts w:hint="eastAsia"/>
          <w:lang w:eastAsia="zh-CN"/>
        </w:rPr>
        <w:t xml:space="preserve"> </w:t>
      </w:r>
      <w:r w:rsidR="005F6FEF" w:rsidRPr="00A32C05">
        <w:rPr>
          <w:b/>
          <w:bCs/>
        </w:rPr>
        <w:t xml:space="preserve">Fig. </w:t>
      </w:r>
      <w:r w:rsidR="00AB24EE">
        <w:rPr>
          <w:rFonts w:hint="eastAsia"/>
          <w:b/>
          <w:bCs/>
          <w:lang w:eastAsia="zh-CN"/>
        </w:rPr>
        <w:t>4</w:t>
      </w:r>
      <w:r w:rsidR="005F6FEF" w:rsidRPr="00A32C05">
        <w:rPr>
          <w:b/>
          <w:bCs/>
        </w:rPr>
        <w:t>(</w:t>
      </w:r>
      <w:r w:rsidR="005F6FEF">
        <w:rPr>
          <w:rFonts w:hint="eastAsia"/>
          <w:b/>
          <w:bCs/>
          <w:lang w:eastAsia="zh-CN"/>
        </w:rPr>
        <w:t>b</w:t>
      </w:r>
      <w:r w:rsidR="005F6FEF" w:rsidRPr="00A32C05">
        <w:rPr>
          <w:b/>
          <w:bCs/>
        </w:rPr>
        <w:t>)</w:t>
      </w:r>
      <w:r w:rsidR="005F6FEF" w:rsidRPr="00057301">
        <w:rPr>
          <w:rFonts w:hint="eastAsia"/>
          <w:lang w:eastAsia="zh-CN"/>
        </w:rPr>
        <w:t xml:space="preserve"> </w:t>
      </w:r>
      <w:r w:rsidR="005F6FEF" w:rsidRPr="00057301">
        <w:rPr>
          <w:lang w:eastAsia="zh-CN"/>
        </w:rPr>
        <w:t xml:space="preserve">shows the residual </w:t>
      </w:r>
      <w:r w:rsidR="005F6FEF">
        <w:rPr>
          <w:rFonts w:hint="eastAsia"/>
          <w:lang w:eastAsia="zh-CN"/>
        </w:rPr>
        <w:t>plot</w:t>
      </w:r>
      <w:r w:rsidR="005F6FEF" w:rsidRPr="00057301">
        <w:rPr>
          <w:lang w:eastAsia="zh-CN"/>
        </w:rPr>
        <w:t xml:space="preserve"> of the </w:t>
      </w:r>
      <w:r w:rsidR="005F6FEF">
        <w:rPr>
          <w:lang w:eastAsia="zh-CN"/>
        </w:rPr>
        <w:t>prediction</w:t>
      </w:r>
      <w:r w:rsidR="005F6FEF">
        <w:rPr>
          <w:rFonts w:hint="eastAsia"/>
          <w:lang w:eastAsia="zh-CN"/>
        </w:rPr>
        <w:t xml:space="preserve"> result.</w:t>
      </w:r>
    </w:p>
    <w:p w14:paraId="786BFDE6" w14:textId="005E56C2" w:rsidR="005F6FEF" w:rsidRDefault="008B690D" w:rsidP="005F6FEF">
      <w:pPr>
        <w:ind w:firstLine="0"/>
        <w:jc w:val="center"/>
        <w:rPr>
          <w:lang w:eastAsia="zh-CN"/>
        </w:rPr>
      </w:pPr>
      <w:r w:rsidRPr="008B690D">
        <w:rPr>
          <w:rFonts w:hint="eastAsia"/>
          <w:noProof/>
          <w:lang w:eastAsia="zh-CN"/>
        </w:rPr>
        <w:drawing>
          <wp:inline distT="0" distB="0" distL="0" distR="0" wp14:anchorId="2A194813" wp14:editId="2626FB97">
            <wp:extent cx="4320000" cy="1850400"/>
            <wp:effectExtent l="0" t="0" r="0" b="0"/>
            <wp:docPr id="13448297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1850400"/>
                    </a:xfrm>
                    <a:prstGeom prst="rect">
                      <a:avLst/>
                    </a:prstGeom>
                    <a:noFill/>
                    <a:ln>
                      <a:noFill/>
                    </a:ln>
                  </pic:spPr>
                </pic:pic>
              </a:graphicData>
            </a:graphic>
          </wp:inline>
        </w:drawing>
      </w:r>
    </w:p>
    <w:p w14:paraId="150C1624" w14:textId="5B1D0502" w:rsidR="003C341F" w:rsidRDefault="005F6FEF" w:rsidP="003C341F">
      <w:pPr>
        <w:ind w:firstLine="0"/>
        <w:jc w:val="center"/>
        <w:rPr>
          <w:lang w:eastAsia="zh-CN"/>
        </w:rPr>
      </w:pPr>
      <w:r w:rsidRPr="005F6FEF">
        <w:rPr>
          <w:noProof/>
          <w:lang w:eastAsia="zh-CN"/>
        </w:rPr>
        <w:drawing>
          <wp:inline distT="0" distB="0" distL="0" distR="0" wp14:anchorId="684CF29A" wp14:editId="3821D8C0">
            <wp:extent cx="2520000" cy="2012400"/>
            <wp:effectExtent l="0" t="0" r="0" b="6985"/>
            <wp:docPr id="696515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012400"/>
                    </a:xfrm>
                    <a:prstGeom prst="rect">
                      <a:avLst/>
                    </a:prstGeom>
                    <a:noFill/>
                    <a:ln>
                      <a:noFill/>
                    </a:ln>
                  </pic:spPr>
                </pic:pic>
              </a:graphicData>
            </a:graphic>
          </wp:inline>
        </w:drawing>
      </w:r>
    </w:p>
    <w:p w14:paraId="0BBA1A4E" w14:textId="6AB0837B" w:rsidR="003C341F" w:rsidRDefault="003C341F" w:rsidP="003C341F">
      <w:pPr>
        <w:pStyle w:val="figurecaption"/>
        <w:rPr>
          <w:lang w:eastAsia="zh-CN"/>
        </w:rPr>
      </w:pPr>
      <w:r>
        <w:rPr>
          <w:b/>
        </w:rPr>
        <w:t xml:space="preserve">Fig. </w:t>
      </w:r>
      <w:r w:rsidR="00AB24EE">
        <w:rPr>
          <w:rFonts w:hint="eastAsia"/>
          <w:b/>
          <w:lang w:eastAsia="zh-CN"/>
        </w:rPr>
        <w:t>4</w:t>
      </w:r>
      <w:r>
        <w:rPr>
          <w:b/>
        </w:rPr>
        <w:t>.</w:t>
      </w:r>
      <w:r>
        <w:t xml:space="preserve"> </w:t>
      </w:r>
      <w:r w:rsidRPr="00141945">
        <w:t>Prediction results</w:t>
      </w:r>
      <w:r>
        <w:rPr>
          <w:rFonts w:hint="eastAsia"/>
          <w:lang w:eastAsia="zh-CN"/>
        </w:rPr>
        <w:t xml:space="preserve"> for torsional vibration responses using proposed framework. (a) </w:t>
      </w:r>
      <w:r w:rsidRPr="002E2870">
        <w:rPr>
          <w:lang w:eastAsia="zh-CN"/>
        </w:rPr>
        <w:t>Comparison between actual and predicted values</w:t>
      </w:r>
      <w:r>
        <w:rPr>
          <w:rFonts w:hint="eastAsia"/>
          <w:lang w:eastAsia="zh-CN"/>
        </w:rPr>
        <w:t>,</w:t>
      </w:r>
      <w:r w:rsidRPr="002E2870">
        <w:rPr>
          <w:rFonts w:hint="eastAsia"/>
          <w:lang w:eastAsia="zh-CN"/>
        </w:rPr>
        <w:t xml:space="preserve"> </w:t>
      </w:r>
      <w:r>
        <w:rPr>
          <w:rFonts w:hint="eastAsia"/>
          <w:lang w:eastAsia="zh-CN"/>
        </w:rPr>
        <w:t xml:space="preserve">(b) </w:t>
      </w:r>
      <m:oMath>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oMath>
      <w:r>
        <w:rPr>
          <w:rFonts w:hint="eastAsia"/>
          <w:lang w:eastAsia="zh-CN"/>
        </w:rPr>
        <w:t xml:space="preserve"> </w:t>
      </w:r>
      <w:r w:rsidRPr="00095E90">
        <w:rPr>
          <w:lang w:eastAsia="zh-CN"/>
        </w:rPr>
        <w:t>residual plot</w:t>
      </w:r>
      <w:r w:rsidR="00F940CF">
        <w:rPr>
          <w:rFonts w:hint="eastAsia"/>
          <w:lang w:eastAsia="zh-CN"/>
        </w:rPr>
        <w:t>.</w:t>
      </w:r>
    </w:p>
    <w:p w14:paraId="66C9E6F5" w14:textId="77777777" w:rsidR="008472C3" w:rsidRDefault="008472C3" w:rsidP="008472C3">
      <w:pPr>
        <w:pStyle w:val="heading20"/>
        <w:numPr>
          <w:ilvl w:val="1"/>
          <w:numId w:val="14"/>
        </w:numPr>
        <w:spacing w:before="0"/>
        <w:rPr>
          <w:lang w:eastAsia="zh-CN"/>
        </w:rPr>
      </w:pPr>
      <w:r w:rsidRPr="008472C3">
        <w:rPr>
          <w:lang w:eastAsia="zh-CN"/>
        </w:rPr>
        <w:t>Comparative study</w:t>
      </w:r>
    </w:p>
    <w:p w14:paraId="173DFEC3" w14:textId="5E8DD6F6" w:rsidR="004E179B" w:rsidRDefault="006B60BF" w:rsidP="00F87116">
      <w:pPr>
        <w:pStyle w:val="p1a"/>
        <w:rPr>
          <w:lang w:eastAsia="zh-CN"/>
        </w:rPr>
      </w:pPr>
      <w:r>
        <w:rPr>
          <w:rFonts w:hint="eastAsia"/>
          <w:lang w:eastAsia="zh-CN"/>
        </w:rPr>
        <w:t xml:space="preserve">The four </w:t>
      </w:r>
      <w:r w:rsidR="00835AF9">
        <w:rPr>
          <w:rFonts w:hint="eastAsia"/>
          <w:lang w:eastAsia="zh-CN"/>
        </w:rPr>
        <w:t>comparative frameworks</w:t>
      </w:r>
      <w:r w:rsidR="00D44045">
        <w:rPr>
          <w:rFonts w:hint="eastAsia"/>
          <w:lang w:eastAsia="zh-CN"/>
        </w:rPr>
        <w:t xml:space="preserve"> described in Section </w:t>
      </w:r>
      <w:r w:rsidR="004A559B">
        <w:rPr>
          <w:rFonts w:hint="eastAsia"/>
          <w:lang w:eastAsia="zh-CN"/>
        </w:rPr>
        <w:t>4.2</w:t>
      </w:r>
      <w:r w:rsidR="00835AF9">
        <w:rPr>
          <w:rFonts w:hint="eastAsia"/>
          <w:lang w:eastAsia="zh-CN"/>
        </w:rPr>
        <w:t xml:space="preserve"> are</w:t>
      </w:r>
      <w:r w:rsidR="00D44045">
        <w:rPr>
          <w:rFonts w:hint="eastAsia"/>
          <w:lang w:eastAsia="zh-CN"/>
        </w:rPr>
        <w:t xml:space="preserve"> also</w:t>
      </w:r>
      <w:r w:rsidR="00835AF9">
        <w:rPr>
          <w:rFonts w:hint="eastAsia"/>
          <w:lang w:eastAsia="zh-CN"/>
        </w:rPr>
        <w:t xml:space="preserve"> used to validate the effectiveness of the proposed framework </w:t>
      </w:r>
      <w:r w:rsidR="00DC534E">
        <w:rPr>
          <w:rFonts w:hint="eastAsia"/>
          <w:lang w:eastAsia="zh-CN"/>
        </w:rPr>
        <w:t>when predicting the torsional vibration responses</w:t>
      </w:r>
      <w:r w:rsidR="004A559B">
        <w:rPr>
          <w:rFonts w:hint="eastAsia"/>
          <w:lang w:eastAsia="zh-CN"/>
        </w:rPr>
        <w:t xml:space="preserve">. </w:t>
      </w:r>
      <w:r w:rsidR="004E179B">
        <w:rPr>
          <w:lang w:eastAsia="zh-CN"/>
        </w:rPr>
        <w:tab/>
      </w:r>
      <w:r w:rsidR="006B17B4" w:rsidRPr="006B17B4">
        <w:rPr>
          <w:lang w:eastAsia="zh-CN"/>
        </w:rPr>
        <w:t xml:space="preserve">The quantitative description of the prediction results of the framework proposed in this </w:t>
      </w:r>
      <w:r w:rsidR="00C16197">
        <w:rPr>
          <w:rFonts w:hint="eastAsia"/>
          <w:lang w:eastAsia="zh-CN"/>
        </w:rPr>
        <w:t>paper</w:t>
      </w:r>
      <w:r w:rsidR="006B17B4" w:rsidRPr="006B17B4">
        <w:rPr>
          <w:lang w:eastAsia="zh-CN"/>
        </w:rPr>
        <w:t xml:space="preserve"> and four comparative frameworks is shown in </w:t>
      </w:r>
      <w:r w:rsidR="006B17B4" w:rsidRPr="006B17B4">
        <w:rPr>
          <w:b/>
          <w:bCs/>
          <w:lang w:eastAsia="zh-CN"/>
        </w:rPr>
        <w:t xml:space="preserve">Table </w:t>
      </w:r>
      <w:r w:rsidR="006B17B4">
        <w:rPr>
          <w:rFonts w:hint="eastAsia"/>
          <w:b/>
          <w:bCs/>
          <w:lang w:eastAsia="zh-CN"/>
        </w:rPr>
        <w:t>4</w:t>
      </w:r>
      <w:r w:rsidR="006B17B4" w:rsidRPr="006B17B4">
        <w:rPr>
          <w:lang w:eastAsia="zh-CN"/>
        </w:rPr>
        <w:t>.</w:t>
      </w:r>
    </w:p>
    <w:p w14:paraId="0A1E51AF" w14:textId="2D03B37B" w:rsidR="00D30E57" w:rsidRDefault="00D30E57" w:rsidP="00D30E57">
      <w:pPr>
        <w:pStyle w:val="tablecaption"/>
        <w:rPr>
          <w:lang w:eastAsia="zh-CN"/>
        </w:rPr>
      </w:pPr>
      <w:r>
        <w:rPr>
          <w:b/>
        </w:rPr>
        <w:t>Table</w:t>
      </w:r>
      <w:r>
        <w:rPr>
          <w:rFonts w:hint="eastAsia"/>
          <w:b/>
          <w:lang w:eastAsia="zh-CN"/>
        </w:rPr>
        <w:t xml:space="preserve"> 4</w:t>
      </w:r>
      <w:r>
        <w:rPr>
          <w:b/>
        </w:rPr>
        <w:t>.</w:t>
      </w:r>
      <w: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4C5870">
        <w:rPr>
          <w:rFonts w:hint="eastAsia"/>
          <w:lang w:eastAsia="zh-CN"/>
        </w:rPr>
        <w:t xml:space="preserve"> value of the proposed framework and four comparative frameworks (torsional)</w:t>
      </w:r>
    </w:p>
    <w:tbl>
      <w:tblPr>
        <w:tblW w:w="5000" w:type="pct"/>
        <w:jc w:val="center"/>
        <w:tblCellMar>
          <w:left w:w="70" w:type="dxa"/>
          <w:right w:w="70" w:type="dxa"/>
        </w:tblCellMar>
        <w:tblLook w:val="0000" w:firstRow="0" w:lastRow="0" w:firstColumn="0" w:lastColumn="0" w:noHBand="0" w:noVBand="0"/>
      </w:tblPr>
      <w:tblGrid>
        <w:gridCol w:w="2550"/>
        <w:gridCol w:w="1456"/>
        <w:gridCol w:w="1456"/>
        <w:gridCol w:w="1456"/>
      </w:tblGrid>
      <w:tr w:rsidR="00D30E57" w:rsidRPr="009A3755" w14:paraId="43A3D23A" w14:textId="77777777" w:rsidTr="00F642C3">
        <w:trPr>
          <w:jc w:val="center"/>
        </w:trPr>
        <w:tc>
          <w:tcPr>
            <w:tcW w:w="1843" w:type="pct"/>
            <w:tcBorders>
              <w:top w:val="single" w:sz="12" w:space="0" w:color="000000"/>
              <w:bottom w:val="single" w:sz="12" w:space="0" w:color="000000"/>
            </w:tcBorders>
          </w:tcPr>
          <w:p w14:paraId="48306AAF" w14:textId="77777777" w:rsidR="00D30E57" w:rsidRPr="009A3755" w:rsidRDefault="00D30E57" w:rsidP="00F642C3">
            <w:pPr>
              <w:ind w:firstLine="0"/>
              <w:jc w:val="left"/>
              <w:rPr>
                <w:sz w:val="18"/>
                <w:szCs w:val="18"/>
                <w:lang w:eastAsia="zh-CN"/>
              </w:rPr>
            </w:pPr>
            <w:r>
              <w:rPr>
                <w:rFonts w:hint="eastAsia"/>
                <w:sz w:val="18"/>
                <w:szCs w:val="18"/>
                <w:lang w:eastAsia="zh-CN"/>
              </w:rPr>
              <w:t>Framework</w:t>
            </w:r>
          </w:p>
        </w:tc>
        <w:tc>
          <w:tcPr>
            <w:tcW w:w="1052" w:type="pct"/>
            <w:tcBorders>
              <w:top w:val="single" w:sz="12" w:space="0" w:color="000000"/>
              <w:bottom w:val="single" w:sz="12" w:space="0" w:color="000000"/>
            </w:tcBorders>
          </w:tcPr>
          <w:p w14:paraId="047999B0" w14:textId="77777777" w:rsidR="00D30E57" w:rsidRPr="009A3755" w:rsidRDefault="00D30E57" w:rsidP="00F642C3">
            <w:pPr>
              <w:ind w:firstLine="0"/>
              <w:jc w:val="left"/>
              <w:rPr>
                <w:sz w:val="18"/>
                <w:szCs w:val="18"/>
                <w:lang w:eastAsia="zh-CN"/>
              </w:rPr>
            </w:pPr>
            <w:r>
              <w:rPr>
                <w:rFonts w:hint="eastAsia"/>
                <w:sz w:val="18"/>
                <w:szCs w:val="18"/>
                <w:lang w:eastAsia="zh-CN"/>
              </w:rPr>
              <w:t>Training set</w:t>
            </w:r>
          </w:p>
        </w:tc>
        <w:tc>
          <w:tcPr>
            <w:tcW w:w="1052" w:type="pct"/>
            <w:tcBorders>
              <w:top w:val="single" w:sz="12" w:space="0" w:color="000000"/>
              <w:bottom w:val="single" w:sz="12" w:space="0" w:color="000000"/>
            </w:tcBorders>
          </w:tcPr>
          <w:p w14:paraId="4809ADCF" w14:textId="77777777" w:rsidR="00D30E57" w:rsidRDefault="00D30E57" w:rsidP="00F642C3">
            <w:pPr>
              <w:ind w:firstLine="0"/>
              <w:jc w:val="left"/>
              <w:rPr>
                <w:sz w:val="18"/>
                <w:szCs w:val="18"/>
                <w:lang w:eastAsia="zh-CN"/>
              </w:rPr>
            </w:pPr>
            <w:r>
              <w:rPr>
                <w:rFonts w:hint="eastAsia"/>
                <w:sz w:val="18"/>
                <w:szCs w:val="18"/>
                <w:lang w:eastAsia="zh-CN"/>
              </w:rPr>
              <w:t>Testing set</w:t>
            </w:r>
          </w:p>
        </w:tc>
        <w:tc>
          <w:tcPr>
            <w:tcW w:w="1052" w:type="pct"/>
            <w:tcBorders>
              <w:top w:val="single" w:sz="12" w:space="0" w:color="000000"/>
              <w:bottom w:val="single" w:sz="12" w:space="0" w:color="000000"/>
            </w:tcBorders>
          </w:tcPr>
          <w:p w14:paraId="365DB2DE" w14:textId="77777777" w:rsidR="00D30E57" w:rsidRPr="009A3755" w:rsidRDefault="00D30E57" w:rsidP="00F642C3">
            <w:pPr>
              <w:ind w:firstLine="0"/>
              <w:jc w:val="left"/>
              <w:rPr>
                <w:sz w:val="18"/>
                <w:szCs w:val="18"/>
              </w:rPr>
            </w:pPr>
            <w:r>
              <w:rPr>
                <w:rFonts w:hint="eastAsia"/>
                <w:sz w:val="18"/>
                <w:szCs w:val="18"/>
                <w:lang w:eastAsia="zh-CN"/>
              </w:rPr>
              <w:t>Whole set</w:t>
            </w:r>
          </w:p>
        </w:tc>
      </w:tr>
      <w:tr w:rsidR="004C5870" w:rsidRPr="009A3755" w14:paraId="7762C074" w14:textId="77777777" w:rsidTr="00EB5A96">
        <w:trPr>
          <w:trHeight w:val="284"/>
          <w:jc w:val="center"/>
        </w:trPr>
        <w:tc>
          <w:tcPr>
            <w:tcW w:w="1843" w:type="pct"/>
            <w:tcBorders>
              <w:top w:val="single" w:sz="12" w:space="0" w:color="000000"/>
            </w:tcBorders>
            <w:vAlign w:val="center"/>
          </w:tcPr>
          <w:p w14:paraId="7EC4E444" w14:textId="77777777" w:rsidR="004C5870" w:rsidRPr="009A3755" w:rsidRDefault="004C5870" w:rsidP="004C5870">
            <w:pPr>
              <w:ind w:firstLine="0"/>
              <w:jc w:val="left"/>
              <w:rPr>
                <w:sz w:val="18"/>
                <w:szCs w:val="18"/>
                <w:lang w:eastAsia="zh-CN"/>
              </w:rPr>
            </w:pPr>
            <w:r>
              <w:rPr>
                <w:rFonts w:hint="eastAsia"/>
                <w:sz w:val="18"/>
                <w:szCs w:val="18"/>
                <w:lang w:eastAsia="zh-CN"/>
              </w:rPr>
              <w:t>Proposed framework</w:t>
            </w:r>
          </w:p>
        </w:tc>
        <w:tc>
          <w:tcPr>
            <w:tcW w:w="1052" w:type="pct"/>
            <w:tcBorders>
              <w:top w:val="single" w:sz="12" w:space="0" w:color="000000"/>
            </w:tcBorders>
          </w:tcPr>
          <w:p w14:paraId="627605CE" w14:textId="4F534656" w:rsidR="004C5870" w:rsidRPr="009A3755" w:rsidRDefault="004C5870" w:rsidP="004C5870">
            <w:pPr>
              <w:ind w:firstLine="0"/>
              <w:jc w:val="left"/>
              <w:rPr>
                <w:sz w:val="18"/>
                <w:szCs w:val="18"/>
                <w:lang w:eastAsia="zh-CN"/>
              </w:rPr>
            </w:pPr>
            <w:r w:rsidRPr="004C5870">
              <w:rPr>
                <w:sz w:val="18"/>
                <w:szCs w:val="18"/>
                <w:lang w:eastAsia="zh-CN"/>
              </w:rPr>
              <w:t>0.9</w:t>
            </w:r>
            <w:r w:rsidR="00F31191">
              <w:rPr>
                <w:rFonts w:hint="eastAsia"/>
                <w:sz w:val="18"/>
                <w:szCs w:val="18"/>
                <w:lang w:eastAsia="zh-CN"/>
              </w:rPr>
              <w:t>83</w:t>
            </w:r>
          </w:p>
        </w:tc>
        <w:tc>
          <w:tcPr>
            <w:tcW w:w="1052" w:type="pct"/>
            <w:tcBorders>
              <w:top w:val="single" w:sz="12" w:space="0" w:color="000000"/>
            </w:tcBorders>
          </w:tcPr>
          <w:p w14:paraId="64C98879" w14:textId="628E8267" w:rsidR="004C5870" w:rsidRDefault="004C5870" w:rsidP="004C5870">
            <w:pPr>
              <w:ind w:firstLine="0"/>
              <w:jc w:val="left"/>
              <w:rPr>
                <w:sz w:val="18"/>
                <w:szCs w:val="18"/>
                <w:lang w:eastAsia="zh-CN"/>
              </w:rPr>
            </w:pPr>
            <w:r w:rsidRPr="004C5870">
              <w:rPr>
                <w:sz w:val="18"/>
                <w:szCs w:val="18"/>
                <w:lang w:eastAsia="zh-CN"/>
              </w:rPr>
              <w:t>0.9</w:t>
            </w:r>
            <w:r w:rsidR="00F31191">
              <w:rPr>
                <w:rFonts w:hint="eastAsia"/>
                <w:sz w:val="18"/>
                <w:szCs w:val="18"/>
                <w:lang w:eastAsia="zh-CN"/>
              </w:rPr>
              <w:t>5</w:t>
            </w:r>
            <w:r w:rsidR="001E0DBC">
              <w:rPr>
                <w:rFonts w:hint="eastAsia"/>
                <w:sz w:val="18"/>
                <w:szCs w:val="18"/>
                <w:lang w:eastAsia="zh-CN"/>
              </w:rPr>
              <w:t>9</w:t>
            </w:r>
          </w:p>
        </w:tc>
        <w:tc>
          <w:tcPr>
            <w:tcW w:w="1052" w:type="pct"/>
            <w:tcBorders>
              <w:top w:val="single" w:sz="12" w:space="0" w:color="000000"/>
            </w:tcBorders>
          </w:tcPr>
          <w:p w14:paraId="22858597" w14:textId="353598A5" w:rsidR="004C5870" w:rsidRPr="009A3755" w:rsidRDefault="004C5870" w:rsidP="004C5870">
            <w:pPr>
              <w:ind w:firstLine="0"/>
              <w:jc w:val="left"/>
              <w:rPr>
                <w:sz w:val="18"/>
                <w:szCs w:val="18"/>
                <w:lang w:eastAsia="zh-CN"/>
              </w:rPr>
            </w:pPr>
            <w:r w:rsidRPr="004C5870">
              <w:rPr>
                <w:sz w:val="18"/>
                <w:szCs w:val="18"/>
                <w:lang w:eastAsia="zh-CN"/>
              </w:rPr>
              <w:t>0.97</w:t>
            </w:r>
            <w:r w:rsidR="002F0377">
              <w:rPr>
                <w:rFonts w:hint="eastAsia"/>
                <w:sz w:val="18"/>
                <w:szCs w:val="18"/>
                <w:lang w:eastAsia="zh-CN"/>
              </w:rPr>
              <w:t>3</w:t>
            </w:r>
          </w:p>
        </w:tc>
      </w:tr>
      <w:tr w:rsidR="00012E58" w:rsidRPr="009A3755" w14:paraId="2A7A0CD4" w14:textId="77777777" w:rsidTr="00BB5243">
        <w:trPr>
          <w:trHeight w:val="284"/>
          <w:jc w:val="center"/>
        </w:trPr>
        <w:tc>
          <w:tcPr>
            <w:tcW w:w="1843" w:type="pct"/>
            <w:vAlign w:val="center"/>
          </w:tcPr>
          <w:p w14:paraId="227E10BD" w14:textId="6B6BAFFA" w:rsidR="00012E58" w:rsidRPr="00637B84" w:rsidRDefault="009A679A" w:rsidP="00012E58">
            <w:pPr>
              <w:pStyle w:val="ListParagraph"/>
              <w:numPr>
                <w:ilvl w:val="0"/>
                <w:numId w:val="19"/>
              </w:numPr>
              <w:ind w:firstLineChars="0"/>
              <w:jc w:val="left"/>
              <w:rPr>
                <w:sz w:val="18"/>
                <w:szCs w:val="18"/>
                <w:lang w:eastAsia="zh-CN"/>
              </w:rPr>
            </w:pPr>
            <w:r>
              <w:rPr>
                <w:rFonts w:hint="eastAsia"/>
                <w:sz w:val="18"/>
                <w:szCs w:val="18"/>
                <w:lang w:eastAsia="zh-CN"/>
              </w:rPr>
              <w:lastRenderedPageBreak/>
              <w:t>GRU</w:t>
            </w:r>
          </w:p>
        </w:tc>
        <w:tc>
          <w:tcPr>
            <w:tcW w:w="1052" w:type="pct"/>
          </w:tcPr>
          <w:p w14:paraId="5954DA08" w14:textId="0870CBBA" w:rsidR="00012E58" w:rsidRPr="009A3755" w:rsidRDefault="00012E58" w:rsidP="00012E58">
            <w:pPr>
              <w:ind w:firstLine="0"/>
              <w:jc w:val="left"/>
              <w:rPr>
                <w:sz w:val="18"/>
                <w:szCs w:val="18"/>
                <w:lang w:eastAsia="zh-CN"/>
              </w:rPr>
            </w:pPr>
            <w:r w:rsidRPr="00A271C2">
              <w:rPr>
                <w:sz w:val="18"/>
                <w:szCs w:val="18"/>
                <w:lang w:eastAsia="zh-CN"/>
              </w:rPr>
              <w:t>0.9</w:t>
            </w:r>
            <w:r w:rsidR="00F4328C">
              <w:rPr>
                <w:rFonts w:hint="eastAsia"/>
                <w:sz w:val="18"/>
                <w:szCs w:val="18"/>
                <w:lang w:eastAsia="zh-CN"/>
              </w:rPr>
              <w:t>64</w:t>
            </w:r>
          </w:p>
        </w:tc>
        <w:tc>
          <w:tcPr>
            <w:tcW w:w="1052" w:type="pct"/>
          </w:tcPr>
          <w:p w14:paraId="273D47AA" w14:textId="0551BECD" w:rsidR="00012E58" w:rsidRDefault="00012E58" w:rsidP="00012E58">
            <w:pPr>
              <w:ind w:firstLine="0"/>
              <w:jc w:val="left"/>
              <w:rPr>
                <w:sz w:val="18"/>
                <w:szCs w:val="18"/>
                <w:lang w:eastAsia="zh-CN"/>
              </w:rPr>
            </w:pPr>
            <w:r w:rsidRPr="00A271C2">
              <w:rPr>
                <w:sz w:val="18"/>
                <w:szCs w:val="18"/>
                <w:lang w:eastAsia="zh-CN"/>
              </w:rPr>
              <w:t>0.93</w:t>
            </w:r>
            <w:r w:rsidR="00F4328C">
              <w:rPr>
                <w:rFonts w:hint="eastAsia"/>
                <w:sz w:val="18"/>
                <w:szCs w:val="18"/>
                <w:lang w:eastAsia="zh-CN"/>
              </w:rPr>
              <w:t>1</w:t>
            </w:r>
          </w:p>
        </w:tc>
        <w:tc>
          <w:tcPr>
            <w:tcW w:w="1052" w:type="pct"/>
          </w:tcPr>
          <w:p w14:paraId="74F307AA" w14:textId="6F364DB0" w:rsidR="00012E58" w:rsidRPr="009A3755" w:rsidRDefault="00012E58" w:rsidP="00012E58">
            <w:pPr>
              <w:ind w:firstLine="0"/>
              <w:jc w:val="left"/>
              <w:rPr>
                <w:sz w:val="18"/>
                <w:szCs w:val="18"/>
                <w:lang w:eastAsia="zh-CN"/>
              </w:rPr>
            </w:pPr>
            <w:r w:rsidRPr="00A271C2">
              <w:rPr>
                <w:sz w:val="18"/>
                <w:szCs w:val="18"/>
                <w:lang w:eastAsia="zh-CN"/>
              </w:rPr>
              <w:t>0.9</w:t>
            </w:r>
            <w:r w:rsidR="007E612D">
              <w:rPr>
                <w:rFonts w:hint="eastAsia"/>
                <w:sz w:val="18"/>
                <w:szCs w:val="18"/>
                <w:lang w:eastAsia="zh-CN"/>
              </w:rPr>
              <w:t>55</w:t>
            </w:r>
          </w:p>
        </w:tc>
      </w:tr>
      <w:tr w:rsidR="00A271C2" w:rsidRPr="009A3755" w14:paraId="531CBD00" w14:textId="77777777" w:rsidTr="00FE5D25">
        <w:trPr>
          <w:trHeight w:val="284"/>
          <w:jc w:val="center"/>
        </w:trPr>
        <w:tc>
          <w:tcPr>
            <w:tcW w:w="1843" w:type="pct"/>
            <w:vAlign w:val="center"/>
          </w:tcPr>
          <w:p w14:paraId="274AF576" w14:textId="49CE2B49" w:rsidR="00A271C2" w:rsidRPr="00637B84" w:rsidRDefault="00A271C2" w:rsidP="00A271C2">
            <w:pPr>
              <w:pStyle w:val="ListParagraph"/>
              <w:numPr>
                <w:ilvl w:val="0"/>
                <w:numId w:val="19"/>
              </w:numPr>
              <w:ind w:firstLineChars="0"/>
              <w:jc w:val="left"/>
              <w:rPr>
                <w:sz w:val="18"/>
                <w:szCs w:val="18"/>
                <w:lang w:eastAsia="zh-CN"/>
              </w:rPr>
            </w:pPr>
            <w:r w:rsidRPr="00637B84">
              <w:rPr>
                <w:sz w:val="18"/>
                <w:szCs w:val="18"/>
                <w:lang w:eastAsia="zh-CN"/>
              </w:rPr>
              <w:t xml:space="preserve">noise </w:t>
            </w:r>
            <w:proofErr w:type="spellStart"/>
            <w:r w:rsidRPr="00637B84">
              <w:rPr>
                <w:sz w:val="18"/>
                <w:szCs w:val="18"/>
                <w:lang w:eastAsia="zh-CN"/>
              </w:rPr>
              <w:t>injection</w:t>
            </w:r>
            <w:r w:rsidRPr="00637B84">
              <w:rPr>
                <w:rFonts w:hint="eastAsia"/>
                <w:sz w:val="18"/>
                <w:szCs w:val="18"/>
                <w:lang w:eastAsia="zh-CN"/>
              </w:rPr>
              <w:t>+</w:t>
            </w:r>
            <w:r w:rsidR="009A679A">
              <w:rPr>
                <w:rFonts w:hint="eastAsia"/>
                <w:sz w:val="18"/>
                <w:szCs w:val="18"/>
                <w:lang w:eastAsia="zh-CN"/>
              </w:rPr>
              <w:t>GRU</w:t>
            </w:r>
            <w:proofErr w:type="spellEnd"/>
          </w:p>
        </w:tc>
        <w:tc>
          <w:tcPr>
            <w:tcW w:w="1052" w:type="pct"/>
            <w:vAlign w:val="center"/>
          </w:tcPr>
          <w:p w14:paraId="01B77E8C" w14:textId="2CD1C483" w:rsidR="00A271C2" w:rsidRPr="009A3755"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w:t>
            </w:r>
            <w:r w:rsidR="000F3C55">
              <w:rPr>
                <w:rFonts w:hint="eastAsia"/>
                <w:sz w:val="18"/>
                <w:szCs w:val="18"/>
                <w:lang w:eastAsia="zh-CN"/>
              </w:rPr>
              <w:t>911</w:t>
            </w:r>
          </w:p>
        </w:tc>
        <w:tc>
          <w:tcPr>
            <w:tcW w:w="1052" w:type="pct"/>
            <w:vAlign w:val="center"/>
          </w:tcPr>
          <w:p w14:paraId="777E69B1" w14:textId="24DF06C4" w:rsidR="00A271C2"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.8</w:t>
            </w:r>
            <w:r w:rsidR="000F3C55">
              <w:rPr>
                <w:rFonts w:hint="eastAsia"/>
                <w:sz w:val="18"/>
                <w:szCs w:val="18"/>
                <w:lang w:eastAsia="zh-CN"/>
              </w:rPr>
              <w:t>6</w:t>
            </w:r>
            <w:r w:rsidR="00063FC0">
              <w:rPr>
                <w:rFonts w:hint="eastAsia"/>
                <w:sz w:val="18"/>
                <w:szCs w:val="18"/>
                <w:lang w:eastAsia="zh-CN"/>
              </w:rPr>
              <w:t>9</w:t>
            </w:r>
          </w:p>
        </w:tc>
        <w:tc>
          <w:tcPr>
            <w:tcW w:w="1052" w:type="pct"/>
            <w:vAlign w:val="center"/>
          </w:tcPr>
          <w:p w14:paraId="47A9AB48" w14:textId="2D1E42A5" w:rsidR="00A271C2" w:rsidRPr="009A3755"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.8</w:t>
            </w:r>
            <w:r w:rsidR="000F3C55">
              <w:rPr>
                <w:rFonts w:hint="eastAsia"/>
                <w:sz w:val="18"/>
                <w:szCs w:val="18"/>
                <w:lang w:eastAsia="zh-CN"/>
              </w:rPr>
              <w:t>93</w:t>
            </w:r>
          </w:p>
        </w:tc>
      </w:tr>
      <w:tr w:rsidR="00A271C2" w:rsidRPr="009A3755" w14:paraId="168CD691" w14:textId="77777777" w:rsidTr="00D60B22">
        <w:trPr>
          <w:trHeight w:val="284"/>
          <w:jc w:val="center"/>
        </w:trPr>
        <w:tc>
          <w:tcPr>
            <w:tcW w:w="1843" w:type="pct"/>
            <w:vAlign w:val="center"/>
          </w:tcPr>
          <w:p w14:paraId="108B8CA8" w14:textId="3A2B6B25" w:rsidR="00A271C2" w:rsidRPr="00637B84" w:rsidRDefault="00A271C2" w:rsidP="00A271C2">
            <w:pPr>
              <w:pStyle w:val="ListParagraph"/>
              <w:numPr>
                <w:ilvl w:val="0"/>
                <w:numId w:val="19"/>
              </w:numPr>
              <w:ind w:firstLineChars="0"/>
              <w:jc w:val="left"/>
              <w:rPr>
                <w:sz w:val="18"/>
                <w:szCs w:val="18"/>
                <w:lang w:eastAsia="zh-CN"/>
              </w:rPr>
            </w:pPr>
            <w:r w:rsidRPr="00637B84">
              <w:rPr>
                <w:rFonts w:hint="eastAsia"/>
                <w:sz w:val="18"/>
                <w:szCs w:val="18"/>
                <w:lang w:eastAsia="zh-CN"/>
              </w:rPr>
              <w:t>SMOGN+SVM</w:t>
            </w:r>
          </w:p>
        </w:tc>
        <w:tc>
          <w:tcPr>
            <w:tcW w:w="1052" w:type="pct"/>
            <w:vAlign w:val="center"/>
          </w:tcPr>
          <w:p w14:paraId="549FD2D6" w14:textId="5A47B2E7" w:rsidR="00A271C2" w:rsidRPr="009A3755"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.885</w:t>
            </w:r>
          </w:p>
        </w:tc>
        <w:tc>
          <w:tcPr>
            <w:tcW w:w="1052" w:type="pct"/>
            <w:vAlign w:val="center"/>
          </w:tcPr>
          <w:p w14:paraId="1268325D" w14:textId="26EC13F6" w:rsidR="00A271C2"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.808</w:t>
            </w:r>
          </w:p>
        </w:tc>
        <w:tc>
          <w:tcPr>
            <w:tcW w:w="1052" w:type="pct"/>
            <w:vAlign w:val="center"/>
          </w:tcPr>
          <w:p w14:paraId="4260CC5D" w14:textId="5E1E6912" w:rsidR="00A271C2" w:rsidRPr="009A3755"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.868</w:t>
            </w:r>
          </w:p>
        </w:tc>
      </w:tr>
      <w:tr w:rsidR="00A271C2" w:rsidRPr="009A3755" w14:paraId="10E661CF" w14:textId="77777777" w:rsidTr="002F5092">
        <w:trPr>
          <w:trHeight w:val="284"/>
          <w:jc w:val="center"/>
        </w:trPr>
        <w:tc>
          <w:tcPr>
            <w:tcW w:w="1843" w:type="pct"/>
            <w:tcBorders>
              <w:bottom w:val="single" w:sz="12" w:space="0" w:color="000000"/>
            </w:tcBorders>
            <w:vAlign w:val="center"/>
          </w:tcPr>
          <w:p w14:paraId="341036CB" w14:textId="3878EB3F" w:rsidR="00A271C2" w:rsidRPr="00637B84" w:rsidRDefault="00A271C2" w:rsidP="00A271C2">
            <w:pPr>
              <w:pStyle w:val="ListParagraph"/>
              <w:numPr>
                <w:ilvl w:val="0"/>
                <w:numId w:val="19"/>
              </w:numPr>
              <w:ind w:firstLineChars="0"/>
              <w:jc w:val="left"/>
              <w:rPr>
                <w:sz w:val="18"/>
                <w:szCs w:val="18"/>
                <w:lang w:eastAsia="zh-CN"/>
              </w:rPr>
            </w:pPr>
            <w:r w:rsidRPr="00637B84">
              <w:rPr>
                <w:sz w:val="18"/>
                <w:szCs w:val="18"/>
                <w:lang w:eastAsia="zh-CN"/>
              </w:rPr>
              <w:t>SMOGN+MLP</w:t>
            </w:r>
          </w:p>
        </w:tc>
        <w:tc>
          <w:tcPr>
            <w:tcW w:w="1052" w:type="pct"/>
            <w:tcBorders>
              <w:bottom w:val="single" w:sz="12" w:space="0" w:color="000000"/>
            </w:tcBorders>
            <w:vAlign w:val="center"/>
          </w:tcPr>
          <w:p w14:paraId="6D12D379" w14:textId="06CC20FC" w:rsidR="00A271C2"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.713</w:t>
            </w:r>
          </w:p>
        </w:tc>
        <w:tc>
          <w:tcPr>
            <w:tcW w:w="1052" w:type="pct"/>
            <w:tcBorders>
              <w:bottom w:val="single" w:sz="12" w:space="0" w:color="000000"/>
            </w:tcBorders>
            <w:vAlign w:val="center"/>
          </w:tcPr>
          <w:p w14:paraId="0647BEF9" w14:textId="61B8EC75" w:rsidR="00A271C2"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.657</w:t>
            </w:r>
          </w:p>
        </w:tc>
        <w:tc>
          <w:tcPr>
            <w:tcW w:w="1052" w:type="pct"/>
            <w:tcBorders>
              <w:bottom w:val="single" w:sz="12" w:space="0" w:color="000000"/>
            </w:tcBorders>
            <w:vAlign w:val="center"/>
          </w:tcPr>
          <w:p w14:paraId="09760D3C" w14:textId="4D985692" w:rsidR="00A271C2" w:rsidRDefault="00A271C2" w:rsidP="00A271C2">
            <w:pPr>
              <w:ind w:firstLine="0"/>
              <w:jc w:val="left"/>
              <w:rPr>
                <w:sz w:val="18"/>
                <w:szCs w:val="18"/>
                <w:lang w:eastAsia="zh-CN"/>
              </w:rPr>
            </w:pPr>
            <w:r w:rsidRPr="00A271C2">
              <w:rPr>
                <w:rFonts w:hint="eastAsia"/>
                <w:sz w:val="18"/>
                <w:szCs w:val="18"/>
                <w:lang w:eastAsia="zh-CN"/>
              </w:rPr>
              <w:t>0</w:t>
            </w:r>
            <w:r w:rsidRPr="00A271C2">
              <w:rPr>
                <w:sz w:val="18"/>
                <w:szCs w:val="18"/>
                <w:lang w:eastAsia="zh-CN"/>
              </w:rPr>
              <w:t>.702</w:t>
            </w:r>
          </w:p>
        </w:tc>
      </w:tr>
    </w:tbl>
    <w:p w14:paraId="60708C5D" w14:textId="77777777" w:rsidR="00EF1CBD" w:rsidRDefault="00EF1CBD" w:rsidP="00EF1CBD">
      <w:pPr>
        <w:ind w:firstLine="0"/>
        <w:rPr>
          <w:lang w:eastAsia="zh-CN"/>
        </w:rPr>
      </w:pPr>
    </w:p>
    <w:p w14:paraId="4B22B763" w14:textId="25D5B144" w:rsidR="00EF1CBD" w:rsidRDefault="00EF1CBD" w:rsidP="00EF1CBD">
      <w:pPr>
        <w:rPr>
          <w:lang w:eastAsia="zh-CN"/>
        </w:rPr>
      </w:pPr>
      <w:r>
        <w:rPr>
          <w:lang w:eastAsia="zh-CN"/>
        </w:rPr>
        <w:t xml:space="preserve">The proposed framework achieves superior performance in torsional vibration prediction, attaining near-perfect </w:t>
      </w:r>
      <m:oMath>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oMath>
      <w:r w:rsidR="00327FB6">
        <w:rPr>
          <w:rFonts w:hint="eastAsia"/>
          <w:lang w:eastAsia="zh-CN"/>
        </w:rPr>
        <w:t xml:space="preserve"> </w:t>
      </w:r>
      <w:r>
        <w:rPr>
          <w:lang w:eastAsia="zh-CN"/>
        </w:rPr>
        <w:t>scores across all datasets (training: 0.98</w:t>
      </w:r>
      <w:r w:rsidR="004F18B4">
        <w:rPr>
          <w:rFonts w:hint="eastAsia"/>
          <w:lang w:eastAsia="zh-CN"/>
        </w:rPr>
        <w:t>3</w:t>
      </w:r>
      <w:r>
        <w:rPr>
          <w:lang w:eastAsia="zh-CN"/>
        </w:rPr>
        <w:t>, testing: 0.9</w:t>
      </w:r>
      <w:r w:rsidR="004F18B4">
        <w:rPr>
          <w:rFonts w:hint="eastAsia"/>
          <w:lang w:eastAsia="zh-CN"/>
        </w:rPr>
        <w:t>5</w:t>
      </w:r>
      <w:r w:rsidR="001E0DBC">
        <w:rPr>
          <w:rFonts w:hint="eastAsia"/>
          <w:lang w:eastAsia="zh-CN"/>
        </w:rPr>
        <w:t>9</w:t>
      </w:r>
      <w:r>
        <w:rPr>
          <w:lang w:eastAsia="zh-CN"/>
        </w:rPr>
        <w:t>, whole: 0.97</w:t>
      </w:r>
      <w:r w:rsidR="004F18B4">
        <w:rPr>
          <w:rFonts w:hint="eastAsia"/>
          <w:lang w:eastAsia="zh-CN"/>
        </w:rPr>
        <w:t>3</w:t>
      </w:r>
      <w:r>
        <w:rPr>
          <w:lang w:eastAsia="zh-CN"/>
        </w:rPr>
        <w:t>). Key observations</w:t>
      </w:r>
      <w:r>
        <w:rPr>
          <w:rFonts w:hint="eastAsia"/>
          <w:lang w:eastAsia="zh-CN"/>
        </w:rPr>
        <w:t xml:space="preserve"> </w:t>
      </w:r>
      <w:r w:rsidR="0052306E">
        <w:rPr>
          <w:rFonts w:hint="eastAsia"/>
          <w:lang w:eastAsia="zh-CN"/>
        </w:rPr>
        <w:t>are as follows</w:t>
      </w:r>
      <w:r>
        <w:rPr>
          <w:lang w:eastAsia="zh-CN"/>
        </w:rPr>
        <w:t>:</w:t>
      </w:r>
    </w:p>
    <w:p w14:paraId="3A7F5C44" w14:textId="7FA3970D" w:rsidR="00EF1CBD" w:rsidRDefault="00EF1CBD" w:rsidP="00EF1CBD">
      <w:pPr>
        <w:pStyle w:val="ListParagraph"/>
        <w:numPr>
          <w:ilvl w:val="0"/>
          <w:numId w:val="21"/>
        </w:numPr>
        <w:ind w:firstLineChars="0"/>
        <w:rPr>
          <w:lang w:eastAsia="zh-CN"/>
        </w:rPr>
      </w:pPr>
      <w:r>
        <w:rPr>
          <w:rFonts w:hint="eastAsia"/>
          <w:lang w:eastAsia="zh-CN"/>
        </w:rPr>
        <w:t>T</w:t>
      </w:r>
      <w:r>
        <w:rPr>
          <w:lang w:eastAsia="zh-CN"/>
        </w:rPr>
        <w:t xml:space="preserve">he standalone </w:t>
      </w:r>
      <w:r w:rsidR="001E0DBC">
        <w:rPr>
          <w:rFonts w:hint="eastAsia"/>
          <w:lang w:eastAsia="zh-CN"/>
        </w:rPr>
        <w:t>GRU</w:t>
      </w:r>
      <w:r>
        <w:rPr>
          <w:lang w:eastAsia="zh-CN"/>
        </w:rPr>
        <w:t xml:space="preserve"> ranks second but shows a notable testing set gap (0.93</w:t>
      </w:r>
      <w:r w:rsidR="001E0DBC">
        <w:rPr>
          <w:rFonts w:hint="eastAsia"/>
          <w:lang w:eastAsia="zh-CN"/>
        </w:rPr>
        <w:t>1</w:t>
      </w:r>
      <w:r>
        <w:rPr>
          <w:lang w:eastAsia="zh-CN"/>
        </w:rPr>
        <w:t xml:space="preserve"> vs. 0.9</w:t>
      </w:r>
      <w:r w:rsidR="001E0DBC">
        <w:rPr>
          <w:rFonts w:hint="eastAsia"/>
          <w:lang w:eastAsia="zh-CN"/>
        </w:rPr>
        <w:t>59</w:t>
      </w:r>
      <w:r>
        <w:rPr>
          <w:lang w:eastAsia="zh-CN"/>
        </w:rPr>
        <w:t>), confirming SMOGN</w:t>
      </w:r>
      <w:r w:rsidR="005A4257">
        <w:rPr>
          <w:lang w:eastAsia="zh-CN"/>
        </w:rPr>
        <w:t>’</w:t>
      </w:r>
      <w:r>
        <w:rPr>
          <w:lang w:eastAsia="zh-CN"/>
        </w:rPr>
        <w:t>s critical enhancement effect.</w:t>
      </w:r>
    </w:p>
    <w:p w14:paraId="7418E47F" w14:textId="66AB2216" w:rsidR="00EF1CBD" w:rsidRDefault="00EF1CBD" w:rsidP="00EF1CBD">
      <w:pPr>
        <w:pStyle w:val="ListParagraph"/>
        <w:numPr>
          <w:ilvl w:val="0"/>
          <w:numId w:val="21"/>
        </w:numPr>
        <w:ind w:firstLineChars="0"/>
        <w:rPr>
          <w:lang w:eastAsia="zh-CN"/>
        </w:rPr>
      </w:pPr>
      <w:r>
        <w:rPr>
          <w:lang w:eastAsia="zh-CN"/>
        </w:rPr>
        <w:t xml:space="preserve">Noise injection degrades </w:t>
      </w:r>
      <w:r w:rsidR="001E0DBC">
        <w:rPr>
          <w:rFonts w:hint="eastAsia"/>
          <w:lang w:eastAsia="zh-CN"/>
        </w:rPr>
        <w:t>GRU</w:t>
      </w:r>
      <w:r w:rsidR="001E0DBC">
        <w:rPr>
          <w:lang w:eastAsia="zh-CN"/>
        </w:rPr>
        <w:t>’</w:t>
      </w:r>
      <w:r w:rsidR="001E0DBC">
        <w:rPr>
          <w:rFonts w:hint="eastAsia"/>
          <w:lang w:eastAsia="zh-CN"/>
        </w:rPr>
        <w:t>s</w:t>
      </w:r>
      <w:r>
        <w:rPr>
          <w:lang w:eastAsia="zh-CN"/>
        </w:rPr>
        <w:t xml:space="preserve"> performance (testing </w:t>
      </w:r>
      <m:oMath>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oMath>
      <w:r>
        <w:rPr>
          <w:lang w:eastAsia="zh-CN"/>
        </w:rPr>
        <w:t>: 0.8</w:t>
      </w:r>
      <w:r w:rsidR="00021FC6">
        <w:rPr>
          <w:rFonts w:hint="eastAsia"/>
          <w:lang w:eastAsia="zh-CN"/>
        </w:rPr>
        <w:t>69</w:t>
      </w:r>
      <w:r>
        <w:rPr>
          <w:lang w:eastAsia="zh-CN"/>
        </w:rPr>
        <w:t xml:space="preserve"> vs. baseline 0.93</w:t>
      </w:r>
      <w:r w:rsidR="00A37558">
        <w:rPr>
          <w:rFonts w:hint="eastAsia"/>
          <w:lang w:eastAsia="zh-CN"/>
        </w:rPr>
        <w:t>1</w:t>
      </w:r>
      <w:r>
        <w:rPr>
          <w:lang w:eastAsia="zh-CN"/>
        </w:rPr>
        <w:t>), indicating improper augmentation harms temporal pattern learning.</w:t>
      </w:r>
    </w:p>
    <w:p w14:paraId="59E5D1B2" w14:textId="26464BA3" w:rsidR="00EF1CBD" w:rsidRDefault="00EF1CBD" w:rsidP="00EF1CBD">
      <w:pPr>
        <w:pStyle w:val="ListParagraph"/>
        <w:numPr>
          <w:ilvl w:val="0"/>
          <w:numId w:val="21"/>
        </w:numPr>
        <w:ind w:firstLineChars="0"/>
        <w:rPr>
          <w:lang w:eastAsia="zh-CN"/>
        </w:rPr>
      </w:pPr>
      <w:r>
        <w:rPr>
          <w:lang w:eastAsia="zh-CN"/>
        </w:rPr>
        <w:t xml:space="preserve">Traditional models (SVM/MLP) with SMOGN yield significantly lower scores (testing: 0.808/0.657), underscoring </w:t>
      </w:r>
      <w:r w:rsidR="00A37558">
        <w:rPr>
          <w:rFonts w:hint="eastAsia"/>
          <w:lang w:eastAsia="zh-CN"/>
        </w:rPr>
        <w:t>GRU</w:t>
      </w:r>
      <w:r>
        <w:rPr>
          <w:lang w:eastAsia="zh-CN"/>
        </w:rPr>
        <w:t>s superiority in data modeling.</w:t>
      </w:r>
    </w:p>
    <w:p w14:paraId="554C1FE6" w14:textId="014EAC9B" w:rsidR="00C16197" w:rsidRPr="004E179B" w:rsidRDefault="00EF1CBD" w:rsidP="00EF1CBD">
      <w:pPr>
        <w:rPr>
          <w:lang w:eastAsia="zh-CN"/>
        </w:rPr>
      </w:pPr>
      <w:r>
        <w:rPr>
          <w:lang w:eastAsia="zh-CN"/>
        </w:rPr>
        <w:t>This demonstrates the framework</w:t>
      </w:r>
      <w:r w:rsidR="005A4257">
        <w:rPr>
          <w:lang w:eastAsia="zh-CN"/>
        </w:rPr>
        <w:t>’</w:t>
      </w:r>
      <w:r>
        <w:rPr>
          <w:lang w:eastAsia="zh-CN"/>
        </w:rPr>
        <w:t>s exceptional capability in capturing complex wind-torsion relationships while maintaining generalization robustness.</w:t>
      </w:r>
    </w:p>
    <w:p w14:paraId="644F21C3" w14:textId="493FBB64" w:rsidR="0099586D" w:rsidRDefault="001166CE" w:rsidP="00343157">
      <w:pPr>
        <w:pStyle w:val="heading10"/>
        <w:numPr>
          <w:ilvl w:val="0"/>
          <w:numId w:val="14"/>
        </w:numPr>
        <w:rPr>
          <w:lang w:eastAsia="zh-CN"/>
        </w:rPr>
      </w:pPr>
      <w:r>
        <w:rPr>
          <w:rFonts w:hint="eastAsia"/>
          <w:lang w:eastAsia="zh-CN"/>
        </w:rPr>
        <w:t>Conclusion</w:t>
      </w:r>
    </w:p>
    <w:p w14:paraId="6C65D8AE" w14:textId="4B7CC5C6" w:rsidR="00350B09" w:rsidRDefault="00350B09" w:rsidP="00F87116">
      <w:pPr>
        <w:pStyle w:val="p1a"/>
        <w:rPr>
          <w:lang w:eastAsia="zh-CN"/>
        </w:rPr>
      </w:pPr>
      <w:r>
        <w:rPr>
          <w:rFonts w:hint="eastAsia"/>
          <w:lang w:eastAsia="zh-CN"/>
        </w:rPr>
        <w:t>V</w:t>
      </w:r>
      <w:r w:rsidRPr="00350B09">
        <w:rPr>
          <w:lang w:eastAsia="zh-CN"/>
        </w:rPr>
        <w:t xml:space="preserve">ibrations in long-span bridges, addressing the critical challenge of limited monitoring data in </w:t>
      </w:r>
      <w:r>
        <w:rPr>
          <w:rFonts w:hint="eastAsia"/>
          <w:lang w:eastAsia="zh-CN"/>
        </w:rPr>
        <w:t>SHM</w:t>
      </w:r>
      <w:r w:rsidRPr="00350B09">
        <w:rPr>
          <w:lang w:eastAsia="zh-CN"/>
        </w:rPr>
        <w:t xml:space="preserve">. By incorporating key wind parameters (mean speed/direction, turbulence characteristics, gust factors) as predictors and vibration accelerations as targets, the framework effectively resolves small-sample limitations through SMOGN-enhanced training while leveraging </w:t>
      </w:r>
      <w:r w:rsidR="00D540C2">
        <w:rPr>
          <w:rFonts w:hint="eastAsia"/>
          <w:lang w:eastAsia="zh-CN"/>
        </w:rPr>
        <w:t>GRU</w:t>
      </w:r>
      <w:r w:rsidR="00D540C2">
        <w:rPr>
          <w:lang w:eastAsia="zh-CN"/>
        </w:rPr>
        <w:t>’</w:t>
      </w:r>
      <w:r w:rsidRPr="00350B09">
        <w:rPr>
          <w:lang w:eastAsia="zh-CN"/>
        </w:rPr>
        <w:t>s modeling capabilities. Validated against 2015–2016 SHM data from Norway</w:t>
      </w:r>
      <w:r w:rsidR="005C22E4">
        <w:rPr>
          <w:lang w:eastAsia="zh-CN"/>
        </w:rPr>
        <w:t>’</w:t>
      </w:r>
      <w:r w:rsidRPr="00350B09">
        <w:rPr>
          <w:lang w:eastAsia="zh-CN"/>
        </w:rPr>
        <w:t xml:space="preserve">s Hardanger Bridge, the method demonstrates superior accuracy in both visualization and quantitative metrics, with ablation experiments confirming the synergistic benefits of combining SMOGN and </w:t>
      </w:r>
      <w:r w:rsidR="00D540C2">
        <w:rPr>
          <w:rFonts w:hint="eastAsia"/>
          <w:lang w:eastAsia="zh-CN"/>
        </w:rPr>
        <w:t>GRU</w:t>
      </w:r>
      <w:r w:rsidRPr="00350B09">
        <w:rPr>
          <w:lang w:eastAsia="zh-CN"/>
        </w:rPr>
        <w:t>. The framework establishes a robust solution for vibration prediction under data scarcity conditions, offering significant practical value for high-cost bridge monitoring systems through its generalizable architecture and enhanced performance in extreme wind scenarios.</w:t>
      </w:r>
    </w:p>
    <w:p w14:paraId="5CDEE409" w14:textId="77777777" w:rsidR="00A9297C" w:rsidRDefault="00A9297C" w:rsidP="00A9297C">
      <w:pPr>
        <w:pStyle w:val="heading10"/>
        <w:ind w:left="567" w:hanging="567"/>
      </w:pPr>
      <w:r>
        <w:t>References</w:t>
      </w:r>
    </w:p>
    <w:p w14:paraId="54FBBD1F" w14:textId="2D3A9068" w:rsidR="00CD1948" w:rsidRDefault="00CD1948" w:rsidP="00745C14">
      <w:pPr>
        <w:pStyle w:val="referenceitem"/>
      </w:pPr>
      <w:r w:rsidRPr="00CD1948">
        <w:t>He, Z., Li, W., Salehi, H., Zhang, H., Zhou, H., Jiao, P.</w:t>
      </w:r>
      <w:r w:rsidR="00C62E02">
        <w:rPr>
          <w:rFonts w:hint="eastAsia"/>
          <w:lang w:eastAsia="zh-CN"/>
        </w:rPr>
        <w:t>:</w:t>
      </w:r>
      <w:r w:rsidRPr="00CD1948">
        <w:t xml:space="preserve"> Integrated structural health monitoring in bridge engineering. Automation in construction 136</w:t>
      </w:r>
      <w:r w:rsidR="00AD1FFE">
        <w:rPr>
          <w:rFonts w:hint="eastAsia"/>
          <w:lang w:eastAsia="zh-CN"/>
        </w:rPr>
        <w:t>:</w:t>
      </w:r>
      <w:r w:rsidRPr="00CD1948">
        <w:t xml:space="preserve"> 104168</w:t>
      </w:r>
      <w:r>
        <w:rPr>
          <w:rFonts w:hint="eastAsia"/>
          <w:lang w:eastAsia="zh-CN"/>
        </w:rPr>
        <w:t xml:space="preserve"> </w:t>
      </w:r>
      <w:r w:rsidRPr="00CD1948">
        <w:t>(2022).</w:t>
      </w:r>
    </w:p>
    <w:p w14:paraId="2F1D75AB" w14:textId="2C4D5174" w:rsidR="007F4559" w:rsidRDefault="007F4559" w:rsidP="00606587">
      <w:pPr>
        <w:pStyle w:val="referenceitem"/>
      </w:pPr>
      <w:r w:rsidRPr="007F4559">
        <w:t>Xu, Z. D., Liu, M., Wu, Z., Zeng, X.</w:t>
      </w:r>
      <w:r w:rsidR="00C62E02">
        <w:rPr>
          <w:rFonts w:hint="eastAsia"/>
          <w:lang w:eastAsia="zh-CN"/>
        </w:rPr>
        <w:t>:</w:t>
      </w:r>
      <w:r w:rsidRPr="007F4559">
        <w:t xml:space="preserve"> Energy damage detection strategy based on strain responses for long-span bridge structures. Journal of Bridge Engineering 16(5)</w:t>
      </w:r>
      <w:r w:rsidR="00AD1FFE">
        <w:rPr>
          <w:rFonts w:hint="eastAsia"/>
          <w:lang w:eastAsia="zh-CN"/>
        </w:rPr>
        <w:t>:</w:t>
      </w:r>
      <w:r w:rsidRPr="007F4559">
        <w:t xml:space="preserve"> 644-</w:t>
      </w:r>
      <w:proofErr w:type="gramStart"/>
      <w:r w:rsidRPr="007F4559">
        <w:t>652</w:t>
      </w:r>
      <w:r>
        <w:rPr>
          <w:rFonts w:hint="eastAsia"/>
          <w:lang w:eastAsia="zh-CN"/>
        </w:rPr>
        <w:t xml:space="preserve"> </w:t>
      </w:r>
      <w:r w:rsidRPr="007F4559">
        <w:t xml:space="preserve"> (</w:t>
      </w:r>
      <w:proofErr w:type="gramEnd"/>
      <w:r w:rsidRPr="007F4559">
        <w:t>2011).</w:t>
      </w:r>
    </w:p>
    <w:p w14:paraId="300B46D8" w14:textId="280A52F6" w:rsidR="00382277" w:rsidRDefault="00A9297C" w:rsidP="00606587">
      <w:pPr>
        <w:pStyle w:val="referenceitem"/>
      </w:pPr>
      <w:r w:rsidRPr="00696816">
        <w:t>Goyal</w:t>
      </w:r>
      <w:r>
        <w:rPr>
          <w:rFonts w:hint="eastAsia"/>
          <w:lang w:eastAsia="zh-CN"/>
        </w:rPr>
        <w:t>,</w:t>
      </w:r>
      <w:r w:rsidRPr="00696816">
        <w:t xml:space="preserve"> D</w:t>
      </w:r>
      <w:r>
        <w:rPr>
          <w:rFonts w:hint="eastAsia"/>
          <w:lang w:eastAsia="zh-CN"/>
        </w:rPr>
        <w:t>.</w:t>
      </w:r>
      <w:r w:rsidRPr="00696816">
        <w:t xml:space="preserve">, </w:t>
      </w:r>
      <w:proofErr w:type="spellStart"/>
      <w:r w:rsidRPr="00696816">
        <w:t>Pabla</w:t>
      </w:r>
      <w:proofErr w:type="spellEnd"/>
      <w:r>
        <w:rPr>
          <w:rFonts w:hint="eastAsia"/>
          <w:lang w:eastAsia="zh-CN"/>
        </w:rPr>
        <w:t>,</w:t>
      </w:r>
      <w:r w:rsidRPr="00696816">
        <w:t xml:space="preserve"> B</w:t>
      </w:r>
      <w:r>
        <w:rPr>
          <w:rFonts w:hint="eastAsia"/>
          <w:lang w:eastAsia="zh-CN"/>
        </w:rPr>
        <w:t>.</w:t>
      </w:r>
      <w:r w:rsidRPr="00696816">
        <w:t xml:space="preserve"> S.</w:t>
      </w:r>
      <w:r>
        <w:rPr>
          <w:rFonts w:hint="eastAsia"/>
          <w:lang w:eastAsia="zh-CN"/>
        </w:rPr>
        <w:t>:</w:t>
      </w:r>
      <w:r w:rsidRPr="00696816">
        <w:t xml:space="preserve"> The vibration monitoring methods and signal processing techniques for structural health monitoring: a review. Archives of Computational Methods in Engineering 23: 585-594</w:t>
      </w:r>
      <w:r>
        <w:rPr>
          <w:rFonts w:hint="eastAsia"/>
          <w:lang w:eastAsia="zh-CN"/>
        </w:rPr>
        <w:t xml:space="preserve"> (2016)</w:t>
      </w:r>
      <w:r w:rsidR="009B2539">
        <w:t>.</w:t>
      </w:r>
    </w:p>
    <w:p w14:paraId="387C3021" w14:textId="178D64E2" w:rsidR="00745C14" w:rsidRDefault="00CA65D4" w:rsidP="00745C14">
      <w:pPr>
        <w:pStyle w:val="referenceitem"/>
      </w:pPr>
      <w:proofErr w:type="spellStart"/>
      <w:r w:rsidRPr="00CA65D4">
        <w:t>Fujino</w:t>
      </w:r>
      <w:proofErr w:type="spellEnd"/>
      <w:r w:rsidRPr="00CA65D4">
        <w:t>, Y., Yoshida, Y.</w:t>
      </w:r>
      <w:r>
        <w:rPr>
          <w:rFonts w:hint="eastAsia"/>
          <w:lang w:eastAsia="zh-CN"/>
        </w:rPr>
        <w:t>:</w:t>
      </w:r>
      <w:r w:rsidRPr="00CA65D4">
        <w:t xml:space="preserve"> Wind-induced vibration and control of Trans-Tokyo Bay crossing bridge. Journal of Structural Engineering 128(8)</w:t>
      </w:r>
      <w:r>
        <w:rPr>
          <w:rFonts w:hint="eastAsia"/>
          <w:lang w:eastAsia="zh-CN"/>
        </w:rPr>
        <w:t>:</w:t>
      </w:r>
      <w:r w:rsidRPr="00CA65D4">
        <w:t xml:space="preserve"> 1012-1025</w:t>
      </w:r>
      <w:r>
        <w:rPr>
          <w:rFonts w:hint="eastAsia"/>
          <w:lang w:eastAsia="zh-CN"/>
        </w:rPr>
        <w:t xml:space="preserve"> (2022)</w:t>
      </w:r>
      <w:r w:rsidR="00745C14" w:rsidRPr="00745C14">
        <w:t xml:space="preserve">. </w:t>
      </w:r>
    </w:p>
    <w:p w14:paraId="4D00BE27" w14:textId="51223BA9" w:rsidR="00713230" w:rsidRDefault="00802071" w:rsidP="00802071">
      <w:pPr>
        <w:pStyle w:val="referenceitem"/>
      </w:pPr>
      <w:r w:rsidRPr="00E01643">
        <w:rPr>
          <w:lang w:eastAsia="zh-CN"/>
        </w:rPr>
        <w:lastRenderedPageBreak/>
        <w:t>Xu, Z. D., Chen, Z. H., Huang, X. H., Zhou, C. Y., Hu, Z. W., Yang, Q. H., Gai, P. P.</w:t>
      </w:r>
      <w:r>
        <w:rPr>
          <w:rFonts w:hint="eastAsia"/>
          <w:lang w:eastAsia="zh-CN"/>
        </w:rPr>
        <w:t>:</w:t>
      </w:r>
      <w:r w:rsidRPr="00E01643">
        <w:rPr>
          <w:lang w:eastAsia="zh-CN"/>
        </w:rPr>
        <w:t xml:space="preserve"> Recent advances in multi-dimensional vibration mitigation materials and devices. Frontiers in Materials 6</w:t>
      </w:r>
      <w:r>
        <w:rPr>
          <w:rFonts w:hint="eastAsia"/>
          <w:lang w:eastAsia="zh-CN"/>
        </w:rPr>
        <w:t>:</w:t>
      </w:r>
      <w:r w:rsidRPr="00E01643">
        <w:rPr>
          <w:lang w:eastAsia="zh-CN"/>
        </w:rPr>
        <w:t xml:space="preserve"> 143</w:t>
      </w:r>
      <w:r>
        <w:rPr>
          <w:rFonts w:hint="eastAsia"/>
          <w:lang w:eastAsia="zh-CN"/>
        </w:rPr>
        <w:t xml:space="preserve"> (2019)</w:t>
      </w:r>
      <w:r w:rsidRPr="00E01643">
        <w:rPr>
          <w:lang w:eastAsia="zh-CN"/>
        </w:rPr>
        <w:t>.</w:t>
      </w:r>
    </w:p>
    <w:p w14:paraId="5BED9912" w14:textId="1FB01AFA" w:rsidR="00484F83" w:rsidRDefault="00802071" w:rsidP="00802071">
      <w:pPr>
        <w:pStyle w:val="referenceitem"/>
      </w:pPr>
      <w:r w:rsidRPr="00463DA0">
        <w:t xml:space="preserve">Chen, Z. H., Xu, Z. D., Lu, H. F., Yu, D. Y., Yang, J. Z., Pan, B., </w:t>
      </w:r>
      <w:r>
        <w:rPr>
          <w:rFonts w:hint="eastAsia"/>
          <w:lang w:eastAsia="zh-CN"/>
        </w:rPr>
        <w:t>Zhao, X. L.,</w:t>
      </w:r>
      <w:r w:rsidRPr="00463DA0">
        <w:t xml:space="preserve"> Hu, Z. W.</w:t>
      </w:r>
      <w:r>
        <w:rPr>
          <w:rFonts w:hint="eastAsia"/>
          <w:lang w:eastAsia="zh-CN"/>
        </w:rPr>
        <w:t>:</w:t>
      </w:r>
      <w:r w:rsidRPr="00463DA0">
        <w:t xml:space="preserve"> The contact force between lunar-based equipment and lunar soil.</w:t>
      </w:r>
      <w:r>
        <w:rPr>
          <w:rFonts w:hint="eastAsia"/>
          <w:lang w:eastAsia="zh-CN"/>
        </w:rPr>
        <w:t xml:space="preserve"> </w:t>
      </w:r>
      <w:proofErr w:type="spellStart"/>
      <w:r>
        <w:rPr>
          <w:rFonts w:hint="eastAsia"/>
          <w:lang w:eastAsia="zh-CN"/>
        </w:rPr>
        <w:t>iS</w:t>
      </w:r>
      <w:r w:rsidRPr="00463DA0">
        <w:t>c</w:t>
      </w:r>
      <w:r w:rsidRPr="0011281D">
        <w:t>ience</w:t>
      </w:r>
      <w:proofErr w:type="spellEnd"/>
      <w:r w:rsidRPr="0011281D">
        <w:rPr>
          <w:rFonts w:hint="eastAsia"/>
          <w:lang w:eastAsia="zh-CN"/>
        </w:rPr>
        <w:t xml:space="preserve"> </w:t>
      </w:r>
      <w:r w:rsidRPr="0011281D">
        <w:t>27(4)</w:t>
      </w:r>
      <w:r>
        <w:rPr>
          <w:rFonts w:hint="eastAsia"/>
          <w:lang w:eastAsia="zh-CN"/>
        </w:rPr>
        <w:t xml:space="preserve"> (2024)</w:t>
      </w:r>
      <w:r w:rsidRPr="00463DA0">
        <w:t>.</w:t>
      </w:r>
    </w:p>
    <w:p w14:paraId="0F4105E6" w14:textId="77777777" w:rsidR="003A7D54" w:rsidRDefault="003A7D54" w:rsidP="00802071">
      <w:pPr>
        <w:pStyle w:val="referenceitem"/>
      </w:pPr>
      <w:proofErr w:type="spellStart"/>
      <w:r w:rsidRPr="003A7D54">
        <w:t>Behkamal</w:t>
      </w:r>
      <w:proofErr w:type="spellEnd"/>
      <w:r w:rsidRPr="003A7D54">
        <w:t xml:space="preserve">, B., Entezami, A., De Michele, C., Arslan, A. N.: Investigation of temperature effects into long-span bridges via hybrid sensing and supervised regression models. Remote Sensing 15(14): 3503 (2023). </w:t>
      </w:r>
    </w:p>
    <w:p w14:paraId="21FC545E" w14:textId="45707516" w:rsidR="003A7D54" w:rsidRDefault="003A7D54" w:rsidP="00802071">
      <w:pPr>
        <w:pStyle w:val="referenceitem"/>
      </w:pPr>
      <w:proofErr w:type="spellStart"/>
      <w:r w:rsidRPr="003A7D54">
        <w:t>Rezaiee-Pajand</w:t>
      </w:r>
      <w:proofErr w:type="spellEnd"/>
      <w:r w:rsidRPr="003A7D54">
        <w:t xml:space="preserve">, M., Entezami, A., </w:t>
      </w:r>
      <w:proofErr w:type="spellStart"/>
      <w:r w:rsidRPr="003A7D54">
        <w:t>Shariatmadar</w:t>
      </w:r>
      <w:proofErr w:type="spellEnd"/>
      <w:r w:rsidRPr="003A7D54">
        <w:t>, H.: An iterative order determination method for time-series modeling in structural health monitoring. Advances in Structural Engineering 21(2): 300</w:t>
      </w:r>
      <w:r>
        <w:t>-</w:t>
      </w:r>
      <w:r w:rsidRPr="003A7D54">
        <w:t xml:space="preserve">314 (2018). </w:t>
      </w:r>
    </w:p>
    <w:p w14:paraId="65194B71" w14:textId="450AE2EF" w:rsidR="003A7D54" w:rsidRPr="00FA782D" w:rsidRDefault="003A7D54" w:rsidP="003A7D54">
      <w:pPr>
        <w:pStyle w:val="referenceitem"/>
      </w:pPr>
      <w:r w:rsidRPr="003A7D54">
        <w:t>Entezami, A.: Structural health monitoring by time series analysis and statistical distance measures. Springer, Berlin/Heidelberg, Germany (2021).</w:t>
      </w:r>
    </w:p>
    <w:p w14:paraId="3BA9A6D5" w14:textId="371E98B2" w:rsidR="00382277" w:rsidRDefault="009904C8" w:rsidP="00606587">
      <w:pPr>
        <w:pStyle w:val="referenceitem"/>
      </w:pPr>
      <w:proofErr w:type="spellStart"/>
      <w:r w:rsidRPr="00713F7E">
        <w:t>Flah</w:t>
      </w:r>
      <w:proofErr w:type="spellEnd"/>
      <w:r w:rsidRPr="00713F7E">
        <w:t xml:space="preserve">, M., Nunez, I., Ben </w:t>
      </w:r>
      <w:proofErr w:type="spellStart"/>
      <w:r w:rsidRPr="00713F7E">
        <w:t>Chaabene</w:t>
      </w:r>
      <w:proofErr w:type="spellEnd"/>
      <w:r w:rsidRPr="00713F7E">
        <w:t xml:space="preserve">, W., </w:t>
      </w:r>
      <w:proofErr w:type="spellStart"/>
      <w:r w:rsidRPr="00713F7E">
        <w:t>Nehdi</w:t>
      </w:r>
      <w:proofErr w:type="spellEnd"/>
      <w:r w:rsidRPr="00713F7E">
        <w:t>, M. L.</w:t>
      </w:r>
      <w:r>
        <w:rPr>
          <w:rFonts w:hint="eastAsia"/>
          <w:lang w:eastAsia="zh-CN"/>
        </w:rPr>
        <w:t>:</w:t>
      </w:r>
      <w:r w:rsidRPr="001B4A06">
        <w:t xml:space="preserve"> Machine learning algorithms in civil structural health monitoring: A systematic review. Archives of computational methods in engineering 28(4): 2621-2643</w:t>
      </w:r>
      <w:r>
        <w:rPr>
          <w:rFonts w:hint="eastAsia"/>
          <w:lang w:eastAsia="zh-CN"/>
        </w:rPr>
        <w:t xml:space="preserve"> (</w:t>
      </w:r>
      <w:r w:rsidRPr="001B4A06">
        <w:t>2021</w:t>
      </w:r>
      <w:r>
        <w:rPr>
          <w:rFonts w:hint="eastAsia"/>
          <w:lang w:eastAsia="zh-CN"/>
        </w:rPr>
        <w:t>)</w:t>
      </w:r>
      <w:r w:rsidR="00EF3FB9">
        <w:rPr>
          <w:rFonts w:hint="eastAsia"/>
          <w:lang w:eastAsia="zh-CN"/>
        </w:rPr>
        <w:t>.</w:t>
      </w:r>
    </w:p>
    <w:p w14:paraId="689E648F" w14:textId="3C0EC10D" w:rsidR="00382277" w:rsidRDefault="00EF3FB9" w:rsidP="00606587">
      <w:pPr>
        <w:pStyle w:val="referenceitem"/>
      </w:pPr>
      <w:r w:rsidRPr="00FA782D">
        <w:t>Entezami</w:t>
      </w:r>
      <w:r>
        <w:rPr>
          <w:rFonts w:hint="eastAsia"/>
          <w:lang w:eastAsia="zh-CN"/>
        </w:rPr>
        <w:t>,</w:t>
      </w:r>
      <w:r w:rsidRPr="00FA782D">
        <w:t xml:space="preserve"> A</w:t>
      </w:r>
      <w:r>
        <w:rPr>
          <w:rFonts w:hint="eastAsia"/>
          <w:lang w:eastAsia="zh-CN"/>
        </w:rPr>
        <w:t>.</w:t>
      </w:r>
      <w:r w:rsidRPr="00FA782D">
        <w:t xml:space="preserve">, </w:t>
      </w:r>
      <w:proofErr w:type="spellStart"/>
      <w:r w:rsidRPr="00FA782D">
        <w:t>Sarmadi</w:t>
      </w:r>
      <w:proofErr w:type="spellEnd"/>
      <w:r>
        <w:rPr>
          <w:rFonts w:hint="eastAsia"/>
          <w:lang w:eastAsia="zh-CN"/>
        </w:rPr>
        <w:t>,</w:t>
      </w:r>
      <w:r w:rsidRPr="00FA782D">
        <w:t xml:space="preserve"> H</w:t>
      </w:r>
      <w:r>
        <w:rPr>
          <w:rFonts w:hint="eastAsia"/>
          <w:lang w:eastAsia="zh-CN"/>
        </w:rPr>
        <w:t>.</w:t>
      </w:r>
      <w:r w:rsidRPr="00FA782D">
        <w:t xml:space="preserve">, </w:t>
      </w:r>
      <w:proofErr w:type="spellStart"/>
      <w:r w:rsidRPr="00FA782D">
        <w:t>Behkamal</w:t>
      </w:r>
      <w:proofErr w:type="spellEnd"/>
      <w:r>
        <w:rPr>
          <w:rFonts w:hint="eastAsia"/>
          <w:lang w:eastAsia="zh-CN"/>
        </w:rPr>
        <w:t>,</w:t>
      </w:r>
      <w:r w:rsidRPr="00FA782D">
        <w:t xml:space="preserve"> B</w:t>
      </w:r>
      <w:r>
        <w:rPr>
          <w:rFonts w:hint="eastAsia"/>
          <w:lang w:eastAsia="zh-CN"/>
        </w:rPr>
        <w:t>.</w:t>
      </w:r>
      <w:r w:rsidR="00C62E02">
        <w:rPr>
          <w:rFonts w:hint="eastAsia"/>
          <w:lang w:eastAsia="zh-CN"/>
        </w:rPr>
        <w:t>:</w:t>
      </w:r>
      <w:r w:rsidRPr="00FA782D">
        <w:t xml:space="preserve"> Removal of freezing effects from modal frequencies of civil structures for structural health monitoring. </w:t>
      </w:r>
      <w:r w:rsidRPr="002307CE">
        <w:rPr>
          <w:rFonts w:hint="eastAsia"/>
        </w:rPr>
        <w:t>Engineering Structures</w:t>
      </w:r>
      <w:r w:rsidRPr="00FA782D">
        <w:t xml:space="preserve"> 319:118722</w:t>
      </w:r>
      <w:r>
        <w:rPr>
          <w:rFonts w:hint="eastAsia"/>
          <w:lang w:eastAsia="zh-CN"/>
        </w:rPr>
        <w:t xml:space="preserve"> (2024).</w:t>
      </w:r>
    </w:p>
    <w:p w14:paraId="49F493A3" w14:textId="2BD4A674" w:rsidR="00EF3FB9" w:rsidRDefault="00EF3FB9" w:rsidP="00606587">
      <w:pPr>
        <w:pStyle w:val="referenceitem"/>
      </w:pPr>
      <w:r w:rsidRPr="00FA782D">
        <w:t>Entezami</w:t>
      </w:r>
      <w:r>
        <w:rPr>
          <w:rFonts w:hint="eastAsia"/>
          <w:lang w:eastAsia="zh-CN"/>
        </w:rPr>
        <w:t>,</w:t>
      </w:r>
      <w:r w:rsidRPr="00FA782D">
        <w:t xml:space="preserve"> A</w:t>
      </w:r>
      <w:r>
        <w:rPr>
          <w:rFonts w:hint="eastAsia"/>
          <w:lang w:eastAsia="zh-CN"/>
        </w:rPr>
        <w:t>.</w:t>
      </w:r>
      <w:r w:rsidRPr="00FA782D">
        <w:t xml:space="preserve">, </w:t>
      </w:r>
      <w:proofErr w:type="spellStart"/>
      <w:r w:rsidRPr="00FA782D">
        <w:t>Sarmadi</w:t>
      </w:r>
      <w:proofErr w:type="spellEnd"/>
      <w:r>
        <w:rPr>
          <w:rFonts w:hint="eastAsia"/>
          <w:lang w:eastAsia="zh-CN"/>
        </w:rPr>
        <w:t>,</w:t>
      </w:r>
      <w:r w:rsidRPr="00FA782D">
        <w:t xml:space="preserve"> H</w:t>
      </w:r>
      <w:r>
        <w:rPr>
          <w:rFonts w:hint="eastAsia"/>
          <w:lang w:eastAsia="zh-CN"/>
        </w:rPr>
        <w:t>.</w:t>
      </w:r>
      <w:r w:rsidRPr="00FA782D">
        <w:t xml:space="preserve">, </w:t>
      </w:r>
      <w:proofErr w:type="spellStart"/>
      <w:r w:rsidRPr="00FA782D">
        <w:t>Behkamal</w:t>
      </w:r>
      <w:proofErr w:type="spellEnd"/>
      <w:r>
        <w:rPr>
          <w:rFonts w:hint="eastAsia"/>
          <w:lang w:eastAsia="zh-CN"/>
        </w:rPr>
        <w:t>,</w:t>
      </w:r>
      <w:r w:rsidRPr="00FA782D">
        <w:t xml:space="preserve"> B</w:t>
      </w:r>
      <w:r>
        <w:rPr>
          <w:rFonts w:hint="eastAsia"/>
          <w:lang w:eastAsia="zh-CN"/>
        </w:rPr>
        <w:t>.</w:t>
      </w:r>
      <w:r w:rsidRPr="00FA782D">
        <w:t xml:space="preserve">, </w:t>
      </w:r>
      <w:proofErr w:type="spellStart"/>
      <w:r w:rsidRPr="00FA782D">
        <w:t>Mariani</w:t>
      </w:r>
      <w:proofErr w:type="spellEnd"/>
      <w:r>
        <w:rPr>
          <w:rFonts w:hint="eastAsia"/>
          <w:lang w:eastAsia="zh-CN"/>
        </w:rPr>
        <w:t>,</w:t>
      </w:r>
      <w:r w:rsidRPr="00FA782D">
        <w:t xml:space="preserve"> S.</w:t>
      </w:r>
      <w:r>
        <w:rPr>
          <w:rFonts w:hint="eastAsia"/>
          <w:lang w:eastAsia="zh-CN"/>
        </w:rPr>
        <w:t>:</w:t>
      </w:r>
      <w:r w:rsidRPr="00FA782D">
        <w:t xml:space="preserve"> Early warning of structural damage via manifold learning-aided data clustering and non-parametric probabilistic anomaly detection. </w:t>
      </w:r>
      <w:r w:rsidRPr="00AD08F9">
        <w:t xml:space="preserve">Mechanical Systems </w:t>
      </w:r>
      <w:r>
        <w:rPr>
          <w:rFonts w:hint="eastAsia"/>
          <w:lang w:eastAsia="zh-CN"/>
        </w:rPr>
        <w:t>a</w:t>
      </w:r>
      <w:r w:rsidRPr="00AD08F9">
        <w:t>nd Signal Processing</w:t>
      </w:r>
      <w:r w:rsidRPr="00FA782D">
        <w:t xml:space="preserve"> 224:111984</w:t>
      </w:r>
      <w:r>
        <w:rPr>
          <w:rFonts w:hint="eastAsia"/>
          <w:lang w:eastAsia="zh-CN"/>
        </w:rPr>
        <w:t xml:space="preserve"> (2025).</w:t>
      </w:r>
    </w:p>
    <w:p w14:paraId="31779642" w14:textId="579F0A9F" w:rsidR="00EF3FB9" w:rsidRDefault="00CC096D" w:rsidP="00606587">
      <w:pPr>
        <w:pStyle w:val="referenceitem"/>
      </w:pPr>
      <w:r w:rsidRPr="00CC096D">
        <w:t xml:space="preserve">Gomes, G. F., Mendez, Y. A. D., da Silva Lopes </w:t>
      </w:r>
      <w:proofErr w:type="spellStart"/>
      <w:r w:rsidRPr="00CC096D">
        <w:t>Alexandrino</w:t>
      </w:r>
      <w:proofErr w:type="spellEnd"/>
      <w:r w:rsidRPr="00CC096D">
        <w:t>, P., da Cunha, S. S., Ancelotti, A. C.</w:t>
      </w:r>
      <w:r w:rsidR="00C62E02">
        <w:rPr>
          <w:rFonts w:hint="eastAsia"/>
          <w:lang w:eastAsia="zh-CN"/>
        </w:rPr>
        <w:t>:</w:t>
      </w:r>
      <w:r w:rsidRPr="00CC096D">
        <w:t xml:space="preserve"> A review of vibration based inverse methods for damage detection and identification in mechanical structures using optimization algorithms and ANN. Archives of </w:t>
      </w:r>
      <w:r w:rsidR="00265593" w:rsidRPr="00CC096D">
        <w:t xml:space="preserve">Computational Methods </w:t>
      </w:r>
      <w:r w:rsidR="00265593">
        <w:rPr>
          <w:rFonts w:hint="eastAsia"/>
          <w:lang w:eastAsia="zh-CN"/>
        </w:rPr>
        <w:t>i</w:t>
      </w:r>
      <w:r w:rsidR="00265593" w:rsidRPr="00CC096D">
        <w:t>n Engineering</w:t>
      </w:r>
      <w:r w:rsidRPr="00CC096D">
        <w:t xml:space="preserve"> 26</w:t>
      </w:r>
      <w:r>
        <w:rPr>
          <w:rFonts w:hint="eastAsia"/>
          <w:lang w:eastAsia="zh-CN"/>
        </w:rPr>
        <w:t>:</w:t>
      </w:r>
      <w:r w:rsidRPr="00CC096D">
        <w:t xml:space="preserve"> 883-897</w:t>
      </w:r>
      <w:r>
        <w:rPr>
          <w:rFonts w:hint="eastAsia"/>
          <w:lang w:eastAsia="zh-CN"/>
        </w:rPr>
        <w:t xml:space="preserve"> </w:t>
      </w:r>
      <w:r w:rsidRPr="00CC096D">
        <w:t>(2019)</w:t>
      </w:r>
      <w:r w:rsidR="00D71202" w:rsidRPr="00D71202">
        <w:t>.</w:t>
      </w:r>
    </w:p>
    <w:p w14:paraId="56668CDB" w14:textId="53C333A1" w:rsidR="004A27C2" w:rsidRDefault="00847AFC" w:rsidP="004A27C2">
      <w:pPr>
        <w:pStyle w:val="referenceitem"/>
      </w:pPr>
      <w:r w:rsidRPr="00847AFC">
        <w:t>Sharma, S., Sen, S.</w:t>
      </w:r>
      <w:r w:rsidR="00C62E02">
        <w:rPr>
          <w:rFonts w:hint="eastAsia"/>
          <w:lang w:eastAsia="zh-CN"/>
        </w:rPr>
        <w:t>:</w:t>
      </w:r>
      <w:r w:rsidRPr="00847AFC">
        <w:t xml:space="preserve"> Real-time structural damage assessment using LSTM networks: regression and classification approaches. Neural Computing and Applications 35(1)</w:t>
      </w:r>
      <w:r>
        <w:rPr>
          <w:rFonts w:hint="eastAsia"/>
          <w:lang w:eastAsia="zh-CN"/>
        </w:rPr>
        <w:t>:</w:t>
      </w:r>
      <w:r w:rsidRPr="00847AFC">
        <w:t xml:space="preserve"> 557-572</w:t>
      </w:r>
      <w:r>
        <w:rPr>
          <w:rFonts w:hint="eastAsia"/>
          <w:lang w:eastAsia="zh-CN"/>
        </w:rPr>
        <w:t xml:space="preserve"> </w:t>
      </w:r>
      <w:r w:rsidRPr="00847AFC">
        <w:t>2023)</w:t>
      </w:r>
      <w:r w:rsidR="004A27C2" w:rsidRPr="004A27C2">
        <w:t>.</w:t>
      </w:r>
    </w:p>
    <w:p w14:paraId="43C78A4D" w14:textId="3A6BA15F" w:rsidR="00E9298B" w:rsidRDefault="00E9298B" w:rsidP="004A27C2">
      <w:pPr>
        <w:pStyle w:val="referenceitem"/>
      </w:pPr>
      <w:r w:rsidRPr="004D5F83">
        <w:rPr>
          <w:lang w:eastAsia="zh-CN"/>
        </w:rPr>
        <w:t xml:space="preserve">Balsamo, L., </w:t>
      </w:r>
      <w:proofErr w:type="spellStart"/>
      <w:r w:rsidRPr="004D5F83">
        <w:rPr>
          <w:lang w:eastAsia="zh-CN"/>
        </w:rPr>
        <w:t>Betti</w:t>
      </w:r>
      <w:proofErr w:type="spellEnd"/>
      <w:r w:rsidRPr="004D5F83">
        <w:rPr>
          <w:lang w:eastAsia="zh-CN"/>
        </w:rPr>
        <w:t>, R.</w:t>
      </w:r>
      <w:r>
        <w:rPr>
          <w:rFonts w:hint="eastAsia"/>
          <w:lang w:eastAsia="zh-CN"/>
        </w:rPr>
        <w:t>:</w:t>
      </w:r>
      <w:r w:rsidRPr="004D5F83">
        <w:rPr>
          <w:lang w:eastAsia="zh-CN"/>
        </w:rPr>
        <w:t xml:space="preserve"> Data‐based structural health monitoring using small training data sets.</w:t>
      </w:r>
      <w:r>
        <w:rPr>
          <w:rFonts w:hint="eastAsia"/>
          <w:lang w:eastAsia="zh-CN"/>
        </w:rPr>
        <w:t xml:space="preserve"> </w:t>
      </w:r>
      <w:r w:rsidRPr="004D5F83">
        <w:rPr>
          <w:lang w:eastAsia="zh-CN"/>
        </w:rPr>
        <w:t>Structural Control and Health Monitoring</w:t>
      </w:r>
      <w:r w:rsidRPr="004D5F83">
        <w:rPr>
          <w:rFonts w:hint="eastAsia"/>
          <w:lang w:eastAsia="zh-CN"/>
        </w:rPr>
        <w:t xml:space="preserve"> </w:t>
      </w:r>
      <w:r w:rsidRPr="004D5F83">
        <w:rPr>
          <w:lang w:eastAsia="zh-CN"/>
        </w:rPr>
        <w:t>22(10)</w:t>
      </w:r>
      <w:r>
        <w:rPr>
          <w:rFonts w:hint="eastAsia"/>
          <w:lang w:eastAsia="zh-CN"/>
        </w:rPr>
        <w:t>:</w:t>
      </w:r>
      <w:r w:rsidRPr="004D5F83">
        <w:rPr>
          <w:lang w:eastAsia="zh-CN"/>
        </w:rPr>
        <w:t xml:space="preserve"> 1240-1264</w:t>
      </w:r>
      <w:r>
        <w:rPr>
          <w:rFonts w:hint="eastAsia"/>
          <w:lang w:eastAsia="zh-CN"/>
        </w:rPr>
        <w:t xml:space="preserve"> (2015)</w:t>
      </w:r>
      <w:r w:rsidRPr="004D5F83">
        <w:rPr>
          <w:lang w:eastAsia="zh-CN"/>
        </w:rPr>
        <w:t>.</w:t>
      </w:r>
    </w:p>
    <w:p w14:paraId="2C58B037" w14:textId="0E895401" w:rsidR="004A27C2" w:rsidRPr="006345A7" w:rsidRDefault="006345A7" w:rsidP="004A27C2">
      <w:pPr>
        <w:pStyle w:val="referenceitem"/>
      </w:pPr>
      <w:proofErr w:type="spellStart"/>
      <w:r w:rsidRPr="006345A7">
        <w:t>Blagus</w:t>
      </w:r>
      <w:proofErr w:type="spellEnd"/>
      <w:r w:rsidRPr="006345A7">
        <w:t xml:space="preserve">, R., </w:t>
      </w:r>
      <w:proofErr w:type="spellStart"/>
      <w:r w:rsidRPr="006345A7">
        <w:t>Lusa</w:t>
      </w:r>
      <w:proofErr w:type="spellEnd"/>
      <w:r w:rsidRPr="006345A7">
        <w:t>, L.</w:t>
      </w:r>
      <w:r w:rsidR="00C62E02">
        <w:rPr>
          <w:rFonts w:hint="eastAsia"/>
          <w:lang w:eastAsia="zh-CN"/>
        </w:rPr>
        <w:t>:</w:t>
      </w:r>
      <w:r w:rsidRPr="006345A7">
        <w:t xml:space="preserve"> SMOTE for high-dimensional class-imbalanced data.</w:t>
      </w:r>
      <w:r w:rsidRPr="006345A7">
        <w:rPr>
          <w:i/>
          <w:iCs/>
        </w:rPr>
        <w:t xml:space="preserve"> </w:t>
      </w:r>
      <w:r w:rsidRPr="006345A7">
        <w:t xml:space="preserve">BMC </w:t>
      </w:r>
      <w:r w:rsidR="00563A7B">
        <w:rPr>
          <w:rFonts w:hint="eastAsia"/>
          <w:lang w:eastAsia="zh-CN"/>
        </w:rPr>
        <w:t>B</w:t>
      </w:r>
      <w:r w:rsidRPr="006345A7">
        <w:t>ioinformatics,</w:t>
      </w:r>
      <w:r>
        <w:rPr>
          <w:rFonts w:hint="eastAsia"/>
          <w:lang w:eastAsia="zh-CN"/>
        </w:rPr>
        <w:t xml:space="preserve"> </w:t>
      </w:r>
      <w:r w:rsidRPr="006345A7">
        <w:t>14</w:t>
      </w:r>
      <w:r>
        <w:rPr>
          <w:rFonts w:hint="eastAsia"/>
          <w:lang w:eastAsia="zh-CN"/>
        </w:rPr>
        <w:t xml:space="preserve">: </w:t>
      </w:r>
      <w:r w:rsidRPr="006345A7">
        <w:t>1-16</w:t>
      </w:r>
      <w:r>
        <w:rPr>
          <w:rFonts w:hint="eastAsia"/>
          <w:lang w:eastAsia="zh-CN"/>
        </w:rPr>
        <w:t xml:space="preserve"> </w:t>
      </w:r>
      <w:r w:rsidRPr="006345A7">
        <w:t>(2013)</w:t>
      </w:r>
      <w:r w:rsidR="00B47E9E" w:rsidRPr="006345A7">
        <w:t>.</w:t>
      </w:r>
    </w:p>
    <w:p w14:paraId="684AB067" w14:textId="5C80207F" w:rsidR="005A2773" w:rsidRDefault="00B42CF4" w:rsidP="004A27C2">
      <w:pPr>
        <w:pStyle w:val="referenceitem"/>
      </w:pPr>
      <w:r w:rsidRPr="00B42CF4">
        <w:t>Chen, C., Shen, W., Yang, C., Fan, W., Liu, X., Li, Y.</w:t>
      </w:r>
      <w:r>
        <w:rPr>
          <w:rFonts w:hint="eastAsia"/>
          <w:lang w:eastAsia="zh-CN"/>
        </w:rPr>
        <w:t>:</w:t>
      </w:r>
      <w:r w:rsidRPr="00B42CF4">
        <w:t xml:space="preserve"> A new safe-level enabled borderline-SMOTE for condition recognition of imbalanced dataset. IEEE Transactions on Instrumentation and Measurement 72</w:t>
      </w:r>
      <w:r>
        <w:rPr>
          <w:rFonts w:hint="eastAsia"/>
          <w:lang w:eastAsia="zh-CN"/>
        </w:rPr>
        <w:t>:</w:t>
      </w:r>
      <w:r w:rsidRPr="00B42CF4">
        <w:t xml:space="preserve"> 1-10</w:t>
      </w:r>
      <w:r>
        <w:rPr>
          <w:rFonts w:hint="eastAsia"/>
          <w:lang w:eastAsia="zh-CN"/>
        </w:rPr>
        <w:t xml:space="preserve"> (2023)</w:t>
      </w:r>
      <w:r w:rsidR="005A2773" w:rsidRPr="005A2773">
        <w:t>.</w:t>
      </w:r>
    </w:p>
    <w:p w14:paraId="1595C1E9" w14:textId="2435B512" w:rsidR="00B47E9E" w:rsidRDefault="00495E70" w:rsidP="004A27C2">
      <w:pPr>
        <w:pStyle w:val="referenceitem"/>
      </w:pPr>
      <w:r w:rsidRPr="00495E70">
        <w:t xml:space="preserve">Branco, P., </w:t>
      </w:r>
      <w:proofErr w:type="spellStart"/>
      <w:r w:rsidRPr="00495E70">
        <w:t>Torgo</w:t>
      </w:r>
      <w:proofErr w:type="spellEnd"/>
      <w:r w:rsidRPr="00495E70">
        <w:t>, L., Ribeiro, R. P.</w:t>
      </w:r>
      <w:r w:rsidR="00C62E02">
        <w:rPr>
          <w:rFonts w:hint="eastAsia"/>
          <w:lang w:eastAsia="zh-CN"/>
        </w:rPr>
        <w:t>:</w:t>
      </w:r>
      <w:r w:rsidRPr="00495E70">
        <w:t xml:space="preserve"> SMOGN: a pre-processing approach for imbalanced regression. In</w:t>
      </w:r>
      <w:r w:rsidR="00F3454C">
        <w:rPr>
          <w:rFonts w:hint="eastAsia"/>
          <w:lang w:eastAsia="zh-CN"/>
        </w:rPr>
        <w:t>:</w:t>
      </w:r>
      <w:r>
        <w:rPr>
          <w:rFonts w:hint="eastAsia"/>
          <w:lang w:eastAsia="zh-CN"/>
        </w:rPr>
        <w:t xml:space="preserve"> </w:t>
      </w:r>
      <w:r w:rsidRPr="00495E70">
        <w:t>First international workshop on learning with imbalanced domains: Theory and applications</w:t>
      </w:r>
      <w:r>
        <w:rPr>
          <w:rFonts w:hint="eastAsia"/>
          <w:lang w:eastAsia="zh-CN"/>
        </w:rPr>
        <w:t xml:space="preserve"> </w:t>
      </w:r>
      <w:r w:rsidRPr="00495E70">
        <w:t>pp. 36-50. PMLR</w:t>
      </w:r>
      <w:r w:rsidR="00DF12F9" w:rsidRPr="00352E1D">
        <w:rPr>
          <w:rFonts w:hint="eastAsia"/>
        </w:rPr>
        <w:t>.</w:t>
      </w:r>
      <w:r w:rsidRPr="00495E70">
        <w:t xml:space="preserve"> (2017</w:t>
      </w:r>
      <w:r w:rsidR="00C62E02">
        <w:rPr>
          <w:rFonts w:hint="eastAsia"/>
          <w:lang w:eastAsia="zh-CN"/>
        </w:rPr>
        <w:t>)</w:t>
      </w:r>
    </w:p>
    <w:p w14:paraId="39D8808C" w14:textId="3FB165E2" w:rsidR="00DF12F9" w:rsidRDefault="00DA4421" w:rsidP="004A27C2">
      <w:pPr>
        <w:pStyle w:val="referenceitem"/>
      </w:pPr>
      <w:r w:rsidRPr="00DA4421">
        <w:t xml:space="preserve">Chawla, N. V., Bowyer, K. W., Hall, L. O., </w:t>
      </w:r>
      <w:proofErr w:type="spellStart"/>
      <w:r w:rsidRPr="00DA4421">
        <w:t>Kegelmeyer</w:t>
      </w:r>
      <w:proofErr w:type="spellEnd"/>
      <w:r w:rsidRPr="00DA4421">
        <w:t>, W. P.</w:t>
      </w:r>
      <w:r>
        <w:rPr>
          <w:rFonts w:hint="eastAsia"/>
          <w:lang w:eastAsia="zh-CN"/>
        </w:rPr>
        <w:t>:</w:t>
      </w:r>
      <w:r w:rsidRPr="00DA4421">
        <w:t xml:space="preserve"> SMOTE: synthetic minority over-sampling technique. Journal of </w:t>
      </w:r>
      <w:r w:rsidR="008B3614" w:rsidRPr="00DA4421">
        <w:t>Artificial Intelligence Researc</w:t>
      </w:r>
      <w:r w:rsidRPr="00DA4421">
        <w:t>h 16</w:t>
      </w:r>
      <w:r>
        <w:rPr>
          <w:rFonts w:hint="eastAsia"/>
          <w:lang w:eastAsia="zh-CN"/>
        </w:rPr>
        <w:t>:</w:t>
      </w:r>
      <w:r w:rsidRPr="00DA4421">
        <w:t xml:space="preserve"> 321-357</w:t>
      </w:r>
      <w:r>
        <w:rPr>
          <w:rFonts w:hint="eastAsia"/>
          <w:lang w:eastAsia="zh-CN"/>
        </w:rPr>
        <w:t xml:space="preserve"> </w:t>
      </w:r>
      <w:r w:rsidRPr="00DA4421">
        <w:t>(2002).</w:t>
      </w:r>
    </w:p>
    <w:p w14:paraId="1ECF034F" w14:textId="410701E2" w:rsidR="00087EAB" w:rsidRDefault="006C0922" w:rsidP="00DA6CCC">
      <w:pPr>
        <w:pStyle w:val="referenceitem"/>
        <w:numPr>
          <w:ilvl w:val="0"/>
          <w:numId w:val="8"/>
        </w:numPr>
      </w:pPr>
      <w:r w:rsidRPr="006C0922">
        <w:t>Fernández, A., Garcia, S., Herrera, F., Chawla, N. V.</w:t>
      </w:r>
      <w:r>
        <w:rPr>
          <w:rFonts w:hint="eastAsia"/>
          <w:lang w:eastAsia="zh-CN"/>
        </w:rPr>
        <w:t>:</w:t>
      </w:r>
      <w:r w:rsidRPr="006C0922">
        <w:t xml:space="preserve"> SMOTE for learning from imbalanced data: progress and challenges, marking the 15-year anniversary. Journal of </w:t>
      </w:r>
      <w:r w:rsidR="008B3614" w:rsidRPr="006C0922">
        <w:t>Artificial Intelligence Researc</w:t>
      </w:r>
      <w:r w:rsidRPr="006C0922">
        <w:t>h 61</w:t>
      </w:r>
      <w:r>
        <w:rPr>
          <w:rFonts w:hint="eastAsia"/>
          <w:lang w:eastAsia="zh-CN"/>
        </w:rPr>
        <w:t>:</w:t>
      </w:r>
      <w:r w:rsidRPr="006C0922">
        <w:t xml:space="preserve"> 863-905</w:t>
      </w:r>
      <w:r>
        <w:rPr>
          <w:rFonts w:hint="eastAsia"/>
          <w:lang w:eastAsia="zh-CN"/>
        </w:rPr>
        <w:t xml:space="preserve"> </w:t>
      </w:r>
      <w:r w:rsidRPr="006C0922">
        <w:t>(2018).</w:t>
      </w:r>
    </w:p>
    <w:p w14:paraId="0A47FB9C" w14:textId="64512483" w:rsidR="00087EAB" w:rsidRDefault="005B4FB9" w:rsidP="004A27C2">
      <w:pPr>
        <w:pStyle w:val="referenceitem"/>
      </w:pPr>
      <w:proofErr w:type="spellStart"/>
      <w:r w:rsidRPr="005B4FB9">
        <w:t>Fenerci</w:t>
      </w:r>
      <w:proofErr w:type="spellEnd"/>
      <w:r w:rsidRPr="005B4FB9">
        <w:t xml:space="preserve">, A., Andreas </w:t>
      </w:r>
      <w:proofErr w:type="spellStart"/>
      <w:r w:rsidRPr="005B4FB9">
        <w:t>Kvåle</w:t>
      </w:r>
      <w:proofErr w:type="spellEnd"/>
      <w:r w:rsidRPr="005B4FB9">
        <w:t xml:space="preserve">, K., Wiig Petersen, Ø., </w:t>
      </w:r>
      <w:proofErr w:type="spellStart"/>
      <w:r w:rsidRPr="005B4FB9">
        <w:t>Rønnquist</w:t>
      </w:r>
      <w:proofErr w:type="spellEnd"/>
      <w:r w:rsidRPr="005B4FB9">
        <w:t xml:space="preserve">, A., </w:t>
      </w:r>
      <w:proofErr w:type="spellStart"/>
      <w:r w:rsidRPr="005B4FB9">
        <w:t>Øiseth</w:t>
      </w:r>
      <w:proofErr w:type="spellEnd"/>
      <w:r w:rsidRPr="005B4FB9">
        <w:t>, O.</w:t>
      </w:r>
      <w:r>
        <w:rPr>
          <w:rFonts w:hint="eastAsia"/>
          <w:lang w:eastAsia="zh-CN"/>
        </w:rPr>
        <w:t>:</w:t>
      </w:r>
      <w:r w:rsidRPr="005B4FB9">
        <w:t xml:space="preserve"> Data set from long-term wind and acceleration monitoring of the Hardanger bridge. Journal of Structural Engineering 147(5)</w:t>
      </w:r>
      <w:r>
        <w:rPr>
          <w:rFonts w:hint="eastAsia"/>
          <w:lang w:eastAsia="zh-CN"/>
        </w:rPr>
        <w:t>:</w:t>
      </w:r>
      <w:r w:rsidRPr="005B4FB9">
        <w:t xml:space="preserve"> 04721003</w:t>
      </w:r>
      <w:r>
        <w:rPr>
          <w:rFonts w:hint="eastAsia"/>
          <w:lang w:eastAsia="zh-CN"/>
        </w:rPr>
        <w:t xml:space="preserve"> </w:t>
      </w:r>
      <w:r w:rsidRPr="005B4FB9">
        <w:t>(2021)</w:t>
      </w:r>
      <w:r w:rsidR="00087EAB" w:rsidRPr="00352E1D">
        <w:rPr>
          <w:rFonts w:hint="eastAsia"/>
        </w:rPr>
        <w:t>.</w:t>
      </w:r>
    </w:p>
    <w:p w14:paraId="2975C2A7" w14:textId="1934F987" w:rsidR="00087EAB" w:rsidRPr="00606587" w:rsidRDefault="00FD0D9E" w:rsidP="004A27C2">
      <w:pPr>
        <w:pStyle w:val="referenceitem"/>
      </w:pPr>
      <w:proofErr w:type="spellStart"/>
      <w:r w:rsidRPr="00FD0D9E">
        <w:lastRenderedPageBreak/>
        <w:t>Fenerci</w:t>
      </w:r>
      <w:proofErr w:type="spellEnd"/>
      <w:r w:rsidRPr="00FD0D9E">
        <w:t xml:space="preserve">, A., </w:t>
      </w:r>
      <w:proofErr w:type="spellStart"/>
      <w:r w:rsidRPr="00FD0D9E">
        <w:t>Øiseth</w:t>
      </w:r>
      <w:proofErr w:type="spellEnd"/>
      <w:r w:rsidRPr="00FD0D9E">
        <w:t xml:space="preserve">, O., </w:t>
      </w:r>
      <w:proofErr w:type="spellStart"/>
      <w:r w:rsidRPr="00FD0D9E">
        <w:t>Rønnquist</w:t>
      </w:r>
      <w:proofErr w:type="spellEnd"/>
      <w:r w:rsidRPr="00FD0D9E">
        <w:t>, A.</w:t>
      </w:r>
      <w:r>
        <w:rPr>
          <w:rFonts w:hint="eastAsia"/>
          <w:lang w:eastAsia="zh-CN"/>
        </w:rPr>
        <w:t>:</w:t>
      </w:r>
      <w:r w:rsidRPr="00FD0D9E">
        <w:t xml:space="preserve"> Long-term monitoring of wind field characteristics and dynamic response of a long-span suspension bridge in complex terrain. Engineering Structures 147</w:t>
      </w:r>
      <w:r>
        <w:rPr>
          <w:rFonts w:hint="eastAsia"/>
          <w:lang w:eastAsia="zh-CN"/>
        </w:rPr>
        <w:t>:</w:t>
      </w:r>
      <w:r w:rsidRPr="00FD0D9E">
        <w:t xml:space="preserve"> 269-284</w:t>
      </w:r>
      <w:r>
        <w:rPr>
          <w:rFonts w:hint="eastAsia"/>
          <w:lang w:eastAsia="zh-CN"/>
        </w:rPr>
        <w:t xml:space="preserve"> </w:t>
      </w:r>
      <w:r w:rsidRPr="00FD0D9E">
        <w:t>(2017).</w:t>
      </w:r>
    </w:p>
    <w:sectPr w:rsidR="00087EAB" w:rsidRPr="00606587" w:rsidSect="009F7FCE">
      <w:headerReference w:type="even" r:id="rId14"/>
      <w:headerReference w:type="default" r:id="rId15"/>
      <w:footerReference w:type="even" r:id="rId16"/>
      <w:footerReference w:type="default" r:id="rId17"/>
      <w:headerReference w:type="first" r:id="rId18"/>
      <w:footerReference w:type="first" r:id="rId19"/>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A2828" w14:textId="77777777" w:rsidR="00030F97" w:rsidRDefault="00030F97">
      <w:r>
        <w:separator/>
      </w:r>
    </w:p>
  </w:endnote>
  <w:endnote w:type="continuationSeparator" w:id="0">
    <w:p w14:paraId="1154464C" w14:textId="77777777" w:rsidR="00030F97" w:rsidRDefault="0003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w:panose1 w:val="00000000000000000000"/>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5116A" w14:textId="77777777" w:rsidR="00CE3ECB" w:rsidRDefault="00CE3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47917" w14:textId="77777777" w:rsidR="00CE3ECB" w:rsidRDefault="00CE3E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89811" w14:textId="77777777" w:rsidR="00CE3ECB" w:rsidRDefault="00CE3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83C68" w14:textId="77777777" w:rsidR="00030F97" w:rsidRDefault="00030F97" w:rsidP="009F7FCE">
      <w:pPr>
        <w:ind w:firstLine="0"/>
      </w:pPr>
      <w:r>
        <w:separator/>
      </w:r>
    </w:p>
  </w:footnote>
  <w:footnote w:type="continuationSeparator" w:id="0">
    <w:p w14:paraId="09EC20CC" w14:textId="77777777" w:rsidR="00030F97" w:rsidRDefault="00030F97"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F9190" w14:textId="77777777" w:rsidR="00CE3ECB" w:rsidRDefault="00CE3E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E448D"/>
    <w:multiLevelType w:val="hybridMultilevel"/>
    <w:tmpl w:val="BDE234DA"/>
    <w:lvl w:ilvl="0" w:tplc="6C8A7430">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1" w15:restartNumberingAfterBreak="0">
    <w:nsid w:val="03F8765F"/>
    <w:multiLevelType w:val="multilevel"/>
    <w:tmpl w:val="09E62F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D0249F1"/>
    <w:multiLevelType w:val="hybridMultilevel"/>
    <w:tmpl w:val="3DEC0EA0"/>
    <w:lvl w:ilvl="0" w:tplc="BCF6A3AA">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3" w15:restartNumberingAfterBreak="0">
    <w:nsid w:val="1A0D1C72"/>
    <w:multiLevelType w:val="hybridMultilevel"/>
    <w:tmpl w:val="F22C41C2"/>
    <w:lvl w:ilvl="0" w:tplc="1092247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D7B381A"/>
    <w:multiLevelType w:val="hybridMultilevel"/>
    <w:tmpl w:val="32C03910"/>
    <w:lvl w:ilvl="0" w:tplc="86DC28EC">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2BF3F94"/>
    <w:multiLevelType w:val="hybridMultilevel"/>
    <w:tmpl w:val="779E8558"/>
    <w:lvl w:ilvl="0" w:tplc="7B6E9E38">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7" w15:restartNumberingAfterBreak="0">
    <w:nsid w:val="26BE7397"/>
    <w:multiLevelType w:val="hybridMultilevel"/>
    <w:tmpl w:val="635C3462"/>
    <w:lvl w:ilvl="0" w:tplc="079EAC7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3CD76E0"/>
    <w:multiLevelType w:val="hybridMultilevel"/>
    <w:tmpl w:val="E144B364"/>
    <w:lvl w:ilvl="0" w:tplc="50FA156A">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9" w15:restartNumberingAfterBreak="0">
    <w:nsid w:val="459D61CA"/>
    <w:multiLevelType w:val="hybridMultilevel"/>
    <w:tmpl w:val="5E7ADD7E"/>
    <w:lvl w:ilvl="0" w:tplc="A0C88944">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10" w15:restartNumberingAfterBreak="0">
    <w:nsid w:val="48D83B52"/>
    <w:multiLevelType w:val="hybridMultilevel"/>
    <w:tmpl w:val="B98A9546"/>
    <w:lvl w:ilvl="0" w:tplc="0B866922">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11" w15:restartNumberingAfterBreak="0">
    <w:nsid w:val="49EF2555"/>
    <w:multiLevelType w:val="hybridMultilevel"/>
    <w:tmpl w:val="95B497BC"/>
    <w:lvl w:ilvl="0" w:tplc="BF50FF8E">
      <w:start w:val="1"/>
      <w:numFmt w:val="decimal"/>
      <w:lvlText w:val="(%1)"/>
      <w:lvlJc w:val="left"/>
      <w:pPr>
        <w:ind w:left="587" w:hanging="360"/>
      </w:pPr>
      <w:rPr>
        <w:rFonts w:hint="default"/>
      </w:rPr>
    </w:lvl>
    <w:lvl w:ilvl="1" w:tplc="04090019" w:tentative="1">
      <w:start w:val="1"/>
      <w:numFmt w:val="lowerLetter"/>
      <w:lvlText w:val="%2)"/>
      <w:lvlJc w:val="left"/>
      <w:pPr>
        <w:ind w:left="1107" w:hanging="440"/>
      </w:pPr>
    </w:lvl>
    <w:lvl w:ilvl="2" w:tplc="0409001B" w:tentative="1">
      <w:start w:val="1"/>
      <w:numFmt w:val="lowerRoman"/>
      <w:lvlText w:val="%3."/>
      <w:lvlJc w:val="right"/>
      <w:pPr>
        <w:ind w:left="1547" w:hanging="440"/>
      </w:pPr>
    </w:lvl>
    <w:lvl w:ilvl="3" w:tplc="0409000F" w:tentative="1">
      <w:start w:val="1"/>
      <w:numFmt w:val="decimal"/>
      <w:lvlText w:val="%4."/>
      <w:lvlJc w:val="left"/>
      <w:pPr>
        <w:ind w:left="1987" w:hanging="440"/>
      </w:pPr>
    </w:lvl>
    <w:lvl w:ilvl="4" w:tplc="04090019" w:tentative="1">
      <w:start w:val="1"/>
      <w:numFmt w:val="lowerLetter"/>
      <w:lvlText w:val="%5)"/>
      <w:lvlJc w:val="left"/>
      <w:pPr>
        <w:ind w:left="2427" w:hanging="440"/>
      </w:pPr>
    </w:lvl>
    <w:lvl w:ilvl="5" w:tplc="0409001B" w:tentative="1">
      <w:start w:val="1"/>
      <w:numFmt w:val="lowerRoman"/>
      <w:lvlText w:val="%6."/>
      <w:lvlJc w:val="right"/>
      <w:pPr>
        <w:ind w:left="2867" w:hanging="440"/>
      </w:pPr>
    </w:lvl>
    <w:lvl w:ilvl="6" w:tplc="0409000F" w:tentative="1">
      <w:start w:val="1"/>
      <w:numFmt w:val="decimal"/>
      <w:lvlText w:val="%7."/>
      <w:lvlJc w:val="left"/>
      <w:pPr>
        <w:ind w:left="3307" w:hanging="440"/>
      </w:pPr>
    </w:lvl>
    <w:lvl w:ilvl="7" w:tplc="04090019" w:tentative="1">
      <w:start w:val="1"/>
      <w:numFmt w:val="lowerLetter"/>
      <w:lvlText w:val="%8)"/>
      <w:lvlJc w:val="left"/>
      <w:pPr>
        <w:ind w:left="3747" w:hanging="440"/>
      </w:pPr>
    </w:lvl>
    <w:lvl w:ilvl="8" w:tplc="0409001B" w:tentative="1">
      <w:start w:val="1"/>
      <w:numFmt w:val="lowerRoman"/>
      <w:lvlText w:val="%9."/>
      <w:lvlJc w:val="right"/>
      <w:pPr>
        <w:ind w:left="4187" w:hanging="440"/>
      </w:pPr>
    </w:lvl>
  </w:abstractNum>
  <w:abstractNum w:abstractNumId="12" w15:restartNumberingAfterBreak="0">
    <w:nsid w:val="603C304E"/>
    <w:multiLevelType w:val="multilevel"/>
    <w:tmpl w:val="AA8A0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4" w15:restartNumberingAfterBreak="0">
    <w:nsid w:val="75075B79"/>
    <w:multiLevelType w:val="hybridMultilevel"/>
    <w:tmpl w:val="59EC4210"/>
    <w:lvl w:ilvl="0" w:tplc="A2CE2B1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269"/>
        </w:tabs>
        <w:ind w:left="2269"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940EAF"/>
    <w:multiLevelType w:val="hybridMultilevel"/>
    <w:tmpl w:val="5D88B60A"/>
    <w:lvl w:ilvl="0" w:tplc="43EAFA2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5"/>
  </w:num>
  <w:num w:numId="2" w16cid:durableId="1320845079">
    <w:abstractNumId w:val="5"/>
  </w:num>
  <w:num w:numId="3" w16cid:durableId="368648402">
    <w:abstractNumId w:val="13"/>
  </w:num>
  <w:num w:numId="4" w16cid:durableId="1945990336">
    <w:abstractNumId w:val="13"/>
  </w:num>
  <w:num w:numId="5" w16cid:durableId="759182713">
    <w:abstractNumId w:val="16"/>
  </w:num>
  <w:num w:numId="6" w16cid:durableId="259140242">
    <w:abstractNumId w:val="16"/>
  </w:num>
  <w:num w:numId="7" w16cid:durableId="1978294339">
    <w:abstractNumId w:val="15"/>
  </w:num>
  <w:num w:numId="8" w16cid:durableId="1334994516">
    <w:abstractNumId w:val="18"/>
  </w:num>
  <w:num w:numId="9" w16cid:durableId="461315722">
    <w:abstractNumId w:val="18"/>
  </w:num>
  <w:num w:numId="10" w16cid:durableId="737939905">
    <w:abstractNumId w:val="6"/>
  </w:num>
  <w:num w:numId="11" w16cid:durableId="1409616456">
    <w:abstractNumId w:val="8"/>
  </w:num>
  <w:num w:numId="12" w16cid:durableId="593898277">
    <w:abstractNumId w:val="11"/>
  </w:num>
  <w:num w:numId="13" w16cid:durableId="781805799">
    <w:abstractNumId w:val="4"/>
  </w:num>
  <w:num w:numId="14" w16cid:durableId="2031567313">
    <w:abstractNumId w:val="1"/>
  </w:num>
  <w:num w:numId="15" w16cid:durableId="1755082892">
    <w:abstractNumId w:val="10"/>
  </w:num>
  <w:num w:numId="16" w16cid:durableId="338043365">
    <w:abstractNumId w:val="3"/>
  </w:num>
  <w:num w:numId="17" w16cid:durableId="152529050">
    <w:abstractNumId w:val="17"/>
  </w:num>
  <w:num w:numId="18" w16cid:durableId="32047328">
    <w:abstractNumId w:val="14"/>
  </w:num>
  <w:num w:numId="19" w16cid:durableId="2124301222">
    <w:abstractNumId w:val="7"/>
  </w:num>
  <w:num w:numId="20" w16cid:durableId="1869219477">
    <w:abstractNumId w:val="0"/>
  </w:num>
  <w:num w:numId="21" w16cid:durableId="555622687">
    <w:abstractNumId w:val="9"/>
  </w:num>
  <w:num w:numId="22" w16cid:durableId="699664379">
    <w:abstractNumId w:val="12"/>
  </w:num>
  <w:num w:numId="23" w16cid:durableId="113491233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0908"/>
    <w:rsid w:val="00007B52"/>
    <w:rsid w:val="000108C3"/>
    <w:rsid w:val="00012A99"/>
    <w:rsid w:val="00012AEA"/>
    <w:rsid w:val="00012E58"/>
    <w:rsid w:val="00017197"/>
    <w:rsid w:val="00021FC6"/>
    <w:rsid w:val="00023E10"/>
    <w:rsid w:val="000254E6"/>
    <w:rsid w:val="00030F97"/>
    <w:rsid w:val="000465F5"/>
    <w:rsid w:val="00046A24"/>
    <w:rsid w:val="00050595"/>
    <w:rsid w:val="00051727"/>
    <w:rsid w:val="00054270"/>
    <w:rsid w:val="00057301"/>
    <w:rsid w:val="00060722"/>
    <w:rsid w:val="000635D7"/>
    <w:rsid w:val="00063FC0"/>
    <w:rsid w:val="000717BF"/>
    <w:rsid w:val="00072FCA"/>
    <w:rsid w:val="00076C5F"/>
    <w:rsid w:val="0008132D"/>
    <w:rsid w:val="00087EAB"/>
    <w:rsid w:val="0009033E"/>
    <w:rsid w:val="00095E90"/>
    <w:rsid w:val="000970DD"/>
    <w:rsid w:val="000A1452"/>
    <w:rsid w:val="000A518F"/>
    <w:rsid w:val="000B2E8D"/>
    <w:rsid w:val="000B5714"/>
    <w:rsid w:val="000B63A7"/>
    <w:rsid w:val="000C12F2"/>
    <w:rsid w:val="000C2254"/>
    <w:rsid w:val="000C674F"/>
    <w:rsid w:val="000D57F4"/>
    <w:rsid w:val="000E0D5F"/>
    <w:rsid w:val="000E1004"/>
    <w:rsid w:val="000F3C55"/>
    <w:rsid w:val="001166CE"/>
    <w:rsid w:val="001206C3"/>
    <w:rsid w:val="001212A6"/>
    <w:rsid w:val="00137508"/>
    <w:rsid w:val="00141945"/>
    <w:rsid w:val="0015381A"/>
    <w:rsid w:val="00156D43"/>
    <w:rsid w:val="0016185C"/>
    <w:rsid w:val="00176DE4"/>
    <w:rsid w:val="00177E16"/>
    <w:rsid w:val="001807C0"/>
    <w:rsid w:val="00183999"/>
    <w:rsid w:val="00186176"/>
    <w:rsid w:val="0019046C"/>
    <w:rsid w:val="00195332"/>
    <w:rsid w:val="00196D33"/>
    <w:rsid w:val="001A02F0"/>
    <w:rsid w:val="001A3A3D"/>
    <w:rsid w:val="001B016B"/>
    <w:rsid w:val="001C14FC"/>
    <w:rsid w:val="001D62B3"/>
    <w:rsid w:val="001E0DBC"/>
    <w:rsid w:val="001E1277"/>
    <w:rsid w:val="001E1E5D"/>
    <w:rsid w:val="001F3A08"/>
    <w:rsid w:val="001F63D7"/>
    <w:rsid w:val="00206993"/>
    <w:rsid w:val="00211678"/>
    <w:rsid w:val="00214CE9"/>
    <w:rsid w:val="00220866"/>
    <w:rsid w:val="00222B91"/>
    <w:rsid w:val="00231775"/>
    <w:rsid w:val="00235CD6"/>
    <w:rsid w:val="00245C30"/>
    <w:rsid w:val="00247353"/>
    <w:rsid w:val="00247D16"/>
    <w:rsid w:val="00252F78"/>
    <w:rsid w:val="00261CF9"/>
    <w:rsid w:val="0026265C"/>
    <w:rsid w:val="002630DD"/>
    <w:rsid w:val="00265593"/>
    <w:rsid w:val="0028132C"/>
    <w:rsid w:val="00284EC5"/>
    <w:rsid w:val="002C015C"/>
    <w:rsid w:val="002C5955"/>
    <w:rsid w:val="002D3D18"/>
    <w:rsid w:val="002D48C5"/>
    <w:rsid w:val="002E1F00"/>
    <w:rsid w:val="002E2870"/>
    <w:rsid w:val="002E639E"/>
    <w:rsid w:val="002F0377"/>
    <w:rsid w:val="002F4722"/>
    <w:rsid w:val="00303956"/>
    <w:rsid w:val="00312FE5"/>
    <w:rsid w:val="00320F4B"/>
    <w:rsid w:val="0032351F"/>
    <w:rsid w:val="00324E04"/>
    <w:rsid w:val="00327FB6"/>
    <w:rsid w:val="00343157"/>
    <w:rsid w:val="003432A7"/>
    <w:rsid w:val="00345573"/>
    <w:rsid w:val="00350B09"/>
    <w:rsid w:val="003577CA"/>
    <w:rsid w:val="0036222B"/>
    <w:rsid w:val="0036469B"/>
    <w:rsid w:val="00367136"/>
    <w:rsid w:val="00372B28"/>
    <w:rsid w:val="0037545C"/>
    <w:rsid w:val="00376882"/>
    <w:rsid w:val="00382277"/>
    <w:rsid w:val="003822C3"/>
    <w:rsid w:val="00386938"/>
    <w:rsid w:val="003927E9"/>
    <w:rsid w:val="003A0F40"/>
    <w:rsid w:val="003A2C9C"/>
    <w:rsid w:val="003A753E"/>
    <w:rsid w:val="003A7D54"/>
    <w:rsid w:val="003B2689"/>
    <w:rsid w:val="003C341F"/>
    <w:rsid w:val="003D18DB"/>
    <w:rsid w:val="003D27FD"/>
    <w:rsid w:val="003D298F"/>
    <w:rsid w:val="003E13F8"/>
    <w:rsid w:val="003E5233"/>
    <w:rsid w:val="00401E89"/>
    <w:rsid w:val="00402D81"/>
    <w:rsid w:val="00403136"/>
    <w:rsid w:val="00407269"/>
    <w:rsid w:val="00420C5D"/>
    <w:rsid w:val="00422E02"/>
    <w:rsid w:val="00423EA0"/>
    <w:rsid w:val="00434AD0"/>
    <w:rsid w:val="00434C91"/>
    <w:rsid w:val="00435115"/>
    <w:rsid w:val="00437936"/>
    <w:rsid w:val="004410C2"/>
    <w:rsid w:val="0044211A"/>
    <w:rsid w:val="00444BF9"/>
    <w:rsid w:val="00450AFB"/>
    <w:rsid w:val="004538B9"/>
    <w:rsid w:val="00464A74"/>
    <w:rsid w:val="00465ED6"/>
    <w:rsid w:val="0048095F"/>
    <w:rsid w:val="00484F83"/>
    <w:rsid w:val="00490095"/>
    <w:rsid w:val="00495E70"/>
    <w:rsid w:val="004A1360"/>
    <w:rsid w:val="004A188A"/>
    <w:rsid w:val="004A27C2"/>
    <w:rsid w:val="004A559B"/>
    <w:rsid w:val="004B4A6D"/>
    <w:rsid w:val="004B77C6"/>
    <w:rsid w:val="004C384A"/>
    <w:rsid w:val="004C52FC"/>
    <w:rsid w:val="004C5870"/>
    <w:rsid w:val="004D5F83"/>
    <w:rsid w:val="004D6B55"/>
    <w:rsid w:val="004E179B"/>
    <w:rsid w:val="004E41BC"/>
    <w:rsid w:val="004E7A16"/>
    <w:rsid w:val="004F0DAA"/>
    <w:rsid w:val="004F18B4"/>
    <w:rsid w:val="004F2AEC"/>
    <w:rsid w:val="004F55CA"/>
    <w:rsid w:val="0050254D"/>
    <w:rsid w:val="00505033"/>
    <w:rsid w:val="00505F43"/>
    <w:rsid w:val="005073D1"/>
    <w:rsid w:val="0052306E"/>
    <w:rsid w:val="00523E91"/>
    <w:rsid w:val="00530889"/>
    <w:rsid w:val="00533EC2"/>
    <w:rsid w:val="005370AB"/>
    <w:rsid w:val="00543D15"/>
    <w:rsid w:val="0055378E"/>
    <w:rsid w:val="00553F92"/>
    <w:rsid w:val="005623E0"/>
    <w:rsid w:val="00563A7B"/>
    <w:rsid w:val="005672F9"/>
    <w:rsid w:val="00567417"/>
    <w:rsid w:val="00571B0A"/>
    <w:rsid w:val="005768FC"/>
    <w:rsid w:val="00581165"/>
    <w:rsid w:val="0058792F"/>
    <w:rsid w:val="00591375"/>
    <w:rsid w:val="00596C7A"/>
    <w:rsid w:val="005A079E"/>
    <w:rsid w:val="005A2773"/>
    <w:rsid w:val="005A360B"/>
    <w:rsid w:val="005A4257"/>
    <w:rsid w:val="005B0B13"/>
    <w:rsid w:val="005B4FB9"/>
    <w:rsid w:val="005B60D0"/>
    <w:rsid w:val="005B6793"/>
    <w:rsid w:val="005B7E74"/>
    <w:rsid w:val="005C22E4"/>
    <w:rsid w:val="005C50BE"/>
    <w:rsid w:val="005D1FD4"/>
    <w:rsid w:val="005D4D57"/>
    <w:rsid w:val="005D7259"/>
    <w:rsid w:val="005E02F8"/>
    <w:rsid w:val="005E7088"/>
    <w:rsid w:val="005F6FEF"/>
    <w:rsid w:val="00600A71"/>
    <w:rsid w:val="00603CBF"/>
    <w:rsid w:val="0060453E"/>
    <w:rsid w:val="0061093B"/>
    <w:rsid w:val="0062201C"/>
    <w:rsid w:val="00622D7A"/>
    <w:rsid w:val="00634494"/>
    <w:rsid w:val="006345A7"/>
    <w:rsid w:val="00637B84"/>
    <w:rsid w:val="00646CA7"/>
    <w:rsid w:val="00647227"/>
    <w:rsid w:val="00651A6B"/>
    <w:rsid w:val="00653700"/>
    <w:rsid w:val="00656DAE"/>
    <w:rsid w:val="00672871"/>
    <w:rsid w:val="00686FFB"/>
    <w:rsid w:val="00690533"/>
    <w:rsid w:val="006A3175"/>
    <w:rsid w:val="006A33B2"/>
    <w:rsid w:val="006B17B4"/>
    <w:rsid w:val="006B60BF"/>
    <w:rsid w:val="006C0922"/>
    <w:rsid w:val="006C3F3A"/>
    <w:rsid w:val="006C6138"/>
    <w:rsid w:val="006D4D73"/>
    <w:rsid w:val="006D5182"/>
    <w:rsid w:val="006D6362"/>
    <w:rsid w:val="006D6599"/>
    <w:rsid w:val="006D7E1E"/>
    <w:rsid w:val="006E007C"/>
    <w:rsid w:val="006E1985"/>
    <w:rsid w:val="006F0BDD"/>
    <w:rsid w:val="00700772"/>
    <w:rsid w:val="00700B4C"/>
    <w:rsid w:val="0070551E"/>
    <w:rsid w:val="007107B6"/>
    <w:rsid w:val="007114EA"/>
    <w:rsid w:val="00713230"/>
    <w:rsid w:val="00726B09"/>
    <w:rsid w:val="00745AFF"/>
    <w:rsid w:val="00745C14"/>
    <w:rsid w:val="00747B41"/>
    <w:rsid w:val="007642FC"/>
    <w:rsid w:val="00770626"/>
    <w:rsid w:val="00774F68"/>
    <w:rsid w:val="00780A42"/>
    <w:rsid w:val="0078774B"/>
    <w:rsid w:val="00796EF5"/>
    <w:rsid w:val="007B1F37"/>
    <w:rsid w:val="007C5F4E"/>
    <w:rsid w:val="007D0AD0"/>
    <w:rsid w:val="007D2844"/>
    <w:rsid w:val="007D4C0C"/>
    <w:rsid w:val="007E019A"/>
    <w:rsid w:val="007E612D"/>
    <w:rsid w:val="007E629C"/>
    <w:rsid w:val="007F4559"/>
    <w:rsid w:val="007F4DEB"/>
    <w:rsid w:val="00800AB8"/>
    <w:rsid w:val="00802071"/>
    <w:rsid w:val="0080316C"/>
    <w:rsid w:val="008104F5"/>
    <w:rsid w:val="00814F1E"/>
    <w:rsid w:val="008179C5"/>
    <w:rsid w:val="008243E6"/>
    <w:rsid w:val="00825C42"/>
    <w:rsid w:val="0082796A"/>
    <w:rsid w:val="0083487F"/>
    <w:rsid w:val="00835AF9"/>
    <w:rsid w:val="00835ED4"/>
    <w:rsid w:val="00844D4C"/>
    <w:rsid w:val="008472C3"/>
    <w:rsid w:val="00847AFC"/>
    <w:rsid w:val="00851922"/>
    <w:rsid w:val="008723B2"/>
    <w:rsid w:val="008919F8"/>
    <w:rsid w:val="008A33F3"/>
    <w:rsid w:val="008A415C"/>
    <w:rsid w:val="008A50AF"/>
    <w:rsid w:val="008A5871"/>
    <w:rsid w:val="008B3614"/>
    <w:rsid w:val="008B690D"/>
    <w:rsid w:val="008C34E9"/>
    <w:rsid w:val="008D3048"/>
    <w:rsid w:val="008D3358"/>
    <w:rsid w:val="008E0F9A"/>
    <w:rsid w:val="008E4CA3"/>
    <w:rsid w:val="008E608E"/>
    <w:rsid w:val="008F2D4C"/>
    <w:rsid w:val="008F4BFA"/>
    <w:rsid w:val="009046C5"/>
    <w:rsid w:val="00906405"/>
    <w:rsid w:val="00910E9D"/>
    <w:rsid w:val="009351F0"/>
    <w:rsid w:val="009369C3"/>
    <w:rsid w:val="009423A1"/>
    <w:rsid w:val="00946F9E"/>
    <w:rsid w:val="00960728"/>
    <w:rsid w:val="00961E6D"/>
    <w:rsid w:val="00967B5E"/>
    <w:rsid w:val="0097654B"/>
    <w:rsid w:val="009904C8"/>
    <w:rsid w:val="009930E4"/>
    <w:rsid w:val="00995613"/>
    <w:rsid w:val="0099586D"/>
    <w:rsid w:val="009A679A"/>
    <w:rsid w:val="009B2539"/>
    <w:rsid w:val="009D0391"/>
    <w:rsid w:val="009D1B3F"/>
    <w:rsid w:val="009D668F"/>
    <w:rsid w:val="009D6FF1"/>
    <w:rsid w:val="009F0276"/>
    <w:rsid w:val="009F7FCE"/>
    <w:rsid w:val="00A0327C"/>
    <w:rsid w:val="00A03569"/>
    <w:rsid w:val="00A11B1E"/>
    <w:rsid w:val="00A271C2"/>
    <w:rsid w:val="00A2737F"/>
    <w:rsid w:val="00A32C05"/>
    <w:rsid w:val="00A36728"/>
    <w:rsid w:val="00A37558"/>
    <w:rsid w:val="00A3786D"/>
    <w:rsid w:val="00A46F99"/>
    <w:rsid w:val="00A50D72"/>
    <w:rsid w:val="00A63396"/>
    <w:rsid w:val="00A9297C"/>
    <w:rsid w:val="00AA1E2C"/>
    <w:rsid w:val="00AA3541"/>
    <w:rsid w:val="00AB24EE"/>
    <w:rsid w:val="00AD1FFE"/>
    <w:rsid w:val="00AE4407"/>
    <w:rsid w:val="00AE553F"/>
    <w:rsid w:val="00AF1DD0"/>
    <w:rsid w:val="00AF2CA0"/>
    <w:rsid w:val="00B02EF3"/>
    <w:rsid w:val="00B03402"/>
    <w:rsid w:val="00B11A47"/>
    <w:rsid w:val="00B23481"/>
    <w:rsid w:val="00B23B9C"/>
    <w:rsid w:val="00B316AE"/>
    <w:rsid w:val="00B42CF4"/>
    <w:rsid w:val="00B47E9E"/>
    <w:rsid w:val="00B503AB"/>
    <w:rsid w:val="00B5157D"/>
    <w:rsid w:val="00B57432"/>
    <w:rsid w:val="00B60628"/>
    <w:rsid w:val="00B7589E"/>
    <w:rsid w:val="00B8645F"/>
    <w:rsid w:val="00B91805"/>
    <w:rsid w:val="00B949BB"/>
    <w:rsid w:val="00B97DB0"/>
    <w:rsid w:val="00BA27C7"/>
    <w:rsid w:val="00BA61AD"/>
    <w:rsid w:val="00BA7B48"/>
    <w:rsid w:val="00BB77DF"/>
    <w:rsid w:val="00BC6FF8"/>
    <w:rsid w:val="00BD407C"/>
    <w:rsid w:val="00C1176E"/>
    <w:rsid w:val="00C16197"/>
    <w:rsid w:val="00C16A08"/>
    <w:rsid w:val="00C225B3"/>
    <w:rsid w:val="00C24DE5"/>
    <w:rsid w:val="00C43A82"/>
    <w:rsid w:val="00C457F3"/>
    <w:rsid w:val="00C624A9"/>
    <w:rsid w:val="00C62E02"/>
    <w:rsid w:val="00C776AC"/>
    <w:rsid w:val="00C94029"/>
    <w:rsid w:val="00CA226F"/>
    <w:rsid w:val="00CA65D4"/>
    <w:rsid w:val="00CC0391"/>
    <w:rsid w:val="00CC096D"/>
    <w:rsid w:val="00CD1948"/>
    <w:rsid w:val="00CE21D3"/>
    <w:rsid w:val="00CE297E"/>
    <w:rsid w:val="00CE2E15"/>
    <w:rsid w:val="00CE3ECB"/>
    <w:rsid w:val="00CF2FA6"/>
    <w:rsid w:val="00CF33CD"/>
    <w:rsid w:val="00CF55E0"/>
    <w:rsid w:val="00D00404"/>
    <w:rsid w:val="00D049F7"/>
    <w:rsid w:val="00D05477"/>
    <w:rsid w:val="00D131D5"/>
    <w:rsid w:val="00D17062"/>
    <w:rsid w:val="00D212E7"/>
    <w:rsid w:val="00D2539A"/>
    <w:rsid w:val="00D26ADB"/>
    <w:rsid w:val="00D3001E"/>
    <w:rsid w:val="00D30E57"/>
    <w:rsid w:val="00D35E15"/>
    <w:rsid w:val="00D44045"/>
    <w:rsid w:val="00D50967"/>
    <w:rsid w:val="00D53FDA"/>
    <w:rsid w:val="00D540C2"/>
    <w:rsid w:val="00D5524D"/>
    <w:rsid w:val="00D62E16"/>
    <w:rsid w:val="00D64A9C"/>
    <w:rsid w:val="00D66291"/>
    <w:rsid w:val="00D71202"/>
    <w:rsid w:val="00D75C91"/>
    <w:rsid w:val="00D80109"/>
    <w:rsid w:val="00DA4421"/>
    <w:rsid w:val="00DA4685"/>
    <w:rsid w:val="00DA4DFB"/>
    <w:rsid w:val="00DA6CCC"/>
    <w:rsid w:val="00DC2CA9"/>
    <w:rsid w:val="00DC534E"/>
    <w:rsid w:val="00DF12F9"/>
    <w:rsid w:val="00E00A8D"/>
    <w:rsid w:val="00E01643"/>
    <w:rsid w:val="00E24964"/>
    <w:rsid w:val="00E30C01"/>
    <w:rsid w:val="00E3320A"/>
    <w:rsid w:val="00E41553"/>
    <w:rsid w:val="00E43528"/>
    <w:rsid w:val="00E46526"/>
    <w:rsid w:val="00E51FCE"/>
    <w:rsid w:val="00E53A7B"/>
    <w:rsid w:val="00E56365"/>
    <w:rsid w:val="00E56779"/>
    <w:rsid w:val="00E603C7"/>
    <w:rsid w:val="00E74497"/>
    <w:rsid w:val="00E863D3"/>
    <w:rsid w:val="00E91992"/>
    <w:rsid w:val="00E9298B"/>
    <w:rsid w:val="00EB0646"/>
    <w:rsid w:val="00EB3680"/>
    <w:rsid w:val="00EB762B"/>
    <w:rsid w:val="00EC59C4"/>
    <w:rsid w:val="00ED135C"/>
    <w:rsid w:val="00ED5045"/>
    <w:rsid w:val="00EE13F0"/>
    <w:rsid w:val="00EE4084"/>
    <w:rsid w:val="00EF1CBD"/>
    <w:rsid w:val="00EF3FB9"/>
    <w:rsid w:val="00F00B53"/>
    <w:rsid w:val="00F019A3"/>
    <w:rsid w:val="00F01BBE"/>
    <w:rsid w:val="00F021A4"/>
    <w:rsid w:val="00F1063A"/>
    <w:rsid w:val="00F14047"/>
    <w:rsid w:val="00F31191"/>
    <w:rsid w:val="00F3166E"/>
    <w:rsid w:val="00F321B4"/>
    <w:rsid w:val="00F337B2"/>
    <w:rsid w:val="00F3454C"/>
    <w:rsid w:val="00F3710C"/>
    <w:rsid w:val="00F405D7"/>
    <w:rsid w:val="00F4328C"/>
    <w:rsid w:val="00F51CAE"/>
    <w:rsid w:val="00F54433"/>
    <w:rsid w:val="00F56899"/>
    <w:rsid w:val="00F60A73"/>
    <w:rsid w:val="00F65006"/>
    <w:rsid w:val="00F71069"/>
    <w:rsid w:val="00F87116"/>
    <w:rsid w:val="00F903FA"/>
    <w:rsid w:val="00F940CF"/>
    <w:rsid w:val="00FB211D"/>
    <w:rsid w:val="00FC4FA8"/>
    <w:rsid w:val="00FC517A"/>
    <w:rsid w:val="00FD0D9E"/>
    <w:rsid w:val="00FD544B"/>
    <w:rsid w:val="00FD7EC6"/>
    <w:rsid w:val="00FE24C4"/>
    <w:rsid w:val="00FE64AF"/>
    <w:rsid w:val="00FE75C4"/>
    <w:rsid w:val="00FF1333"/>
    <w:rsid w:val="00FF47CC"/>
    <w:rsid w:val="00FF70E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E57"/>
    <w:pPr>
      <w:overflowPunct w:val="0"/>
      <w:autoSpaceDE w:val="0"/>
      <w:autoSpaceDN w:val="0"/>
      <w:adjustRightInd w:val="0"/>
      <w:spacing w:line="240" w:lineRule="atLeast"/>
      <w:ind w:firstLine="227"/>
      <w:jc w:val="both"/>
      <w:textAlignment w:val="baseline"/>
    </w:pPr>
    <w:rPr>
      <w:lang w:val="en-US" w:eastAsia="en-US"/>
    </w:rPr>
  </w:style>
  <w:style w:type="paragraph" w:styleId="Heading1">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0">
    <w:name w:val="heading1"/>
    <w:basedOn w:val="Normal"/>
    <w:next w:val="p1a"/>
    <w:qFormat/>
    <w:pPr>
      <w:keepNext/>
      <w:keepLines/>
      <w:suppressAutoHyphens/>
      <w:spacing w:before="360" w:after="240" w:line="300" w:lineRule="atLeast"/>
      <w:ind w:firstLine="0"/>
      <w:jc w:val="left"/>
      <w:outlineLvl w:val="0"/>
    </w:pPr>
    <w:rPr>
      <w:b/>
      <w:sz w:val="24"/>
    </w:rPr>
  </w:style>
  <w:style w:type="paragraph" w:customStyle="1" w:styleId="heading20">
    <w:name w:val="heading2"/>
    <w:basedOn w:val="Normal"/>
    <w:next w:val="p1a"/>
    <w:qFormat/>
    <w:pPr>
      <w:keepNext/>
      <w:keepLines/>
      <w:suppressAutoHyphens/>
      <w:spacing w:before="360" w:after="160"/>
      <w:ind w:firstLine="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0"/>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PlaceholderText">
    <w:name w:val="Placeholder Text"/>
    <w:basedOn w:val="DefaultParagraphFont"/>
    <w:semiHidden/>
    <w:rsid w:val="00600A71"/>
    <w:rPr>
      <w:color w:val="666666"/>
    </w:rPr>
  </w:style>
  <w:style w:type="paragraph" w:styleId="ListParagraph">
    <w:name w:val="List Paragraph"/>
    <w:basedOn w:val="Normal"/>
    <w:rsid w:val="00600A71"/>
    <w:pPr>
      <w:ind w:firstLineChars="200" w:firstLine="420"/>
    </w:pPr>
  </w:style>
  <w:style w:type="paragraph" w:customStyle="1" w:styleId="a">
    <w:name w:val="公式"/>
    <w:basedOn w:val="Normal"/>
    <w:link w:val="a0"/>
    <w:qFormat/>
    <w:rsid w:val="00402D81"/>
    <w:pPr>
      <w:tabs>
        <w:tab w:val="center" w:pos="3459"/>
        <w:tab w:val="right" w:pos="9412"/>
      </w:tabs>
      <w:ind w:firstLine="0"/>
    </w:pPr>
    <w:rPr>
      <w:rFonts w:ascii="Cambria Math" w:eastAsia="Cambria Math" w:hAnsi="Cambria Math"/>
      <w:i/>
      <w:szCs w:val="24"/>
    </w:rPr>
  </w:style>
  <w:style w:type="character" w:customStyle="1" w:styleId="a0">
    <w:name w:val="公式 字符"/>
    <w:basedOn w:val="DefaultParagraphFont"/>
    <w:link w:val="a"/>
    <w:rsid w:val="00402D81"/>
    <w:rPr>
      <w:rFonts w:ascii="Cambria Math" w:eastAsia="Cambria Math" w:hAnsi="Cambria Math"/>
      <w:i/>
      <w:szCs w:val="24"/>
      <w:lang w:val="en-US" w:eastAsia="en-US"/>
    </w:rPr>
  </w:style>
  <w:style w:type="table" w:styleId="TableGrid">
    <w:name w:val="Table Grid"/>
    <w:basedOn w:val="TableNormal"/>
    <w:rsid w:val="00435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21624">
      <w:bodyDiv w:val="1"/>
      <w:marLeft w:val="0"/>
      <w:marRight w:val="0"/>
      <w:marTop w:val="0"/>
      <w:marBottom w:val="0"/>
      <w:divBdr>
        <w:top w:val="none" w:sz="0" w:space="0" w:color="auto"/>
        <w:left w:val="none" w:sz="0" w:space="0" w:color="auto"/>
        <w:bottom w:val="none" w:sz="0" w:space="0" w:color="auto"/>
        <w:right w:val="none" w:sz="0" w:space="0" w:color="auto"/>
      </w:divBdr>
    </w:div>
    <w:div w:id="105007016">
      <w:bodyDiv w:val="1"/>
      <w:marLeft w:val="0"/>
      <w:marRight w:val="0"/>
      <w:marTop w:val="0"/>
      <w:marBottom w:val="0"/>
      <w:divBdr>
        <w:top w:val="none" w:sz="0" w:space="0" w:color="auto"/>
        <w:left w:val="none" w:sz="0" w:space="0" w:color="auto"/>
        <w:bottom w:val="none" w:sz="0" w:space="0" w:color="auto"/>
        <w:right w:val="none" w:sz="0" w:space="0" w:color="auto"/>
      </w:divBdr>
    </w:div>
    <w:div w:id="151530322">
      <w:bodyDiv w:val="1"/>
      <w:marLeft w:val="0"/>
      <w:marRight w:val="0"/>
      <w:marTop w:val="0"/>
      <w:marBottom w:val="0"/>
      <w:divBdr>
        <w:top w:val="none" w:sz="0" w:space="0" w:color="auto"/>
        <w:left w:val="none" w:sz="0" w:space="0" w:color="auto"/>
        <w:bottom w:val="none" w:sz="0" w:space="0" w:color="auto"/>
        <w:right w:val="none" w:sz="0" w:space="0" w:color="auto"/>
      </w:divBdr>
      <w:divsChild>
        <w:div w:id="113525869">
          <w:marLeft w:val="0"/>
          <w:marRight w:val="0"/>
          <w:marTop w:val="100"/>
          <w:marBottom w:val="100"/>
          <w:divBdr>
            <w:top w:val="none" w:sz="0" w:space="0" w:color="auto"/>
            <w:left w:val="none" w:sz="0" w:space="0" w:color="auto"/>
            <w:bottom w:val="none" w:sz="0" w:space="0" w:color="auto"/>
            <w:right w:val="none" w:sz="0" w:space="0" w:color="auto"/>
          </w:divBdr>
          <w:divsChild>
            <w:div w:id="400953862">
              <w:marLeft w:val="0"/>
              <w:marRight w:val="0"/>
              <w:marTop w:val="0"/>
              <w:marBottom w:val="0"/>
              <w:divBdr>
                <w:top w:val="none" w:sz="0" w:space="0" w:color="auto"/>
                <w:left w:val="none" w:sz="0" w:space="0" w:color="auto"/>
                <w:bottom w:val="none" w:sz="0" w:space="0" w:color="auto"/>
                <w:right w:val="none" w:sz="0" w:space="0" w:color="auto"/>
              </w:divBdr>
              <w:divsChild>
                <w:div w:id="19611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1542">
      <w:bodyDiv w:val="1"/>
      <w:marLeft w:val="0"/>
      <w:marRight w:val="0"/>
      <w:marTop w:val="0"/>
      <w:marBottom w:val="0"/>
      <w:divBdr>
        <w:top w:val="none" w:sz="0" w:space="0" w:color="auto"/>
        <w:left w:val="none" w:sz="0" w:space="0" w:color="auto"/>
        <w:bottom w:val="none" w:sz="0" w:space="0" w:color="auto"/>
        <w:right w:val="none" w:sz="0" w:space="0" w:color="auto"/>
      </w:divBdr>
    </w:div>
    <w:div w:id="189993941">
      <w:bodyDiv w:val="1"/>
      <w:marLeft w:val="0"/>
      <w:marRight w:val="0"/>
      <w:marTop w:val="0"/>
      <w:marBottom w:val="0"/>
      <w:divBdr>
        <w:top w:val="none" w:sz="0" w:space="0" w:color="auto"/>
        <w:left w:val="none" w:sz="0" w:space="0" w:color="auto"/>
        <w:bottom w:val="none" w:sz="0" w:space="0" w:color="auto"/>
        <w:right w:val="none" w:sz="0" w:space="0" w:color="auto"/>
      </w:divBdr>
      <w:divsChild>
        <w:div w:id="574168650">
          <w:marLeft w:val="0"/>
          <w:marRight w:val="0"/>
          <w:marTop w:val="100"/>
          <w:marBottom w:val="100"/>
          <w:divBdr>
            <w:top w:val="none" w:sz="0" w:space="0" w:color="auto"/>
            <w:left w:val="none" w:sz="0" w:space="0" w:color="auto"/>
            <w:bottom w:val="none" w:sz="0" w:space="0" w:color="auto"/>
            <w:right w:val="none" w:sz="0" w:space="0" w:color="auto"/>
          </w:divBdr>
          <w:divsChild>
            <w:div w:id="16348556">
              <w:marLeft w:val="0"/>
              <w:marRight w:val="0"/>
              <w:marTop w:val="0"/>
              <w:marBottom w:val="0"/>
              <w:divBdr>
                <w:top w:val="none" w:sz="0" w:space="0" w:color="auto"/>
                <w:left w:val="none" w:sz="0" w:space="0" w:color="auto"/>
                <w:bottom w:val="none" w:sz="0" w:space="0" w:color="auto"/>
                <w:right w:val="none" w:sz="0" w:space="0" w:color="auto"/>
              </w:divBdr>
              <w:divsChild>
                <w:div w:id="12450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19855">
      <w:bodyDiv w:val="1"/>
      <w:marLeft w:val="0"/>
      <w:marRight w:val="0"/>
      <w:marTop w:val="0"/>
      <w:marBottom w:val="0"/>
      <w:divBdr>
        <w:top w:val="none" w:sz="0" w:space="0" w:color="auto"/>
        <w:left w:val="none" w:sz="0" w:space="0" w:color="auto"/>
        <w:bottom w:val="none" w:sz="0" w:space="0" w:color="auto"/>
        <w:right w:val="none" w:sz="0" w:space="0" w:color="auto"/>
      </w:divBdr>
    </w:div>
    <w:div w:id="338196118">
      <w:bodyDiv w:val="1"/>
      <w:marLeft w:val="0"/>
      <w:marRight w:val="0"/>
      <w:marTop w:val="0"/>
      <w:marBottom w:val="0"/>
      <w:divBdr>
        <w:top w:val="none" w:sz="0" w:space="0" w:color="auto"/>
        <w:left w:val="none" w:sz="0" w:space="0" w:color="auto"/>
        <w:bottom w:val="none" w:sz="0" w:space="0" w:color="auto"/>
        <w:right w:val="none" w:sz="0" w:space="0" w:color="auto"/>
      </w:divBdr>
    </w:div>
    <w:div w:id="427313433">
      <w:bodyDiv w:val="1"/>
      <w:marLeft w:val="0"/>
      <w:marRight w:val="0"/>
      <w:marTop w:val="0"/>
      <w:marBottom w:val="0"/>
      <w:divBdr>
        <w:top w:val="none" w:sz="0" w:space="0" w:color="auto"/>
        <w:left w:val="none" w:sz="0" w:space="0" w:color="auto"/>
        <w:bottom w:val="none" w:sz="0" w:space="0" w:color="auto"/>
        <w:right w:val="none" w:sz="0" w:space="0" w:color="auto"/>
      </w:divBdr>
    </w:div>
    <w:div w:id="562714416">
      <w:bodyDiv w:val="1"/>
      <w:marLeft w:val="0"/>
      <w:marRight w:val="0"/>
      <w:marTop w:val="0"/>
      <w:marBottom w:val="0"/>
      <w:divBdr>
        <w:top w:val="none" w:sz="0" w:space="0" w:color="auto"/>
        <w:left w:val="none" w:sz="0" w:space="0" w:color="auto"/>
        <w:bottom w:val="none" w:sz="0" w:space="0" w:color="auto"/>
        <w:right w:val="none" w:sz="0" w:space="0" w:color="auto"/>
      </w:divBdr>
    </w:div>
    <w:div w:id="840631844">
      <w:bodyDiv w:val="1"/>
      <w:marLeft w:val="0"/>
      <w:marRight w:val="0"/>
      <w:marTop w:val="0"/>
      <w:marBottom w:val="0"/>
      <w:divBdr>
        <w:top w:val="none" w:sz="0" w:space="0" w:color="auto"/>
        <w:left w:val="none" w:sz="0" w:space="0" w:color="auto"/>
        <w:bottom w:val="none" w:sz="0" w:space="0" w:color="auto"/>
        <w:right w:val="none" w:sz="0" w:space="0" w:color="auto"/>
      </w:divBdr>
    </w:div>
    <w:div w:id="916356876">
      <w:bodyDiv w:val="1"/>
      <w:marLeft w:val="0"/>
      <w:marRight w:val="0"/>
      <w:marTop w:val="0"/>
      <w:marBottom w:val="0"/>
      <w:divBdr>
        <w:top w:val="none" w:sz="0" w:space="0" w:color="auto"/>
        <w:left w:val="none" w:sz="0" w:space="0" w:color="auto"/>
        <w:bottom w:val="none" w:sz="0" w:space="0" w:color="auto"/>
        <w:right w:val="none" w:sz="0" w:space="0" w:color="auto"/>
      </w:divBdr>
    </w:div>
    <w:div w:id="926186493">
      <w:bodyDiv w:val="1"/>
      <w:marLeft w:val="0"/>
      <w:marRight w:val="0"/>
      <w:marTop w:val="0"/>
      <w:marBottom w:val="0"/>
      <w:divBdr>
        <w:top w:val="none" w:sz="0" w:space="0" w:color="auto"/>
        <w:left w:val="none" w:sz="0" w:space="0" w:color="auto"/>
        <w:bottom w:val="none" w:sz="0" w:space="0" w:color="auto"/>
        <w:right w:val="none" w:sz="0" w:space="0" w:color="auto"/>
      </w:divBdr>
    </w:div>
    <w:div w:id="1065689732">
      <w:bodyDiv w:val="1"/>
      <w:marLeft w:val="0"/>
      <w:marRight w:val="0"/>
      <w:marTop w:val="0"/>
      <w:marBottom w:val="0"/>
      <w:divBdr>
        <w:top w:val="none" w:sz="0" w:space="0" w:color="auto"/>
        <w:left w:val="none" w:sz="0" w:space="0" w:color="auto"/>
        <w:bottom w:val="none" w:sz="0" w:space="0" w:color="auto"/>
        <w:right w:val="none" w:sz="0" w:space="0" w:color="auto"/>
      </w:divBdr>
    </w:div>
    <w:div w:id="1184979599">
      <w:bodyDiv w:val="1"/>
      <w:marLeft w:val="0"/>
      <w:marRight w:val="0"/>
      <w:marTop w:val="0"/>
      <w:marBottom w:val="0"/>
      <w:divBdr>
        <w:top w:val="none" w:sz="0" w:space="0" w:color="auto"/>
        <w:left w:val="none" w:sz="0" w:space="0" w:color="auto"/>
        <w:bottom w:val="none" w:sz="0" w:space="0" w:color="auto"/>
        <w:right w:val="none" w:sz="0" w:space="0" w:color="auto"/>
      </w:divBdr>
      <w:divsChild>
        <w:div w:id="1873107126">
          <w:marLeft w:val="0"/>
          <w:marRight w:val="0"/>
          <w:marTop w:val="0"/>
          <w:marBottom w:val="0"/>
          <w:divBdr>
            <w:top w:val="none" w:sz="0" w:space="0" w:color="auto"/>
            <w:left w:val="none" w:sz="0" w:space="0" w:color="auto"/>
            <w:bottom w:val="none" w:sz="0" w:space="0" w:color="auto"/>
            <w:right w:val="none" w:sz="0" w:space="0" w:color="auto"/>
          </w:divBdr>
        </w:div>
        <w:div w:id="1656835826">
          <w:marLeft w:val="0"/>
          <w:marRight w:val="0"/>
          <w:marTop w:val="0"/>
          <w:marBottom w:val="0"/>
          <w:divBdr>
            <w:top w:val="none" w:sz="0" w:space="0" w:color="auto"/>
            <w:left w:val="none" w:sz="0" w:space="0" w:color="auto"/>
            <w:bottom w:val="none" w:sz="0" w:space="0" w:color="auto"/>
            <w:right w:val="none" w:sz="0" w:space="0" w:color="auto"/>
          </w:divBdr>
        </w:div>
      </w:divsChild>
    </w:div>
    <w:div w:id="1236092609">
      <w:bodyDiv w:val="1"/>
      <w:marLeft w:val="0"/>
      <w:marRight w:val="0"/>
      <w:marTop w:val="0"/>
      <w:marBottom w:val="0"/>
      <w:divBdr>
        <w:top w:val="none" w:sz="0" w:space="0" w:color="auto"/>
        <w:left w:val="none" w:sz="0" w:space="0" w:color="auto"/>
        <w:bottom w:val="none" w:sz="0" w:space="0" w:color="auto"/>
        <w:right w:val="none" w:sz="0" w:space="0" w:color="auto"/>
      </w:divBdr>
    </w:div>
    <w:div w:id="1324043535">
      <w:bodyDiv w:val="1"/>
      <w:marLeft w:val="0"/>
      <w:marRight w:val="0"/>
      <w:marTop w:val="0"/>
      <w:marBottom w:val="0"/>
      <w:divBdr>
        <w:top w:val="none" w:sz="0" w:space="0" w:color="auto"/>
        <w:left w:val="none" w:sz="0" w:space="0" w:color="auto"/>
        <w:bottom w:val="none" w:sz="0" w:space="0" w:color="auto"/>
        <w:right w:val="none" w:sz="0" w:space="0" w:color="auto"/>
      </w:divBdr>
      <w:divsChild>
        <w:div w:id="283121851">
          <w:marLeft w:val="0"/>
          <w:marRight w:val="0"/>
          <w:marTop w:val="0"/>
          <w:marBottom w:val="0"/>
          <w:divBdr>
            <w:top w:val="none" w:sz="0" w:space="0" w:color="auto"/>
            <w:left w:val="none" w:sz="0" w:space="0" w:color="auto"/>
            <w:bottom w:val="none" w:sz="0" w:space="0" w:color="auto"/>
            <w:right w:val="none" w:sz="0" w:space="0" w:color="auto"/>
          </w:divBdr>
        </w:div>
        <w:div w:id="1515026499">
          <w:marLeft w:val="0"/>
          <w:marRight w:val="0"/>
          <w:marTop w:val="0"/>
          <w:marBottom w:val="0"/>
          <w:divBdr>
            <w:top w:val="none" w:sz="0" w:space="0" w:color="auto"/>
            <w:left w:val="none" w:sz="0" w:space="0" w:color="auto"/>
            <w:bottom w:val="none" w:sz="0" w:space="0" w:color="auto"/>
            <w:right w:val="none" w:sz="0" w:space="0" w:color="auto"/>
          </w:divBdr>
        </w:div>
      </w:divsChild>
    </w:div>
    <w:div w:id="1792018479">
      <w:bodyDiv w:val="1"/>
      <w:marLeft w:val="0"/>
      <w:marRight w:val="0"/>
      <w:marTop w:val="0"/>
      <w:marBottom w:val="0"/>
      <w:divBdr>
        <w:top w:val="none" w:sz="0" w:space="0" w:color="auto"/>
        <w:left w:val="none" w:sz="0" w:space="0" w:color="auto"/>
        <w:bottom w:val="none" w:sz="0" w:space="0" w:color="auto"/>
        <w:right w:val="none" w:sz="0" w:space="0" w:color="auto"/>
      </w:divBdr>
    </w:div>
    <w:div w:id="1879199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lireza.entezami@polimi.it" TargetMode="Externa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2670</TotalTime>
  <Pages>13</Pages>
  <Words>3910</Words>
  <Characters>23348</Characters>
  <Application>Microsoft Office Word</Application>
  <DocSecurity>0</DocSecurity>
  <Lines>424</Lines>
  <Paragraphs>136</Paragraphs>
  <ScaleCrop>false</ScaleCrop>
  <HeadingPairs>
    <vt:vector size="2" baseType="variant">
      <vt:variant>
        <vt:lpstr>Titel</vt:lpstr>
      </vt:variant>
      <vt:variant>
        <vt:i4>1</vt:i4>
      </vt:variant>
    </vt:vector>
  </HeadingPairs>
  <TitlesOfParts>
    <vt:vector size="1" baseType="lpstr">
      <vt:lpstr/>
    </vt:vector>
  </TitlesOfParts>
  <Company>dataspect IT-Services, Neckargemuend, Germany</Company>
  <LinksUpToDate>false</LinksUpToDate>
  <CharactersWithSpaces>27122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Alireza Entezami</cp:lastModifiedBy>
  <cp:revision>470</cp:revision>
  <dcterms:created xsi:type="dcterms:W3CDTF">2025-01-29T09:28:00Z</dcterms:created>
  <dcterms:modified xsi:type="dcterms:W3CDTF">2025-05-21T13:20:00Z</dcterms:modified>
</cp:coreProperties>
</file>